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7904" w14:textId="77777777" w:rsidR="00B7799C" w:rsidRPr="00B7799C" w:rsidRDefault="00B7799C" w:rsidP="00B7799C"/>
    <w:p w14:paraId="561B7CE5" w14:textId="37053A63" w:rsidR="00B7799C" w:rsidRPr="00B7799C" w:rsidRDefault="00B7799C" w:rsidP="00B7799C">
      <w:r w:rsidRPr="00B7799C">
        <w:t xml:space="preserve">1. </w:t>
      </w:r>
      <w:r>
        <w:t xml:space="preserve">Datos que llaman más la atención </w:t>
      </w:r>
    </w:p>
    <w:p w14:paraId="5D126C5F" w14:textId="7456FEB7" w:rsidR="00EC78A7" w:rsidRDefault="00EC78A7" w:rsidP="00B7799C">
      <w:r>
        <w:tab/>
      </w:r>
      <w:r w:rsidR="00DC765A" w:rsidRPr="00DC765A">
        <w:t xml:space="preserve">Entre 2003 y 2013 se </w:t>
      </w:r>
      <w:r w:rsidR="00DC765A">
        <w:t>puede ver una gran</w:t>
      </w:r>
      <w:r w:rsidR="00DC765A" w:rsidRPr="00DC765A">
        <w:t xml:space="preserve"> reducción de la siniestralidad laboral en Cataluña y España, </w:t>
      </w:r>
      <w:r w:rsidR="00DC765A">
        <w:t>debida</w:t>
      </w:r>
      <w:r w:rsidR="00DC765A" w:rsidRPr="00DC765A">
        <w:t xml:space="preserve"> a mejoras en seguridad y la crisis económica. Sin embargo, desde 2021 se </w:t>
      </w:r>
      <w:r w:rsidR="00DC765A">
        <w:t>puede observar</w:t>
      </w:r>
      <w:r w:rsidR="00DC765A" w:rsidRPr="00DC765A">
        <w:t xml:space="preserve"> un aumento de accidentes, posiblemente relacionado con el retorno al trabajo tras la pandemia de COVID-19.</w:t>
      </w:r>
    </w:p>
    <w:p w14:paraId="09886470" w14:textId="77777777" w:rsidR="00DC765A" w:rsidRPr="00B7799C" w:rsidRDefault="00DC765A" w:rsidP="00B7799C"/>
    <w:p w14:paraId="4951FB67" w14:textId="3642EA4A" w:rsidR="00B7799C" w:rsidRPr="00B7799C" w:rsidRDefault="00B7799C" w:rsidP="00B7799C">
      <w:r w:rsidRPr="00B7799C">
        <w:t xml:space="preserve">2. </w:t>
      </w:r>
      <w:r>
        <w:t xml:space="preserve">Sectores con mas riesgo </w:t>
      </w:r>
    </w:p>
    <w:p w14:paraId="692675DB" w14:textId="22DB8250" w:rsidR="00B7799C" w:rsidRPr="00B7799C" w:rsidRDefault="00ED4A12" w:rsidP="00B7799C">
      <w:r>
        <w:t>L</w:t>
      </w:r>
      <w:r w:rsidR="00B7799C" w:rsidRPr="00B7799C">
        <w:t xml:space="preserve">os sectores con mayor riesgo </w:t>
      </w:r>
      <w:r>
        <w:t>son</w:t>
      </w:r>
      <w:r w:rsidR="00B7799C" w:rsidRPr="00B7799C">
        <w:t>:</w:t>
      </w:r>
    </w:p>
    <w:p w14:paraId="038451CA" w14:textId="77777777" w:rsidR="00B7799C" w:rsidRPr="00B7799C" w:rsidRDefault="00B7799C" w:rsidP="00B7799C">
      <w:r w:rsidRPr="00B7799C">
        <w:t>Construcción: Es un sector con alta siniestralidad debido al uso de maquinaria pesada, trabajo en alturas y manejo de materiales peligrosos.</w:t>
      </w:r>
    </w:p>
    <w:p w14:paraId="06427632" w14:textId="378620D4" w:rsidR="00B7799C" w:rsidRPr="00B7799C" w:rsidRDefault="00B7799C" w:rsidP="00B7799C">
      <w:r w:rsidRPr="00B7799C">
        <w:t xml:space="preserve">Industria: La manufactura y la industria en general </w:t>
      </w:r>
      <w:r w:rsidR="00DC765A">
        <w:t>conllevan</w:t>
      </w:r>
      <w:r w:rsidRPr="00B7799C">
        <w:t xml:space="preserve"> riesgos</w:t>
      </w:r>
      <w:r w:rsidR="00DC765A">
        <w:t xml:space="preserve"> debido al manejo de maquinaria industrial. </w:t>
      </w:r>
    </w:p>
    <w:p w14:paraId="3EBD1E67" w14:textId="7212E725" w:rsidR="00B7799C" w:rsidRDefault="00B7799C" w:rsidP="00B7799C">
      <w:r w:rsidRPr="00B7799C">
        <w:t>Agricultura: El sector agrario también es peligroso, especialmente por el uso de maquinaria agrícola y la exposición a condiciones climáticas adversas.</w:t>
      </w:r>
    </w:p>
    <w:p w14:paraId="5A3A591F" w14:textId="77777777" w:rsidR="00EC78A7" w:rsidRPr="00B7799C" w:rsidRDefault="00EC78A7" w:rsidP="00B7799C"/>
    <w:p w14:paraId="78441EC5" w14:textId="3CB39D9D" w:rsidR="00B7799C" w:rsidRDefault="00B7799C" w:rsidP="00B7799C">
      <w:r w:rsidRPr="00B7799C">
        <w:t xml:space="preserve">3. </w:t>
      </w:r>
      <w:r>
        <w:t>Evolución de los accidentes</w:t>
      </w:r>
    </w:p>
    <w:p w14:paraId="51B26D52" w14:textId="4518C219" w:rsidR="00987630" w:rsidRDefault="00987630" w:rsidP="00B7799C"/>
    <w:p w14:paraId="685D6519" w14:textId="34CAF311" w:rsidR="00B7799C" w:rsidRPr="00B7799C" w:rsidRDefault="00987630" w:rsidP="00B7799C">
      <w:r>
        <w:t xml:space="preserve">Desde 2003 hasta 2013, </w:t>
      </w:r>
      <w:r w:rsidRPr="00B7799C">
        <w:t xml:space="preserve">los accidentes laborales disminuyen considerablemente. </w:t>
      </w:r>
      <w:r w:rsidR="00EC78A7">
        <w:t>La t</w:t>
      </w:r>
      <w:r w:rsidR="00B7799C" w:rsidRPr="00B7799C">
        <w:t xml:space="preserve">endencia </w:t>
      </w:r>
      <w:r w:rsidR="00D0503E">
        <w:t xml:space="preserve">es </w:t>
      </w:r>
      <w:r w:rsidR="00B7799C" w:rsidRPr="00B7799C">
        <w:t>descendente</w:t>
      </w:r>
      <w:r>
        <w:t xml:space="preserve">, </w:t>
      </w:r>
      <w:r w:rsidR="00B7799C" w:rsidRPr="00B7799C">
        <w:t>tanto en Cataluña como en el resto de España, Esto puede deberse a la implementación de mejores medidas de seguridad</w:t>
      </w:r>
      <w:r w:rsidR="00EC78A7">
        <w:t xml:space="preserve"> y </w:t>
      </w:r>
      <w:r w:rsidR="00B7799C" w:rsidRPr="00B7799C">
        <w:t>formación más estricta</w:t>
      </w:r>
      <w:r>
        <w:t>.</w:t>
      </w:r>
    </w:p>
    <w:p w14:paraId="61FC61E5" w14:textId="3EAC6739" w:rsidR="00B7799C" w:rsidRPr="00B7799C" w:rsidRDefault="00B7799C" w:rsidP="00B7799C">
      <w:r w:rsidRPr="00B7799C">
        <w:t xml:space="preserve">Desde 2013 hasta 2020, los datos muestran una estabilización, pero desde 2021 se observa un ligero aumento en los accidentes laborales. Esto podría explicarse por un incremento en la actividad económica </w:t>
      </w:r>
      <w:proofErr w:type="spellStart"/>
      <w:r w:rsidRPr="00B7799C">
        <w:t>post-pandemia</w:t>
      </w:r>
      <w:proofErr w:type="spellEnd"/>
      <w:r w:rsidRPr="00B7799C">
        <w:t xml:space="preserve"> y posiblemente por la relajación de medidas de seguridad en algunos sectores.</w:t>
      </w:r>
      <w:r w:rsidR="00EC78A7">
        <w:tab/>
      </w:r>
    </w:p>
    <w:p w14:paraId="2296302F" w14:textId="55192D5A" w:rsidR="00B7799C" w:rsidRPr="00B7799C" w:rsidRDefault="00B7799C" w:rsidP="00B7799C">
      <w:r w:rsidRPr="00B7799C">
        <w:t xml:space="preserve">4. </w:t>
      </w:r>
      <w:r>
        <w:t xml:space="preserve">Impacto de los riesgos laborales </w:t>
      </w:r>
    </w:p>
    <w:p w14:paraId="76C34E17" w14:textId="08B2651E" w:rsidR="00B7799C" w:rsidRPr="00B7799C" w:rsidRDefault="00B7799C" w:rsidP="00B7799C">
      <w:r w:rsidRPr="00B7799C">
        <w:t xml:space="preserve">Los riesgos laborales tienen un impacto </w:t>
      </w:r>
      <w:r w:rsidR="00D0503E">
        <w:t>muy alto</w:t>
      </w:r>
      <w:r w:rsidRPr="00B7799C">
        <w:t xml:space="preserve"> en la vida de los trabajadores, no solo por las lesiones físicas, sino también por el impacto psicológico y social. A pesar de las mejoras en la seguridad laboral, </w:t>
      </w:r>
      <w:r w:rsidR="00D0503E">
        <w:t>el riesgo de muerte nunca es 0</w:t>
      </w:r>
      <w:r w:rsidRPr="00B7799C">
        <w:t>, sobre todo en sectores donde la actividad es más peligrosa.</w:t>
      </w:r>
    </w:p>
    <w:p w14:paraId="53A3335B" w14:textId="39062B30" w:rsidR="000154F7" w:rsidRPr="00B7799C" w:rsidRDefault="000154F7" w:rsidP="00B7799C"/>
    <w:sectPr w:rsidR="000154F7" w:rsidRPr="00B77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E3"/>
    <w:rsid w:val="000154F7"/>
    <w:rsid w:val="000F6370"/>
    <w:rsid w:val="002B0802"/>
    <w:rsid w:val="003F13FC"/>
    <w:rsid w:val="00987630"/>
    <w:rsid w:val="00B7799C"/>
    <w:rsid w:val="00D0503E"/>
    <w:rsid w:val="00DC765A"/>
    <w:rsid w:val="00EC78A7"/>
    <w:rsid w:val="00ED4A12"/>
    <w:rsid w:val="00F51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56A1"/>
  <w15:chartTrackingRefBased/>
  <w15:docId w15:val="{1754D82B-AFC5-4904-BB49-423B732C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2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Pages>
  <Words>266</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Muñoz</dc:creator>
  <cp:keywords/>
  <dc:description/>
  <cp:lastModifiedBy>Erik Muñoz</cp:lastModifiedBy>
  <cp:revision>2</cp:revision>
  <dcterms:created xsi:type="dcterms:W3CDTF">2024-10-02T08:36:00Z</dcterms:created>
  <dcterms:modified xsi:type="dcterms:W3CDTF">2024-10-03T07:26:00Z</dcterms:modified>
</cp:coreProperties>
</file>