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298F" w14:textId="7D6E052D" w:rsidR="000154F7" w:rsidRDefault="00BB6480" w:rsidP="00BB6480">
      <w:pPr>
        <w:pStyle w:val="Ttulo"/>
      </w:pPr>
      <w:r>
        <w:t xml:space="preserve">Sistemas de ficheros </w:t>
      </w:r>
    </w:p>
    <w:p w14:paraId="00C98E5B" w14:textId="4F66E80A" w:rsidR="00BB6480" w:rsidRDefault="00BB6480" w:rsidP="00BB6480"/>
    <w:p w14:paraId="39E09D34" w14:textId="744B1B78" w:rsidR="00BB6480" w:rsidRDefault="00BB6480" w:rsidP="00BB6480">
      <w:pPr>
        <w:pStyle w:val="Ttulo1"/>
      </w:pPr>
      <w:r>
        <w:t>Windows</w:t>
      </w:r>
    </w:p>
    <w:p w14:paraId="0069BE36" w14:textId="074788D7" w:rsidR="00BB6480" w:rsidRDefault="00BB6480" w:rsidP="00BB6480"/>
    <w:p w14:paraId="5E594EA2" w14:textId="1A3AD5CF" w:rsidR="00BB6480" w:rsidRDefault="00BB6480" w:rsidP="00BB6480">
      <w:pPr>
        <w:rPr>
          <w:rFonts w:ascii="Segoe UI" w:hAnsi="Segoe UI" w:cs="Segoe UI"/>
        </w:rPr>
      </w:pPr>
      <w:r>
        <w:rPr>
          <w:rFonts w:ascii="Segoe UI" w:hAnsi="Segoe UI" w:cs="Segoe UI"/>
        </w:rPr>
        <w:t>Hay varios sistemas de ficheros de Windows, los mas importantes son NTFS</w:t>
      </w:r>
      <w:r w:rsidR="003874F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FAT32</w:t>
      </w:r>
      <w:r w:rsidR="003874FE">
        <w:rPr>
          <w:rFonts w:ascii="Segoe UI" w:hAnsi="Segoe UI" w:cs="Segoe UI"/>
        </w:rPr>
        <w:t xml:space="preserve"> y EXFAT.</w:t>
      </w:r>
    </w:p>
    <w:p w14:paraId="1C0D4F08" w14:textId="459DA8F8" w:rsidR="00BB6480" w:rsidRDefault="00BB6480" w:rsidP="00BB6480">
      <w:pPr>
        <w:rPr>
          <w:rFonts w:ascii="Segoe UI" w:hAnsi="Segoe UI" w:cs="Segoe UI"/>
        </w:rPr>
      </w:pPr>
    </w:p>
    <w:p w14:paraId="4C67FB60" w14:textId="1D123453" w:rsidR="00BB6480" w:rsidRDefault="00BB6480" w:rsidP="00BB6480">
      <w:pPr>
        <w:rPr>
          <w:rFonts w:ascii="Segoe UI" w:hAnsi="Segoe UI" w:cs="Segoe UI"/>
        </w:rPr>
      </w:pPr>
      <w:r w:rsidRPr="00081F84">
        <w:rPr>
          <w:rFonts w:ascii="Segoe UI" w:hAnsi="Segoe UI" w:cs="Segoe UI"/>
          <w:b/>
          <w:bCs/>
        </w:rPr>
        <w:t>FAT32</w:t>
      </w:r>
      <w:r>
        <w:rPr>
          <w:rFonts w:ascii="Segoe UI" w:hAnsi="Segoe UI" w:cs="Segoe UI"/>
        </w:rPr>
        <w:t xml:space="preserve">:  </w:t>
      </w:r>
      <w:r w:rsidR="003874FE">
        <w:rPr>
          <w:rFonts w:ascii="Segoe UI" w:hAnsi="Segoe UI" w:cs="Segoe UI"/>
        </w:rPr>
        <w:t xml:space="preserve">La contra más importante de FAT32 </w:t>
      </w:r>
      <w:r w:rsidRPr="00BB6480">
        <w:rPr>
          <w:rFonts w:ascii="Segoe UI" w:hAnsi="Segoe UI" w:cs="Segoe UI"/>
        </w:rPr>
        <w:t>es que sólo permite guardar archivos de hasta 4 GB, por lo que si quieres guardar un único archivo que ocupe más que eso no</w:t>
      </w:r>
      <w:r w:rsidR="003874FE">
        <w:rPr>
          <w:rFonts w:ascii="Segoe UI" w:hAnsi="Segoe UI" w:cs="Segoe UI"/>
        </w:rPr>
        <w:t xml:space="preserve"> podrás</w:t>
      </w:r>
      <w:r w:rsidRPr="00BB6480">
        <w:rPr>
          <w:rFonts w:ascii="Segoe UI" w:hAnsi="Segoe UI" w:cs="Segoe UI"/>
        </w:rPr>
        <w:t>. Su lado positivo es que es perfectamente compatible con Windows, macOS y GNU/Linux.</w:t>
      </w:r>
    </w:p>
    <w:p w14:paraId="6CAD9248" w14:textId="59D1BC9B" w:rsidR="003874FE" w:rsidRDefault="003874FE" w:rsidP="00BB6480">
      <w:pPr>
        <w:rPr>
          <w:rFonts w:ascii="Segoe UI" w:hAnsi="Segoe UI" w:cs="Segoe UI"/>
        </w:rPr>
      </w:pPr>
    </w:p>
    <w:p w14:paraId="5E3D683D" w14:textId="5A43DA25" w:rsidR="003874FE" w:rsidRDefault="003874FE" w:rsidP="00BB6480">
      <w:pPr>
        <w:rPr>
          <w:rFonts w:ascii="Segoe UI" w:hAnsi="Segoe UI" w:cs="Segoe UI"/>
        </w:rPr>
      </w:pPr>
      <w:r w:rsidRPr="00081F84">
        <w:rPr>
          <w:rFonts w:ascii="Segoe UI" w:hAnsi="Segoe UI" w:cs="Segoe UI"/>
          <w:b/>
          <w:bCs/>
        </w:rPr>
        <w:t>EXFAT</w:t>
      </w:r>
      <w:r>
        <w:rPr>
          <w:rFonts w:ascii="Segoe UI" w:hAnsi="Segoe UI" w:cs="Segoe UI"/>
        </w:rPr>
        <w:t>: EXFAT es actual</w:t>
      </w:r>
      <w:r w:rsidRPr="003874FE">
        <w:rPr>
          <w:rFonts w:ascii="Segoe UI" w:hAnsi="Segoe UI" w:cs="Segoe UI"/>
        </w:rPr>
        <w:t>, aunque</w:t>
      </w:r>
      <w:r>
        <w:rPr>
          <w:rFonts w:ascii="Segoe UI" w:hAnsi="Segoe UI" w:cs="Segoe UI"/>
        </w:rPr>
        <w:t xml:space="preserve"> existe desde 2006</w:t>
      </w:r>
      <w:r w:rsidRPr="003874FE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 xml:space="preserve">Se considera el </w:t>
      </w:r>
      <w:r w:rsidRPr="003874FE">
        <w:rPr>
          <w:rFonts w:ascii="Segoe UI" w:hAnsi="Segoe UI" w:cs="Segoe UI"/>
        </w:rPr>
        <w:t xml:space="preserve">sustituto natural del mencionado FAT32 y se introdujo en la mayoría de los sistemas operativos modernos. </w:t>
      </w:r>
      <w:r>
        <w:rPr>
          <w:rFonts w:ascii="Segoe UI" w:hAnsi="Segoe UI" w:cs="Segoe UI"/>
        </w:rPr>
        <w:t>U</w:t>
      </w:r>
      <w:r w:rsidRPr="003874FE">
        <w:rPr>
          <w:rFonts w:ascii="Segoe UI" w:hAnsi="Segoe UI" w:cs="Segoe UI"/>
        </w:rPr>
        <w:t>na de las principales características de formato está especialmente pensado para usarse con unidades flash.</w:t>
      </w:r>
    </w:p>
    <w:p w14:paraId="27BC45F4" w14:textId="0EEAB0AA" w:rsidR="003874FE" w:rsidRDefault="003874FE" w:rsidP="00BB6480">
      <w:pPr>
        <w:rPr>
          <w:rFonts w:ascii="Segoe UI" w:hAnsi="Segoe UI" w:cs="Segoe UI"/>
        </w:rPr>
      </w:pPr>
      <w:r>
        <w:rPr>
          <w:rFonts w:ascii="Segoe UI" w:hAnsi="Segoe UI" w:cs="Segoe UI"/>
        </w:rPr>
        <w:t>También es más ligero</w:t>
      </w:r>
      <w:r w:rsidRPr="003874FE">
        <w:rPr>
          <w:rFonts w:ascii="Segoe UI" w:hAnsi="Segoe UI" w:cs="Segoe UI"/>
        </w:rPr>
        <w:t xml:space="preserve"> y sencillo que NTFS, sin las funciones de seguridad de este, pero también sin las de FAT32.</w:t>
      </w:r>
    </w:p>
    <w:p w14:paraId="5C8817C3" w14:textId="77777777" w:rsidR="003874FE" w:rsidRDefault="003874FE" w:rsidP="00BB6480">
      <w:pPr>
        <w:rPr>
          <w:rFonts w:ascii="Segoe UI" w:hAnsi="Segoe UI" w:cs="Segoe UI"/>
        </w:rPr>
      </w:pPr>
    </w:p>
    <w:p w14:paraId="7CBD858F" w14:textId="77777777" w:rsidR="003874FE" w:rsidRDefault="003874FE" w:rsidP="003874FE">
      <w:pPr>
        <w:rPr>
          <w:rFonts w:ascii="Segoe UI" w:hAnsi="Segoe UI" w:cs="Segoe UI"/>
        </w:rPr>
      </w:pPr>
      <w:r w:rsidRPr="00081F84">
        <w:rPr>
          <w:rFonts w:ascii="Segoe UI" w:hAnsi="Segoe UI" w:cs="Segoe UI"/>
          <w:b/>
          <w:bCs/>
        </w:rPr>
        <w:t>NTFS</w:t>
      </w:r>
      <w:r>
        <w:rPr>
          <w:rFonts w:ascii="Segoe UI" w:hAnsi="Segoe UI" w:cs="Segoe UI"/>
        </w:rPr>
        <w:t xml:space="preserve">: </w:t>
      </w:r>
      <w:r w:rsidRPr="003874FE">
        <w:rPr>
          <w:rFonts w:ascii="Segoe UI" w:hAnsi="Segoe UI" w:cs="Segoe UI"/>
        </w:rPr>
        <w:t>Se trata de otra alternativa al sistema FAT32</w:t>
      </w:r>
      <w:r>
        <w:rPr>
          <w:rFonts w:ascii="Segoe UI" w:hAnsi="Segoe UI" w:cs="Segoe UI"/>
        </w:rPr>
        <w:t>,</w:t>
      </w:r>
      <w:r w:rsidRPr="003874FE">
        <w:rPr>
          <w:rFonts w:ascii="Segoe UI" w:hAnsi="Segoe UI" w:cs="Segoe UI"/>
        </w:rPr>
        <w:t xml:space="preserve"> es el sistema de archivos que Windows utiliza por defecto.</w:t>
      </w:r>
      <w:r>
        <w:rPr>
          <w:rFonts w:ascii="Segoe UI" w:hAnsi="Segoe UI" w:cs="Segoe UI"/>
        </w:rPr>
        <w:t xml:space="preserve"> </w:t>
      </w:r>
      <w:r w:rsidRPr="003874FE">
        <w:rPr>
          <w:rFonts w:ascii="Segoe UI" w:hAnsi="Segoe UI" w:cs="Segoe UI"/>
        </w:rPr>
        <w:t>Sin los límites del tamaño máximo de archivo del FAT32, el NTFS se convierte en una muy buena opción para discos duros y otras unidades externas, por lo menos si eres usuario de Windows.</w:t>
      </w:r>
    </w:p>
    <w:p w14:paraId="6128FEA2" w14:textId="77777777" w:rsidR="003874FE" w:rsidRDefault="003874FE" w:rsidP="00BB6480">
      <w:pPr>
        <w:rPr>
          <w:rFonts w:ascii="Segoe UI" w:hAnsi="Segoe UI" w:cs="Segoe UI"/>
        </w:rPr>
      </w:pPr>
    </w:p>
    <w:p w14:paraId="31AB23CE" w14:textId="6C0481E8" w:rsidR="00BB6480" w:rsidRDefault="00BB6480" w:rsidP="00BB6480">
      <w:pPr>
        <w:rPr>
          <w:rFonts w:ascii="Segoe UI" w:hAnsi="Segoe UI" w:cs="Segoe UI"/>
        </w:rPr>
      </w:pPr>
    </w:p>
    <w:p w14:paraId="03F89AF8" w14:textId="735DCEF8" w:rsidR="003874FE" w:rsidRDefault="003874FE" w:rsidP="00BB6480">
      <w:pPr>
        <w:rPr>
          <w:rFonts w:ascii="Segoe UI" w:hAnsi="Segoe UI" w:cs="Segoe UI"/>
        </w:rPr>
      </w:pPr>
    </w:p>
    <w:p w14:paraId="70D9E6BE" w14:textId="72760187" w:rsidR="003874FE" w:rsidRDefault="003874FE" w:rsidP="00BB6480">
      <w:pPr>
        <w:rPr>
          <w:rFonts w:ascii="Segoe UI" w:hAnsi="Segoe UI" w:cs="Segoe UI"/>
        </w:rPr>
      </w:pPr>
    </w:p>
    <w:p w14:paraId="342597A6" w14:textId="21377BAC" w:rsidR="003874FE" w:rsidRDefault="003874FE" w:rsidP="00BB6480">
      <w:pPr>
        <w:rPr>
          <w:rFonts w:ascii="Segoe UI" w:hAnsi="Segoe UI" w:cs="Segoe UI"/>
        </w:rPr>
      </w:pPr>
    </w:p>
    <w:p w14:paraId="68902A15" w14:textId="7DAB5518" w:rsidR="003874FE" w:rsidRDefault="003874FE" w:rsidP="00BB6480">
      <w:pPr>
        <w:rPr>
          <w:rFonts w:ascii="Segoe UI" w:hAnsi="Segoe UI" w:cs="Segoe UI"/>
        </w:rPr>
      </w:pPr>
    </w:p>
    <w:p w14:paraId="30EC8862" w14:textId="7D38EB71" w:rsidR="003874FE" w:rsidRDefault="003874FE" w:rsidP="00BB6480">
      <w:pPr>
        <w:rPr>
          <w:rFonts w:ascii="Segoe UI" w:hAnsi="Segoe UI" w:cs="Segoe UI"/>
        </w:rPr>
      </w:pPr>
    </w:p>
    <w:p w14:paraId="0BAD5812" w14:textId="1418747F" w:rsidR="003874FE" w:rsidRDefault="003874FE" w:rsidP="00BB6480">
      <w:pPr>
        <w:rPr>
          <w:rFonts w:ascii="Segoe UI" w:hAnsi="Segoe UI" w:cs="Segoe UI"/>
        </w:rPr>
      </w:pPr>
    </w:p>
    <w:p w14:paraId="0939EA55" w14:textId="77777777" w:rsidR="003874FE" w:rsidRPr="00BB6480" w:rsidRDefault="003874FE" w:rsidP="00BB6480">
      <w:pPr>
        <w:rPr>
          <w:rFonts w:ascii="Segoe UI" w:hAnsi="Segoe UI" w:cs="Segoe UI"/>
        </w:rPr>
      </w:pPr>
    </w:p>
    <w:p w14:paraId="12EDE60F" w14:textId="6CAD5663" w:rsidR="00BB6480" w:rsidRDefault="00BB6480" w:rsidP="00BB6480">
      <w:pPr>
        <w:pStyle w:val="Ttulo1"/>
      </w:pPr>
      <w:r>
        <w:lastRenderedPageBreak/>
        <w:t>Linux</w:t>
      </w:r>
    </w:p>
    <w:p w14:paraId="50D80482" w14:textId="5E6E1EB4" w:rsidR="00BB6480" w:rsidRPr="003874FE" w:rsidRDefault="00BB6480" w:rsidP="00BB6480">
      <w:pPr>
        <w:rPr>
          <w:rFonts w:ascii="Segoe UI" w:hAnsi="Segoe UI" w:cs="Segoe UI"/>
        </w:rPr>
      </w:pPr>
    </w:p>
    <w:p w14:paraId="419CD554" w14:textId="32FCA4F9" w:rsidR="003874FE" w:rsidRDefault="003874FE" w:rsidP="00BB648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Los sistemas de ficheros de Linux más importantes son </w:t>
      </w:r>
      <w:r w:rsidRPr="003874FE">
        <w:rPr>
          <w:rFonts w:ascii="Segoe UI" w:hAnsi="Segoe UI" w:cs="Segoe UI"/>
        </w:rPr>
        <w:t>EXT4</w:t>
      </w:r>
      <w:r>
        <w:rPr>
          <w:rFonts w:ascii="Segoe UI" w:hAnsi="Segoe UI" w:cs="Segoe UI"/>
        </w:rPr>
        <w:t xml:space="preserve"> y XFS.</w:t>
      </w:r>
    </w:p>
    <w:p w14:paraId="2151C4AB" w14:textId="58F2904A" w:rsidR="00081F84" w:rsidRDefault="00081F84" w:rsidP="00BB6480">
      <w:pPr>
        <w:rPr>
          <w:rFonts w:ascii="Segoe UI" w:hAnsi="Segoe UI" w:cs="Segoe UI"/>
        </w:rPr>
      </w:pPr>
    </w:p>
    <w:p w14:paraId="6C963B40" w14:textId="2C68A5E1" w:rsidR="00081F84" w:rsidRDefault="00081F84" w:rsidP="00BB6480">
      <w:pPr>
        <w:rPr>
          <w:rFonts w:ascii="Segoe UI" w:hAnsi="Segoe UI" w:cs="Segoe UI"/>
        </w:rPr>
      </w:pPr>
      <w:r w:rsidRPr="00081F84">
        <w:rPr>
          <w:rFonts w:ascii="Segoe UI" w:hAnsi="Segoe UI" w:cs="Segoe UI"/>
          <w:b/>
          <w:bCs/>
        </w:rPr>
        <w:t>EXT4</w:t>
      </w:r>
      <w:r>
        <w:rPr>
          <w:rFonts w:ascii="Segoe UI" w:hAnsi="Segoe UI" w:cs="Segoe UI"/>
        </w:rPr>
        <w:t xml:space="preserve">: </w:t>
      </w:r>
      <w:r w:rsidRPr="00081F84">
        <w:rPr>
          <w:rFonts w:ascii="Segoe UI" w:hAnsi="Segoe UI" w:cs="Segoe UI"/>
        </w:rPr>
        <w:t xml:space="preserve">Ext4 soporta sistemas de archivos de hasta 1 exbibyte y archivos de hasta 16 tebibytes. Utiliza extensiones para reducir la fragmentación y mejorar el rendimiento, junto con la asignación retardada y </w:t>
      </w:r>
      <w:proofErr w:type="spellStart"/>
      <w:r w:rsidRPr="00081F84">
        <w:rPr>
          <w:rFonts w:ascii="Segoe UI" w:hAnsi="Segoe UI" w:cs="Segoe UI"/>
        </w:rPr>
        <w:t>multibloque</w:t>
      </w:r>
      <w:proofErr w:type="spellEnd"/>
      <w:r w:rsidRPr="00081F84">
        <w:rPr>
          <w:rFonts w:ascii="Segoe UI" w:hAnsi="Segoe UI" w:cs="Segoe UI"/>
        </w:rPr>
        <w:t xml:space="preserve"> para optimizar la escritura de datos. Ofrece desfragmentación en línea y suma de comprobación del diario para evitar la corrupción de datos. Además, ext3 puede migrar a ext4 sin necesidad de formatear.</w:t>
      </w:r>
    </w:p>
    <w:p w14:paraId="33EC9E32" w14:textId="1EA71670" w:rsidR="00081F84" w:rsidRPr="00081F84" w:rsidRDefault="00081F84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</w:rPr>
        <w:t>Pros:</w:t>
      </w:r>
    </w:p>
    <w:p w14:paraId="177DB64A" w14:textId="77777777" w:rsidR="00081F84" w:rsidRPr="00081F84" w:rsidRDefault="00081F84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</w:rPr>
        <w:t>El uso de diferentes discos/</w:t>
      </w:r>
      <w:proofErr w:type="spellStart"/>
      <w:r w:rsidRPr="00081F84">
        <w:rPr>
          <w:rFonts w:ascii="Segoe UI" w:hAnsi="Segoe UI" w:cs="Segoe UI"/>
        </w:rPr>
        <w:t>LUNs</w:t>
      </w:r>
      <w:proofErr w:type="spellEnd"/>
      <w:r w:rsidRPr="00081F84">
        <w:rPr>
          <w:rFonts w:ascii="Segoe UI" w:hAnsi="Segoe UI" w:cs="Segoe UI"/>
        </w:rPr>
        <w:t xml:space="preserve"> mejora el rendimiento, especialmente en aplicaciones que hacen un uso intensivo de E/S, como bases de datos y aplicaciones web.</w:t>
      </w:r>
    </w:p>
    <w:p w14:paraId="4CC6EB5B" w14:textId="77777777" w:rsidR="00081F84" w:rsidRPr="00081F84" w:rsidRDefault="00081F84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</w:rPr>
        <w:t>Puedes gestionar el espacio por separado, lo que protege otras aplicaciones de ser afectadas por una partición que se llene o tenga problemas.</w:t>
      </w:r>
    </w:p>
    <w:p w14:paraId="5B3174BC" w14:textId="7B866E45" w:rsidR="00081F84" w:rsidRPr="00081F84" w:rsidRDefault="00081F84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</w:rPr>
        <w:t>Contra</w:t>
      </w:r>
      <w:r>
        <w:rPr>
          <w:rFonts w:ascii="Segoe UI" w:hAnsi="Segoe UI" w:cs="Segoe UI"/>
        </w:rPr>
        <w:t>s:</w:t>
      </w:r>
    </w:p>
    <w:p w14:paraId="13582D83" w14:textId="77777777" w:rsidR="00081F84" w:rsidRPr="00081F84" w:rsidRDefault="00081F84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</w:rPr>
        <w:t>Aumenta la carga administrativa, ya que hay que gestionar múltiples volúmenes y sistemas de archivos.</w:t>
      </w:r>
    </w:p>
    <w:p w14:paraId="6B172BC1" w14:textId="6F415608" w:rsidR="003874FE" w:rsidRDefault="00081F84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</w:rPr>
        <w:t>Es más difícil crear instantáneas consistentes de aplicaciones que se ejecutan en varios volúmenes, complicando la gestión.</w:t>
      </w:r>
    </w:p>
    <w:p w14:paraId="388E729C" w14:textId="77777777" w:rsidR="00081F84" w:rsidRDefault="00081F84" w:rsidP="00081F84">
      <w:pPr>
        <w:rPr>
          <w:rFonts w:ascii="Segoe UI" w:hAnsi="Segoe UI" w:cs="Segoe UI"/>
        </w:rPr>
      </w:pPr>
    </w:p>
    <w:p w14:paraId="23F7AAB9" w14:textId="283CDDF9" w:rsidR="00081F84" w:rsidRPr="00081F84" w:rsidRDefault="003874FE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  <w:b/>
          <w:bCs/>
        </w:rPr>
        <w:t>XFS</w:t>
      </w:r>
      <w:r>
        <w:rPr>
          <w:rFonts w:ascii="Segoe UI" w:hAnsi="Segoe UI" w:cs="Segoe UI"/>
        </w:rPr>
        <w:t xml:space="preserve">: </w:t>
      </w:r>
      <w:r w:rsidR="00081F84" w:rsidRPr="00081F84">
        <w:rPr>
          <w:rFonts w:ascii="Segoe UI" w:hAnsi="Segoe UI" w:cs="Segoe UI"/>
        </w:rPr>
        <w:t xml:space="preserve">XFS es un sistema de archivos de 64 bits altamente escalable, de alto rendimiento y robusto, diseñado originalmente por SGI a principios de los 90. Es el sistema de archivos por defecto en Red </w:t>
      </w:r>
      <w:proofErr w:type="spellStart"/>
      <w:r w:rsidR="00081F84" w:rsidRPr="00081F84">
        <w:rPr>
          <w:rFonts w:ascii="Segoe UI" w:hAnsi="Segoe UI" w:cs="Segoe UI"/>
        </w:rPr>
        <w:t>Hat</w:t>
      </w:r>
      <w:proofErr w:type="spellEnd"/>
      <w:r w:rsidR="00081F84" w:rsidRPr="00081F84">
        <w:rPr>
          <w:rFonts w:ascii="Segoe UI" w:hAnsi="Segoe UI" w:cs="Segoe UI"/>
        </w:rPr>
        <w:t xml:space="preserve"> Enterprise Linux 8 y está optimizado para grandes sistemas y cargas de trabajo empresariales.</w:t>
      </w:r>
    </w:p>
    <w:p w14:paraId="67A360EA" w14:textId="2C7BE640" w:rsidR="00081F84" w:rsidRPr="00081F84" w:rsidRDefault="00081F84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</w:rPr>
        <w:t>Características principales:</w:t>
      </w:r>
    </w:p>
    <w:p w14:paraId="01C9CFF2" w14:textId="77777777" w:rsidR="00081F84" w:rsidRPr="00081F84" w:rsidRDefault="00081F84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</w:rPr>
        <w:t xml:space="preserve">Fiabilidad: Utiliza </w:t>
      </w:r>
      <w:proofErr w:type="spellStart"/>
      <w:r w:rsidRPr="00081F84">
        <w:rPr>
          <w:rFonts w:ascii="Segoe UI" w:hAnsi="Segoe UI" w:cs="Segoe UI"/>
        </w:rPr>
        <w:t>journaling</w:t>
      </w:r>
      <w:proofErr w:type="spellEnd"/>
      <w:r w:rsidRPr="00081F84">
        <w:rPr>
          <w:rFonts w:ascii="Segoe UI" w:hAnsi="Segoe UI" w:cs="Segoe UI"/>
        </w:rPr>
        <w:t xml:space="preserve"> para proteger la integridad de los metadatos tras fallos del sistema y cuenta con herramientas de reparación rápidas y escalables.</w:t>
      </w:r>
    </w:p>
    <w:p w14:paraId="363B2FB6" w14:textId="77777777" w:rsidR="00081F84" w:rsidRPr="00081F84" w:rsidRDefault="00081F84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</w:rPr>
        <w:t xml:space="preserve">Escalabilidad y rendimiento: Soporta sistemas de archivos de hasta 1024 </w:t>
      </w:r>
      <w:proofErr w:type="spellStart"/>
      <w:r w:rsidRPr="00081F84">
        <w:rPr>
          <w:rFonts w:ascii="Segoe UI" w:hAnsi="Segoe UI" w:cs="Segoe UI"/>
        </w:rPr>
        <w:t>TiB</w:t>
      </w:r>
      <w:proofErr w:type="spellEnd"/>
      <w:r w:rsidRPr="00081F84">
        <w:rPr>
          <w:rFonts w:ascii="Segoe UI" w:hAnsi="Segoe UI" w:cs="Segoe UI"/>
        </w:rPr>
        <w:t xml:space="preserve">, múltiples operaciones simultáneas, y está optimizado para grandes volúmenes de datos, como el </w:t>
      </w:r>
      <w:proofErr w:type="spellStart"/>
      <w:r w:rsidRPr="00081F84">
        <w:rPr>
          <w:rFonts w:ascii="Segoe UI" w:hAnsi="Segoe UI" w:cs="Segoe UI"/>
        </w:rPr>
        <w:t>streaming</w:t>
      </w:r>
      <w:proofErr w:type="spellEnd"/>
      <w:r w:rsidRPr="00081F84">
        <w:rPr>
          <w:rFonts w:ascii="Segoe UI" w:hAnsi="Segoe UI" w:cs="Segoe UI"/>
        </w:rPr>
        <w:t xml:space="preserve"> de vídeo.</w:t>
      </w:r>
    </w:p>
    <w:p w14:paraId="17A226D3" w14:textId="77777777" w:rsidR="00081F84" w:rsidRPr="00081F84" w:rsidRDefault="00081F84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</w:rPr>
        <w:t>Asignación: Utiliza asignación basada en extensiones, preasignación de espacio y asignación retardada para gestionar de manera eficiente el espacio libre.</w:t>
      </w:r>
    </w:p>
    <w:p w14:paraId="5102DF17" w14:textId="00E12F86" w:rsidR="00BB6480" w:rsidRPr="00081F84" w:rsidRDefault="00081F84" w:rsidP="00BB6480">
      <w:pPr>
        <w:rPr>
          <w:rFonts w:ascii="Segoe UI" w:hAnsi="Segoe UI" w:cs="Segoe UI"/>
        </w:rPr>
      </w:pPr>
      <w:r w:rsidRPr="00081F84">
        <w:rPr>
          <w:rFonts w:ascii="Segoe UI" w:hAnsi="Segoe UI" w:cs="Segoe UI"/>
        </w:rPr>
        <w:t xml:space="preserve">Otras características: Soporta desfragmentación y crecimiento en línea, cuotas de directorios, marcas de tiempo de </w:t>
      </w:r>
      <w:proofErr w:type="spellStart"/>
      <w:r w:rsidRPr="00081F84">
        <w:rPr>
          <w:rFonts w:ascii="Segoe UI" w:hAnsi="Segoe UI" w:cs="Segoe UI"/>
        </w:rPr>
        <w:t>subsegundos</w:t>
      </w:r>
      <w:proofErr w:type="spellEnd"/>
      <w:r w:rsidRPr="00081F84">
        <w:rPr>
          <w:rFonts w:ascii="Segoe UI" w:hAnsi="Segoe UI" w:cs="Segoe UI"/>
        </w:rPr>
        <w:t xml:space="preserve"> y tiene capacidades avanzadas de diagnóstico y copias basadas en </w:t>
      </w:r>
      <w:proofErr w:type="spellStart"/>
      <w:r w:rsidRPr="00081F84">
        <w:rPr>
          <w:rFonts w:ascii="Segoe UI" w:hAnsi="Segoe UI" w:cs="Segoe UI"/>
        </w:rPr>
        <w:t>Reflink</w:t>
      </w:r>
      <w:proofErr w:type="spellEnd"/>
      <w:r w:rsidRPr="00081F84">
        <w:rPr>
          <w:rFonts w:ascii="Segoe UI" w:hAnsi="Segoe UI" w:cs="Segoe UI"/>
        </w:rPr>
        <w:t>.</w:t>
      </w:r>
    </w:p>
    <w:p w14:paraId="748295F9" w14:textId="3F31E9C9" w:rsidR="00BB6480" w:rsidRDefault="00BB6480" w:rsidP="00BB6480">
      <w:pPr>
        <w:pStyle w:val="Ttulo1"/>
      </w:pPr>
      <w:r>
        <w:lastRenderedPageBreak/>
        <w:t>Mac</w:t>
      </w:r>
    </w:p>
    <w:p w14:paraId="78E29FCE" w14:textId="59E8D7DB" w:rsidR="003874FE" w:rsidRDefault="003874FE" w:rsidP="003874FE"/>
    <w:p w14:paraId="2E32FF8E" w14:textId="0B8B6183" w:rsidR="00081F84" w:rsidRDefault="00081F84" w:rsidP="00081F8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Los sistemas de ficheros de </w:t>
      </w:r>
      <w:r>
        <w:rPr>
          <w:rFonts w:ascii="Segoe UI" w:hAnsi="Segoe UI" w:cs="Segoe UI"/>
        </w:rPr>
        <w:t>Mac</w:t>
      </w:r>
      <w:r>
        <w:rPr>
          <w:rFonts w:ascii="Segoe UI" w:hAnsi="Segoe UI" w:cs="Segoe UI"/>
        </w:rPr>
        <w:t xml:space="preserve"> más importantes son </w:t>
      </w:r>
      <w:r w:rsidRPr="00081F84">
        <w:rPr>
          <w:rFonts w:ascii="Segoe UI" w:hAnsi="Segoe UI" w:cs="Segoe UI"/>
        </w:rPr>
        <w:t>HFS+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y </w:t>
      </w:r>
      <w:r>
        <w:t>APFS</w:t>
      </w:r>
      <w:r>
        <w:rPr>
          <w:rFonts w:ascii="Segoe UI" w:hAnsi="Segoe UI" w:cs="Segoe UI"/>
        </w:rPr>
        <w:t>.</w:t>
      </w:r>
    </w:p>
    <w:p w14:paraId="7D288AB8" w14:textId="175EB486" w:rsidR="00081F84" w:rsidRDefault="00081F84" w:rsidP="00081F84">
      <w:pPr>
        <w:rPr>
          <w:rFonts w:ascii="Segoe UI" w:hAnsi="Segoe UI" w:cs="Segoe UI"/>
        </w:rPr>
      </w:pPr>
    </w:p>
    <w:p w14:paraId="54ADE4E5" w14:textId="7B75BAEC" w:rsidR="00081F84" w:rsidRDefault="00081F84" w:rsidP="00081F84">
      <w:pPr>
        <w:rPr>
          <w:rFonts w:ascii="Segoe UI" w:hAnsi="Segoe UI" w:cs="Segoe UI"/>
        </w:rPr>
      </w:pPr>
      <w:r w:rsidRPr="00081F84">
        <w:rPr>
          <w:rFonts w:ascii="Segoe UI" w:hAnsi="Segoe UI" w:cs="Segoe UI"/>
          <w:b/>
          <w:bCs/>
        </w:rPr>
        <w:t>APFS</w:t>
      </w:r>
      <w:r w:rsidRPr="00081F84">
        <w:rPr>
          <w:rFonts w:ascii="Segoe UI" w:hAnsi="Segoe UI" w:cs="Segoe UI"/>
        </w:rPr>
        <w:t xml:space="preserve"> es un sistema de archivos avanzado que mejora la eficiencia y seguridad con varias características. Utiliza clonación de archivos para ahorrar espacio al crear copias más rápidas, e instantáneas para realizar copias de seguridad del estado actual del sistema. Ofrece cifrado nativo para proteger los datos, etiquetas de archivos para una mejor organización, y permite compartir espacio en disco entre volúmenes.</w:t>
      </w:r>
    </w:p>
    <w:p w14:paraId="6E90F6FA" w14:textId="4A5FCFC7" w:rsidR="00081F84" w:rsidRDefault="00081F84" w:rsidP="00081F84">
      <w:pPr>
        <w:rPr>
          <w:rFonts w:ascii="Segoe UI" w:hAnsi="Segoe UI" w:cs="Segoe UI"/>
        </w:rPr>
      </w:pPr>
    </w:p>
    <w:p w14:paraId="01304238" w14:textId="77777777" w:rsidR="00757851" w:rsidRDefault="00757851" w:rsidP="00757851"/>
    <w:p w14:paraId="336909E1" w14:textId="77777777" w:rsidR="00757851" w:rsidRDefault="00757851" w:rsidP="00757851">
      <w:r>
        <w:t>HFS (</w:t>
      </w:r>
      <w:proofErr w:type="spellStart"/>
      <w:r>
        <w:t>Hierarchical</w:t>
      </w:r>
      <w:proofErr w:type="spellEnd"/>
      <w:r>
        <w:t xml:space="preserve"> File </w:t>
      </w:r>
      <w:proofErr w:type="spellStart"/>
      <w:r>
        <w:t>System</w:t>
      </w:r>
      <w:proofErr w:type="spellEnd"/>
      <w:r>
        <w:t>) es un sistema de archivos desarrollado por Apple para gestionar el almacenamiento en discos duros y otros medios. Fue reemplazado por HFS+ y luego por APFS debido a sus limitaciones en rendimiento y tamaño de archivos.</w:t>
      </w:r>
    </w:p>
    <w:p w14:paraId="5FACC4AB" w14:textId="77777777" w:rsidR="00757851" w:rsidRDefault="00757851" w:rsidP="00757851"/>
    <w:p w14:paraId="0201C7DA" w14:textId="77777777" w:rsidR="00757851" w:rsidRDefault="00757851" w:rsidP="00757851"/>
    <w:p w14:paraId="195CAB66" w14:textId="77777777" w:rsidR="00757851" w:rsidRDefault="00757851" w:rsidP="00757851"/>
    <w:p w14:paraId="13281A30" w14:textId="77777777" w:rsidR="00757851" w:rsidRDefault="00757851" w:rsidP="00757851"/>
    <w:p w14:paraId="04815B6A" w14:textId="77777777" w:rsidR="00757851" w:rsidRDefault="00757851" w:rsidP="00757851"/>
    <w:p w14:paraId="58B2E1FA" w14:textId="77777777" w:rsidR="00081F84" w:rsidRPr="003874FE" w:rsidRDefault="00081F84" w:rsidP="00081F84"/>
    <w:p w14:paraId="5498ABC4" w14:textId="0002562C" w:rsidR="003874FE" w:rsidRPr="003874FE" w:rsidRDefault="003874FE" w:rsidP="003874FE"/>
    <w:p w14:paraId="74B092E6" w14:textId="3500753F" w:rsidR="003874FE" w:rsidRPr="003874FE" w:rsidRDefault="003874FE" w:rsidP="003874FE"/>
    <w:p w14:paraId="6D9EC4AE" w14:textId="7EEC3C65" w:rsidR="003874FE" w:rsidRPr="003874FE" w:rsidRDefault="003874FE" w:rsidP="003874FE"/>
    <w:p w14:paraId="47D5F231" w14:textId="75B9133F" w:rsidR="003874FE" w:rsidRPr="003874FE" w:rsidRDefault="003874FE" w:rsidP="003874FE"/>
    <w:p w14:paraId="582442BC" w14:textId="45B06E32" w:rsidR="003874FE" w:rsidRDefault="003874FE" w:rsidP="003874FE"/>
    <w:p w14:paraId="1C805C9E" w14:textId="036DD4D2" w:rsidR="00081F84" w:rsidRDefault="00081F84" w:rsidP="003874FE"/>
    <w:p w14:paraId="278A3157" w14:textId="77777777" w:rsidR="00081F84" w:rsidRPr="003874FE" w:rsidRDefault="00081F84" w:rsidP="003874FE"/>
    <w:p w14:paraId="47318ED6" w14:textId="5341760B" w:rsidR="003874FE" w:rsidRDefault="003874FE" w:rsidP="003874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5A6DB9" w14:textId="6BA64EF7" w:rsidR="003874FE" w:rsidRDefault="003874FE" w:rsidP="003874FE">
      <w:pPr>
        <w:pStyle w:val="Ttulo2"/>
      </w:pPr>
      <w:r>
        <w:t xml:space="preserve">Fuentes </w:t>
      </w:r>
    </w:p>
    <w:p w14:paraId="66303C42" w14:textId="77777777" w:rsidR="003874FE" w:rsidRPr="003874FE" w:rsidRDefault="003874FE" w:rsidP="003874FE"/>
    <w:p w14:paraId="12D50E3F" w14:textId="55F679AA" w:rsidR="003874FE" w:rsidRPr="003874FE" w:rsidRDefault="003874FE" w:rsidP="003874FE">
      <w:r>
        <w:t>Windows</w:t>
      </w:r>
    </w:p>
    <w:p w14:paraId="5C61D1CA" w14:textId="3DA46F52" w:rsidR="003874FE" w:rsidRDefault="003874FE" w:rsidP="003874FE">
      <w:hyperlink r:id="rId4" w:history="1">
        <w:r w:rsidRPr="003A191D">
          <w:rPr>
            <w:rStyle w:val="Hipervnculo"/>
          </w:rPr>
          <w:t>https://www.xataka.com/basics/sistemas-de-archivo-como-saber-cual-elegir-al-formatear-tu-disco-duro-o-usb</w:t>
        </w:r>
      </w:hyperlink>
      <w:r>
        <w:t xml:space="preserve"> </w:t>
      </w:r>
    </w:p>
    <w:p w14:paraId="684F74AE" w14:textId="4C31DE48" w:rsidR="003874FE" w:rsidRDefault="003874FE" w:rsidP="003874FE">
      <w:hyperlink r:id="rId5" w:history="1">
        <w:r w:rsidRPr="003A191D">
          <w:rPr>
            <w:rStyle w:val="Hipervnculo"/>
          </w:rPr>
          <w:t>https://learn.microsoft.com/en-us/windows-server/storage/file-server/ntfs-overview</w:t>
        </w:r>
      </w:hyperlink>
      <w:r>
        <w:t xml:space="preserve"> </w:t>
      </w:r>
    </w:p>
    <w:p w14:paraId="30294A5F" w14:textId="316D60C0" w:rsidR="003874FE" w:rsidRDefault="003874FE" w:rsidP="003874FE">
      <w:hyperlink r:id="rId6" w:history="1">
        <w:r w:rsidRPr="003A191D">
          <w:rPr>
            <w:rStyle w:val="Hipervnculo"/>
          </w:rPr>
          <w:t>https://www.softzone.es/windows/como-se-hace/diferencias-fat32-ntfs-exfat/#486055-exfat</w:t>
        </w:r>
      </w:hyperlink>
    </w:p>
    <w:p w14:paraId="3A40E87B" w14:textId="77777777" w:rsidR="003874FE" w:rsidRDefault="003874FE" w:rsidP="003874FE"/>
    <w:p w14:paraId="28227FE8" w14:textId="6384AAC8" w:rsidR="003874FE" w:rsidRDefault="003874FE" w:rsidP="003874FE"/>
    <w:p w14:paraId="7398AFB1" w14:textId="4849E1D2" w:rsidR="003874FE" w:rsidRDefault="003874FE" w:rsidP="003874FE">
      <w:r>
        <w:t>Linux</w:t>
      </w:r>
    </w:p>
    <w:p w14:paraId="4837991B" w14:textId="780C9976" w:rsidR="003874FE" w:rsidRDefault="00081F84" w:rsidP="003874FE">
      <w:hyperlink r:id="rId7" w:history="1">
        <w:r w:rsidRPr="003A191D">
          <w:rPr>
            <w:rStyle w:val="Hipervnculo"/>
          </w:rPr>
          <w:t>https://recoverit.wondershare.es/file-system/ext4-file-system.html</w:t>
        </w:r>
      </w:hyperlink>
    </w:p>
    <w:p w14:paraId="55A2FD42" w14:textId="6FF0F1F5" w:rsidR="00081F84" w:rsidRDefault="00081F84" w:rsidP="003874FE">
      <w:hyperlink r:id="rId8" w:history="1">
        <w:r w:rsidRPr="003A191D">
          <w:rPr>
            <w:rStyle w:val="Hipervnculo"/>
          </w:rPr>
          <w:t>https://docs.redhat.com/es/documentation/red_hat_enterprise_linux/8/html/managing_file_systems/the-xfs-file-system_overview-of-available-file-systems</w:t>
        </w:r>
      </w:hyperlink>
    </w:p>
    <w:p w14:paraId="7CCE40EF" w14:textId="2C22475C" w:rsidR="00081F84" w:rsidRDefault="00081F84" w:rsidP="003874FE"/>
    <w:p w14:paraId="3A1852C3" w14:textId="40E6323D" w:rsidR="00081F84" w:rsidRDefault="00081F84" w:rsidP="003874FE">
      <w:r>
        <w:t xml:space="preserve">Mac </w:t>
      </w:r>
    </w:p>
    <w:p w14:paraId="5A222DFE" w14:textId="06B9993F" w:rsidR="00081F84" w:rsidRDefault="00081F84" w:rsidP="003874FE">
      <w:hyperlink r:id="rId9" w:history="1">
        <w:r w:rsidRPr="003A191D">
          <w:rPr>
            <w:rStyle w:val="Hipervnculo"/>
          </w:rPr>
          <w:t>https://lovtechnology.com/que-es-apfs-sistema-de-archivos-jerarquico-como-funciona-y-para-que-sirve/</w:t>
        </w:r>
      </w:hyperlink>
    </w:p>
    <w:p w14:paraId="22964F6A" w14:textId="5F2C173C" w:rsidR="00081F84" w:rsidRDefault="00081F84" w:rsidP="003874FE"/>
    <w:p w14:paraId="39843CAD" w14:textId="77777777" w:rsidR="00081F84" w:rsidRPr="003874FE" w:rsidRDefault="00081F84" w:rsidP="003874FE"/>
    <w:sectPr w:rsidR="00081F84" w:rsidRPr="00387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80"/>
    <w:rsid w:val="000154F7"/>
    <w:rsid w:val="00081F84"/>
    <w:rsid w:val="00362ECD"/>
    <w:rsid w:val="003874FE"/>
    <w:rsid w:val="003F13FC"/>
    <w:rsid w:val="00757851"/>
    <w:rsid w:val="00BB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6F92"/>
  <w15:chartTrackingRefBased/>
  <w15:docId w15:val="{516E3171-8D29-49FB-8178-ACA47B8D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6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6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7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874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2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9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edhat.com/es/documentation/red_hat_enterprise_linux/8/html/managing_file_systems/the-xfs-file-system_overview-of-available-file-syste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coverit.wondershare.es/file-system/ext4-file-syste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ftzone.es/windows/como-se-hace/diferencias-fat32-ntfs-exfat/#486055-exf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windows-server/storage/file-server/ntfs-overvie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xataka.com/basics/sistemas-de-archivo-como-saber-cual-elegir-al-formatear-tu-disco-duro-o-usb" TargetMode="External"/><Relationship Id="rId9" Type="http://schemas.openxmlformats.org/officeDocument/2006/relationships/hyperlink" Target="https://lovtechnology.com/que-es-apfs-sistema-de-archivos-jerarquico-como-funciona-y-para-que-sirv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cp:lastPrinted>2024-10-08T11:58:00Z</cp:lastPrinted>
  <dcterms:created xsi:type="dcterms:W3CDTF">2024-10-08T11:26:00Z</dcterms:created>
  <dcterms:modified xsi:type="dcterms:W3CDTF">2024-10-09T06:03:00Z</dcterms:modified>
</cp:coreProperties>
</file>