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8F3E" w14:textId="17517EA4" w:rsidR="000154F7" w:rsidRDefault="00E765A0">
      <w:r>
        <w:t>Análisis de la empresa, ver que hace, que clientes tiene, que proveedores, mirar videos</w:t>
      </w:r>
    </w:p>
    <w:p w14:paraId="2C740929" w14:textId="7E80D77D" w:rsidR="00E765A0" w:rsidRDefault="00E765A0"/>
    <w:p w14:paraId="2FD7D3EB" w14:textId="7CFA011E" w:rsidR="008B6BB6" w:rsidRDefault="008B6BB6">
      <w:pPr>
        <w:rPr>
          <w:b/>
          <w:bCs/>
          <w:sz w:val="32"/>
          <w:szCs w:val="32"/>
        </w:rPr>
      </w:pPr>
      <w:r w:rsidRPr="008B6BB6">
        <w:rPr>
          <w:b/>
          <w:bCs/>
          <w:sz w:val="32"/>
          <w:szCs w:val="32"/>
        </w:rPr>
        <w:t xml:space="preserve">Clientes </w:t>
      </w:r>
    </w:p>
    <w:p w14:paraId="1E09E65E" w14:textId="77777777" w:rsidR="008B6BB6" w:rsidRPr="008B6BB6" w:rsidRDefault="008B6BB6">
      <w:pPr>
        <w:rPr>
          <w:b/>
          <w:bCs/>
          <w:sz w:val="32"/>
          <w:szCs w:val="32"/>
        </w:rPr>
      </w:pPr>
    </w:p>
    <w:p w14:paraId="5409144F" w14:textId="77777777" w:rsidR="008B6BB6" w:rsidRDefault="008B6BB6" w:rsidP="008B6BB6">
      <w:r>
        <w:t xml:space="preserve">Publicis </w:t>
      </w:r>
      <w:proofErr w:type="spellStart"/>
      <w:r>
        <w:t>Groupe</w:t>
      </w:r>
      <w:proofErr w:type="spellEnd"/>
      <w:r>
        <w:t xml:space="preserve"> es una de las agencias de publicidad y comunicación más grandes del mundo, y cuenta con una cartera de clientes global muy amplia que incluye marcas líderes de diversas industrias. Aunque los clientes específicos pueden cambiar con el tiempo debido a la naturaleza dinámica de las relaciones de agencia y marca, algunas de las empresas más importantes que han trabajado o trabajan con Publicis son:</w:t>
      </w:r>
    </w:p>
    <w:p w14:paraId="7B5CEC11" w14:textId="77777777" w:rsidR="008B6BB6" w:rsidRDefault="008B6BB6" w:rsidP="008B6BB6"/>
    <w:p w14:paraId="36D9526B" w14:textId="77777777" w:rsidR="008B6BB6" w:rsidRDefault="008B6BB6" w:rsidP="008B6BB6">
      <w:r>
        <w:t>Procter &amp; Gamble (P&amp;G): Publicis maneja varias marcas dentro del portafolio de P&amp;G, una de las compañías más grandes de bienes de consumo en el mundo.</w:t>
      </w:r>
    </w:p>
    <w:p w14:paraId="4A3BB1A8" w14:textId="77777777" w:rsidR="008B6BB6" w:rsidRDefault="008B6BB6" w:rsidP="008B6BB6">
      <w:r>
        <w:t>Coca-Cola: Publicis ha trabajado con Coca-Cola en diversas capacidades a lo largo de los años.</w:t>
      </w:r>
    </w:p>
    <w:p w14:paraId="6F1B4B40" w14:textId="77777777" w:rsidR="008B6BB6" w:rsidRDefault="008B6BB6" w:rsidP="008B6BB6">
      <w:r>
        <w:t>Nestlé: Publicis también maneja parte de la comunicación de Nestlé, particularmente en ciertas marcas regionales.</w:t>
      </w:r>
    </w:p>
    <w:p w14:paraId="0522D28F" w14:textId="77777777" w:rsidR="008B6BB6" w:rsidRDefault="008B6BB6" w:rsidP="008B6BB6">
      <w:proofErr w:type="spellStart"/>
      <w:r>
        <w:t>L'Oréal</w:t>
      </w:r>
      <w:proofErr w:type="spellEnd"/>
      <w:r>
        <w:t xml:space="preserve">: Publicis ha trabajado en las campañas globales de </w:t>
      </w:r>
      <w:proofErr w:type="spellStart"/>
      <w:r>
        <w:t>L'Oréal</w:t>
      </w:r>
      <w:proofErr w:type="spellEnd"/>
      <w:r>
        <w:t>, uno de los gigantes de la belleza.</w:t>
      </w:r>
    </w:p>
    <w:p w14:paraId="23F4789D" w14:textId="77777777" w:rsidR="008B6BB6" w:rsidRDefault="008B6BB6" w:rsidP="008B6BB6">
      <w:r>
        <w:t>Samsung: Publicis ha colaborado con Samsung en diferentes campañas globales, especialmente en marketing digital.</w:t>
      </w:r>
    </w:p>
    <w:p w14:paraId="74C3EF81" w14:textId="77777777" w:rsidR="008B6BB6" w:rsidRDefault="008B6BB6" w:rsidP="008B6BB6">
      <w:r>
        <w:t>Disney: Publicis ha sido socio de Disney para diversos proyectos relacionados con publicidad y marketing.</w:t>
      </w:r>
    </w:p>
    <w:p w14:paraId="1BC82B37" w14:textId="77777777" w:rsidR="008B6BB6" w:rsidRDefault="008B6BB6" w:rsidP="008B6BB6">
      <w:r>
        <w:t>Heineken: Publicis maneja parte de las campañas de esta cervecera internacional.</w:t>
      </w:r>
    </w:p>
    <w:p w14:paraId="692EA07D" w14:textId="77777777" w:rsidR="008B6BB6" w:rsidRDefault="008B6BB6" w:rsidP="008B6BB6">
      <w:r>
        <w:t>Visa: Han trabajado con Visa en publicidad y estrategias de comunicación.</w:t>
      </w:r>
    </w:p>
    <w:p w14:paraId="3CCFCE80" w14:textId="77777777" w:rsidR="008B6BB6" w:rsidRDefault="008B6BB6" w:rsidP="008B6BB6">
      <w:r>
        <w:t>Renault: Como parte del sector automotriz, Renault ha sido uno de los clientes de Publicis en Europa.</w:t>
      </w:r>
    </w:p>
    <w:p w14:paraId="0B31DE58" w14:textId="77777777" w:rsidR="008B6BB6" w:rsidRDefault="008B6BB6" w:rsidP="008B6BB6">
      <w:r>
        <w:t>GlaxoSmithKline (GSK): Publicis ha manejado cuentas relacionadas con la publicidad de productos farmacéuticos y de salud de GSK.</w:t>
      </w:r>
    </w:p>
    <w:p w14:paraId="07BAA08E" w14:textId="070B5A30" w:rsidR="00E765A0" w:rsidRDefault="00E765A0">
      <w:r>
        <w:t xml:space="preserve">Mirar los </w:t>
      </w:r>
      <w:proofErr w:type="spellStart"/>
      <w:r>
        <w:t>modulos</w:t>
      </w:r>
      <w:proofErr w:type="spellEnd"/>
      <w:r>
        <w:t xml:space="preserve"> que debería tener integrados</w:t>
      </w:r>
    </w:p>
    <w:p w14:paraId="598F8B4C" w14:textId="72DFD4B9" w:rsidR="008B6BB6" w:rsidRDefault="008B6BB6"/>
    <w:p w14:paraId="0FF0AF8D" w14:textId="1F8B6EE5" w:rsidR="008B6BB6" w:rsidRDefault="008B6BB6"/>
    <w:p w14:paraId="432A0349" w14:textId="3DCCD4EC" w:rsidR="008B6BB6" w:rsidRDefault="008B6BB6"/>
    <w:p w14:paraId="76112D8F" w14:textId="0C0DC043" w:rsidR="008B6BB6" w:rsidRDefault="008B6BB6"/>
    <w:p w14:paraId="069580D1" w14:textId="307B876D" w:rsidR="008B6BB6" w:rsidRDefault="008B6BB6"/>
    <w:p w14:paraId="0E072E9A" w14:textId="449380CB" w:rsidR="008B6BB6" w:rsidRDefault="008B6BB6"/>
    <w:p w14:paraId="7716552E" w14:textId="77777777" w:rsidR="008B6BB6" w:rsidRDefault="008B6BB6" w:rsidP="008B6BB6">
      <w:pPr>
        <w:rPr>
          <w:sz w:val="28"/>
          <w:szCs w:val="28"/>
        </w:rPr>
      </w:pPr>
      <w:r w:rsidRPr="008B6BB6">
        <w:rPr>
          <w:b/>
          <w:bCs/>
          <w:sz w:val="28"/>
          <w:szCs w:val="28"/>
        </w:rPr>
        <w:lastRenderedPageBreak/>
        <w:t>Proveedores</w:t>
      </w:r>
      <w:r w:rsidRPr="008B6BB6">
        <w:rPr>
          <w:sz w:val="28"/>
          <w:szCs w:val="28"/>
        </w:rPr>
        <w:t xml:space="preserve"> </w:t>
      </w:r>
    </w:p>
    <w:p w14:paraId="16F1808A" w14:textId="2C954F77" w:rsidR="008B6BB6" w:rsidRDefault="008B6BB6" w:rsidP="008B6BB6">
      <w:r>
        <w:t>de infraestructura y tecnología de la información</w:t>
      </w:r>
    </w:p>
    <w:p w14:paraId="49DCE9A0" w14:textId="77777777" w:rsidR="008B6BB6" w:rsidRDefault="008B6BB6" w:rsidP="008B6BB6">
      <w:r>
        <w:t>Publicis requiere proveedores de infraestructura tecnológica para poder manejar su negocio global, incluyendo almacenamiento en la nube y soluciones de TI:</w:t>
      </w:r>
    </w:p>
    <w:p w14:paraId="3AFB8182" w14:textId="77777777" w:rsidR="008B6BB6" w:rsidRDefault="008B6BB6" w:rsidP="008B6BB6"/>
    <w:p w14:paraId="5DA41EA8" w14:textId="18C7EDC2" w:rsidR="008B6BB6" w:rsidRDefault="008B6BB6" w:rsidP="008B6BB6">
      <w:pPr>
        <w:pStyle w:val="Prrafodelista"/>
        <w:numPr>
          <w:ilvl w:val="0"/>
          <w:numId w:val="1"/>
        </w:numPr>
      </w:pPr>
      <w:r>
        <w:t>Microsoft Azure: Como proveedor de soluciones en la nube y herramientas de productividad.</w:t>
      </w:r>
    </w:p>
    <w:p w14:paraId="7C390957" w14:textId="0FCA7483" w:rsidR="008B6BB6" w:rsidRDefault="008B6BB6" w:rsidP="008B6BB6">
      <w:pPr>
        <w:pStyle w:val="Prrafodelista"/>
        <w:numPr>
          <w:ilvl w:val="0"/>
          <w:numId w:val="1"/>
        </w:numPr>
      </w:pPr>
      <w:r>
        <w:t xml:space="preserve">Amazon Web </w:t>
      </w:r>
      <w:proofErr w:type="spellStart"/>
      <w:r>
        <w:t>Services</w:t>
      </w:r>
      <w:proofErr w:type="spellEnd"/>
      <w:r>
        <w:t xml:space="preserve"> (AWS): Para la infraestructura en la nube y almacenamiento de datos.</w:t>
      </w:r>
    </w:p>
    <w:p w14:paraId="69C0C416" w14:textId="5B0EED77" w:rsidR="008B6BB6" w:rsidRDefault="008B6BB6" w:rsidP="008B6BB6">
      <w:pPr>
        <w:pStyle w:val="Prrafodelista"/>
        <w:numPr>
          <w:ilvl w:val="0"/>
          <w:numId w:val="1"/>
        </w:numPr>
      </w:pPr>
      <w:r>
        <w:t>IBM: A través de su plataforma de inteligencia artificial y servicios tecnológicos.</w:t>
      </w:r>
    </w:p>
    <w:p w14:paraId="66B8D315" w14:textId="4CB188B5" w:rsidR="0039235B" w:rsidRDefault="0039235B" w:rsidP="0039235B"/>
    <w:p w14:paraId="51D67094" w14:textId="2AA9BC07" w:rsidR="0039235B" w:rsidRDefault="0039235B" w:rsidP="0039235B"/>
    <w:p w14:paraId="4C9F1F5A" w14:textId="49E20E21" w:rsidR="0039235B" w:rsidRDefault="0039235B" w:rsidP="0039235B">
      <w:pPr>
        <w:rPr>
          <w:b/>
          <w:bCs/>
          <w:sz w:val="28"/>
          <w:szCs w:val="28"/>
        </w:rPr>
      </w:pPr>
      <w:r w:rsidRPr="0039235B">
        <w:rPr>
          <w:b/>
          <w:bCs/>
          <w:sz w:val="28"/>
          <w:szCs w:val="28"/>
        </w:rPr>
        <w:t xml:space="preserve">Ramas mas importantes que digitalizar </w:t>
      </w:r>
    </w:p>
    <w:p w14:paraId="0044DB8A" w14:textId="6CA6DE8C" w:rsidR="0039235B" w:rsidRDefault="0039235B" w:rsidP="0039235B">
      <w:pPr>
        <w:rPr>
          <w:b/>
          <w:bCs/>
          <w:sz w:val="28"/>
          <w:szCs w:val="28"/>
        </w:rPr>
      </w:pPr>
    </w:p>
    <w:p w14:paraId="63E8D8BA" w14:textId="77777777" w:rsidR="0039235B" w:rsidRDefault="0039235B" w:rsidP="0039235B">
      <w:r>
        <w:t>1. Análisis y gestión de datos (Big Data)</w:t>
      </w:r>
    </w:p>
    <w:p w14:paraId="76CF4171" w14:textId="77777777" w:rsidR="0039235B" w:rsidRDefault="0039235B" w:rsidP="0039235B">
      <w:r>
        <w:t>La capacidad de manejar grandes volúmenes de datos es crucial para personalizar campañas, mejorar la segmentación y optimizar las decisiones de marketing. Los datos son el núcleo de cualquier estrategia de marketing moderna, permitiendo a Publicis ofrecer experiencias más relevantes y medibles a sus clientes.</w:t>
      </w:r>
    </w:p>
    <w:p w14:paraId="080E7F25" w14:textId="77777777" w:rsidR="0039235B" w:rsidRDefault="0039235B" w:rsidP="0039235B"/>
    <w:p w14:paraId="2F3061EB" w14:textId="77777777" w:rsidR="0039235B" w:rsidRDefault="0039235B" w:rsidP="0039235B">
      <w:r>
        <w:t>2. Gestión de campañas publicitarias</w:t>
      </w:r>
    </w:p>
    <w:p w14:paraId="6E29460A" w14:textId="77777777" w:rsidR="0039235B" w:rsidRDefault="0039235B" w:rsidP="0039235B">
      <w:r>
        <w:t xml:space="preserve">La automatización y optimización de las campañas en múltiples canales (digitales y tradicionales) es esencial para gestionar las complejas necesidades de los clientes globales. La publicidad programática, la optimización en tiempo real y la publicidad </w:t>
      </w:r>
      <w:proofErr w:type="spellStart"/>
      <w:r>
        <w:t>omnicanal</w:t>
      </w:r>
      <w:proofErr w:type="spellEnd"/>
      <w:r>
        <w:t xml:space="preserve"> son fundamentales para el éxito en el entorno competitivo actual.</w:t>
      </w:r>
    </w:p>
    <w:p w14:paraId="4070ED63" w14:textId="77777777" w:rsidR="0039235B" w:rsidRDefault="0039235B" w:rsidP="0039235B"/>
    <w:p w14:paraId="474FBD44" w14:textId="77777777" w:rsidR="0039235B" w:rsidRDefault="0039235B" w:rsidP="0039235B">
      <w:r>
        <w:t>3. Creatividad y producción de contenido digital</w:t>
      </w:r>
    </w:p>
    <w:p w14:paraId="591CAC6C" w14:textId="77777777" w:rsidR="0039235B" w:rsidRDefault="0039235B" w:rsidP="0039235B">
      <w:r>
        <w:t>Digitalizar el proceso creativo y la producción de contenido permite a Publicis generar campañas más rápidas, adaptativas y personalizadas. La creación colaborativa y el uso de tecnologías avanzadas como IA para contenido dinámico permiten a la empresa escalar su oferta creativa de manera eficiente.</w:t>
      </w:r>
    </w:p>
    <w:p w14:paraId="3C0F9974" w14:textId="77777777" w:rsidR="0039235B" w:rsidRDefault="0039235B" w:rsidP="0039235B"/>
    <w:p w14:paraId="3D7ED866" w14:textId="77777777" w:rsidR="0039235B" w:rsidRDefault="0039235B" w:rsidP="0039235B">
      <w:r>
        <w:t>4. Comercio electrónico (</w:t>
      </w:r>
      <w:proofErr w:type="spellStart"/>
      <w:r>
        <w:t>eCommerce</w:t>
      </w:r>
      <w:proofErr w:type="spellEnd"/>
      <w:r>
        <w:t>)</w:t>
      </w:r>
    </w:p>
    <w:p w14:paraId="4640920D" w14:textId="77777777" w:rsidR="0039235B" w:rsidRDefault="0039235B" w:rsidP="0039235B">
      <w:r>
        <w:t xml:space="preserve">Dado que cada vez más marcas están orientándose hacia las ventas en línea, Publicis necesita digitalizar sus capacidades de marketing en </w:t>
      </w:r>
      <w:proofErr w:type="spellStart"/>
      <w:r>
        <w:t>eCommerce</w:t>
      </w:r>
      <w:proofErr w:type="spellEnd"/>
      <w:r>
        <w:t xml:space="preserve"> para ayudar a sus clientes a maximizar su presencia en plataformas de ventas digitales. La integración de estrategias publicitarias y de marketing directo con plataformas de </w:t>
      </w:r>
      <w:proofErr w:type="spellStart"/>
      <w:r>
        <w:t>eCommerce</w:t>
      </w:r>
      <w:proofErr w:type="spellEnd"/>
      <w:r>
        <w:t xml:space="preserve"> es una prioridad.</w:t>
      </w:r>
    </w:p>
    <w:p w14:paraId="362FE420" w14:textId="77777777" w:rsidR="0039235B" w:rsidRDefault="0039235B" w:rsidP="0039235B"/>
    <w:p w14:paraId="664F6C93" w14:textId="77777777" w:rsidR="0039235B" w:rsidRDefault="0039235B" w:rsidP="0039235B">
      <w:r>
        <w:t>5. Medición y atribución del rendimiento</w:t>
      </w:r>
    </w:p>
    <w:p w14:paraId="10053226" w14:textId="77777777" w:rsidR="0039235B" w:rsidRDefault="0039235B" w:rsidP="0039235B">
      <w:r>
        <w:t>La medición precisa y la atribución multicanal son esenciales para que Publicis demuestre el valor de sus campañas a los clientes. La digitalización en este ámbito permite un análisis detallado y en tiempo real del impacto de las campañas, lo que mejora la toma de decisiones y el retorno de inversión (ROI) para los clientes.</w:t>
      </w:r>
    </w:p>
    <w:p w14:paraId="3261A11D" w14:textId="77777777" w:rsidR="0039235B" w:rsidRDefault="0039235B" w:rsidP="0039235B"/>
    <w:p w14:paraId="666EB00C" w14:textId="77777777" w:rsidR="0039235B" w:rsidRDefault="0039235B" w:rsidP="0039235B">
      <w:r>
        <w:t>6. Inteligencia artificial (IA) y automatización robótica de procesos (RPA)</w:t>
      </w:r>
    </w:p>
    <w:p w14:paraId="3F64A662" w14:textId="77777777" w:rsidR="0039235B" w:rsidRDefault="0039235B" w:rsidP="0039235B">
      <w:r>
        <w:t>La IA y la automatización permiten a Publicis mejorar la eficiencia operativa, reducir costos y ofrecer experiencias altamente personalizadas a los consumidores. La automatización de procesos creativos y operativos optimiza tanto los recursos internos como los resultados para los clientes.</w:t>
      </w:r>
    </w:p>
    <w:p w14:paraId="134FD845" w14:textId="77777777" w:rsidR="0039235B" w:rsidRDefault="0039235B" w:rsidP="0039235B"/>
    <w:p w14:paraId="79287A4C" w14:textId="77777777" w:rsidR="0039235B" w:rsidRDefault="0039235B" w:rsidP="0039235B">
      <w:r>
        <w:t>7. Plataformas de experiencia del cliente (CX)</w:t>
      </w:r>
    </w:p>
    <w:p w14:paraId="20E8AE65" w14:textId="77777777" w:rsidR="0039235B" w:rsidRDefault="0039235B" w:rsidP="0039235B">
      <w:r>
        <w:t>La gestión de la experiencia del cliente en tiempo real es clave para crear interacciones más fluidas y personalizadas. Publicis necesita digitalizar estas plataformas para gestionar mejor los puntos de contacto con el cliente y ajustar las campañas basadas en el comportamiento del consumidor.</w:t>
      </w:r>
    </w:p>
    <w:p w14:paraId="19772B0A" w14:textId="77777777" w:rsidR="0039235B" w:rsidRDefault="0039235B" w:rsidP="0039235B"/>
    <w:p w14:paraId="58B4A183" w14:textId="0BBAEA04" w:rsidR="0039235B" w:rsidRPr="0039235B" w:rsidRDefault="0039235B" w:rsidP="0039235B">
      <w:r>
        <w:t>Estas áreas representan los pilares fundamentales para que Publicis mantenga su liderazgo en la industria publicitaria y de comunicación en el contexto digital actual.</w:t>
      </w:r>
    </w:p>
    <w:p w14:paraId="62FEDF8A" w14:textId="64139062" w:rsidR="0039235B" w:rsidRDefault="0039235B" w:rsidP="0039235B"/>
    <w:p w14:paraId="5D96E6DA" w14:textId="01231E94" w:rsidR="0039235B" w:rsidRPr="0039235B" w:rsidRDefault="0039235B" w:rsidP="0039235B">
      <w:pPr>
        <w:rPr>
          <w:b/>
          <w:bCs/>
          <w:sz w:val="28"/>
          <w:szCs w:val="28"/>
        </w:rPr>
      </w:pPr>
    </w:p>
    <w:p w14:paraId="3B58BE07" w14:textId="2BB3919A" w:rsidR="0039235B" w:rsidRDefault="0039235B" w:rsidP="0039235B">
      <w:pPr>
        <w:rPr>
          <w:b/>
          <w:bCs/>
          <w:sz w:val="28"/>
          <w:szCs w:val="28"/>
        </w:rPr>
      </w:pPr>
      <w:r w:rsidRPr="0039235B">
        <w:rPr>
          <w:b/>
          <w:bCs/>
          <w:sz w:val="28"/>
          <w:szCs w:val="28"/>
        </w:rPr>
        <w:t xml:space="preserve">Plataformas de ERP </w:t>
      </w:r>
    </w:p>
    <w:p w14:paraId="22E582E2" w14:textId="59DAEBF2" w:rsidR="0039235B" w:rsidRDefault="0039235B" w:rsidP="0039235B">
      <w:pPr>
        <w:rPr>
          <w:b/>
          <w:bCs/>
          <w:sz w:val="28"/>
          <w:szCs w:val="28"/>
        </w:rPr>
      </w:pPr>
    </w:p>
    <w:p w14:paraId="47D9C8DE" w14:textId="77777777" w:rsidR="0039235B" w:rsidRPr="0039235B" w:rsidRDefault="0039235B" w:rsidP="0039235B">
      <w:r w:rsidRPr="0039235B">
        <w:t>SAP es la plataforma ERP predominante en Publicis, utilizada para finanzas, contabilidad y gestión operativa.</w:t>
      </w:r>
    </w:p>
    <w:p w14:paraId="08FBD387" w14:textId="77777777" w:rsidR="0039235B" w:rsidRPr="0039235B" w:rsidRDefault="0039235B" w:rsidP="0039235B">
      <w:r w:rsidRPr="0039235B">
        <w:t>Marcel es una plataforma interna clave, aunque enfocada más en la colaboración y la gestión del talento que en las funciones tradicionales de ERP.</w:t>
      </w:r>
    </w:p>
    <w:p w14:paraId="3E9A8692" w14:textId="3FEEA494" w:rsidR="0039235B" w:rsidRPr="0039235B" w:rsidRDefault="0039235B" w:rsidP="0039235B">
      <w:r w:rsidRPr="0039235B">
        <w:t xml:space="preserve">Es probable que Publicis también utilice Oracle, </w:t>
      </w:r>
      <w:proofErr w:type="spellStart"/>
      <w:r w:rsidRPr="0039235B">
        <w:t>Workday</w:t>
      </w:r>
      <w:proofErr w:type="spellEnd"/>
      <w:r w:rsidRPr="0039235B">
        <w:t>, y otras plataformas en áreas específicas o agencias dentro del grupo, pero los detalles específicos no siempre se hacen públicos.</w:t>
      </w:r>
    </w:p>
    <w:sectPr w:rsidR="0039235B" w:rsidRPr="00392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811C1"/>
    <w:multiLevelType w:val="hybridMultilevel"/>
    <w:tmpl w:val="D66444FC"/>
    <w:lvl w:ilvl="0" w:tplc="984883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422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27"/>
    <w:rsid w:val="000154F7"/>
    <w:rsid w:val="0039235B"/>
    <w:rsid w:val="003F13FC"/>
    <w:rsid w:val="00744A50"/>
    <w:rsid w:val="008B6BB6"/>
    <w:rsid w:val="00A932A9"/>
    <w:rsid w:val="00E765A0"/>
    <w:rsid w:val="00E8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B2C7"/>
  <w15:chartTrackingRefBased/>
  <w15:docId w15:val="{ADE87FC1-FD9E-416E-A9AF-0BB3A1B8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6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820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2</cp:revision>
  <dcterms:created xsi:type="dcterms:W3CDTF">2024-10-07T10:17:00Z</dcterms:created>
  <dcterms:modified xsi:type="dcterms:W3CDTF">2024-10-07T11:53:00Z</dcterms:modified>
</cp:coreProperties>
</file>