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B0" w:rsidRDefault="00BD03B0"/>
    <w:p w:rsidR="00BD03B0" w:rsidRDefault="00BD03B0"/>
    <w:p w:rsidR="00BD03B0" w:rsidRDefault="00BD03B0">
      <w:pPr>
        <w:pStyle w:val="NormalIndent"/>
      </w:pPr>
    </w:p>
    <w:p w:rsidR="00BD03B0" w:rsidRDefault="00BD03B0"/>
    <w:p w:rsidR="00BD03B0" w:rsidRDefault="00BD03B0"/>
    <w:p w:rsidR="00BD03B0" w:rsidRDefault="00BD03B0"/>
    <w:p w:rsidR="00BD03B0" w:rsidRDefault="00BD03B0"/>
    <w:p w:rsidR="00BD03B0" w:rsidRDefault="00BD03B0"/>
    <w:p w:rsidR="00BD03B0" w:rsidRDefault="00BD03B0">
      <w:pPr>
        <w:jc w:val="center"/>
      </w:pPr>
    </w:p>
    <w:p w:rsidR="00BD03B0" w:rsidRDefault="00BD03B0">
      <w:pPr>
        <w:pStyle w:val="TOC3"/>
        <w:tabs>
          <w:tab w:val="left" w:pos="4500"/>
        </w:tabs>
        <w:ind w:firstLine="0"/>
        <w:rPr>
          <w:rFonts w:cs="Arial"/>
        </w:rPr>
      </w:pPr>
      <w:r>
        <w:rPr>
          <w:rFonts w:cs="Arial"/>
        </w:rPr>
        <w:t xml:space="preserve">RELATÓRIO DO PROJETO INTEGRADO </w:t>
      </w:r>
      <w:r w:rsidR="003D5760">
        <w:rPr>
          <w:rFonts w:cs="Arial"/>
        </w:rPr>
        <w:t>A</w:t>
      </w:r>
    </w:p>
    <w:p w:rsidR="00BD03B0" w:rsidRPr="00C85E0B" w:rsidRDefault="003D5760" w:rsidP="006D576C">
      <w:pPr>
        <w:ind w:firstLine="0"/>
        <w:jc w:val="center"/>
      </w:pPr>
      <w:r>
        <w:t>Sistema de acesso rápido ao RU via código de barras, sistema de créditos e plata</w:t>
      </w:r>
      <w:r w:rsidR="004231D9">
        <w:t xml:space="preserve">forma </w:t>
      </w:r>
      <w:r w:rsidR="004231D9" w:rsidRPr="00200316">
        <w:rPr>
          <w:i/>
        </w:rPr>
        <w:t>WEB</w:t>
      </w:r>
      <w:r w:rsidR="004231D9">
        <w:t xml:space="preserve"> de gerenciamento de dados</w:t>
      </w:r>
    </w:p>
    <w:p w:rsidR="00CF1F8C" w:rsidRDefault="00BD03B0">
      <w:pPr>
        <w:tabs>
          <w:tab w:val="left" w:pos="4860"/>
        </w:tabs>
        <w:jc w:val="left"/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                                </w:t>
      </w:r>
    </w:p>
    <w:p w:rsidR="00CF1F8C" w:rsidRDefault="00CF1F8C">
      <w:pPr>
        <w:tabs>
          <w:tab w:val="left" w:pos="4860"/>
        </w:tabs>
        <w:jc w:val="left"/>
        <w:rPr>
          <w:rFonts w:cs="Arial"/>
          <w:b/>
          <w:bCs/>
        </w:rPr>
      </w:pPr>
    </w:p>
    <w:p w:rsidR="00CF1F8C" w:rsidRDefault="00CF1F8C">
      <w:pPr>
        <w:tabs>
          <w:tab w:val="left" w:pos="4860"/>
        </w:tabs>
        <w:jc w:val="left"/>
        <w:rPr>
          <w:rFonts w:cs="Arial"/>
          <w:b/>
          <w:bCs/>
        </w:rPr>
      </w:pPr>
    </w:p>
    <w:p w:rsidR="00CF1F8C" w:rsidRDefault="00CF1F8C">
      <w:pPr>
        <w:tabs>
          <w:tab w:val="left" w:pos="4860"/>
        </w:tabs>
        <w:jc w:val="left"/>
        <w:rPr>
          <w:rFonts w:cs="Arial"/>
          <w:b/>
          <w:bCs/>
        </w:rPr>
      </w:pPr>
    </w:p>
    <w:p w:rsidR="00BD03B0" w:rsidRDefault="00BD03B0">
      <w:pPr>
        <w:tabs>
          <w:tab w:val="left" w:pos="4860"/>
        </w:tabs>
        <w:jc w:val="left"/>
        <w:rPr>
          <w:rFonts w:cs="Arial"/>
          <w:b/>
          <w:bCs/>
        </w:rPr>
      </w:pPr>
      <w:r>
        <w:rPr>
          <w:rFonts w:cs="Arial"/>
          <w:b/>
          <w:bCs/>
        </w:rPr>
        <w:br/>
      </w:r>
      <w:r>
        <w:br/>
      </w:r>
      <w:r>
        <w:rPr>
          <w:rFonts w:cs="Arial"/>
          <w:b/>
          <w:bCs/>
        </w:rPr>
        <w:t xml:space="preserve">                                                             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430"/>
        <w:gridCol w:w="3134"/>
      </w:tblGrid>
      <w:tr w:rsidR="00CF1F8C" w:rsidRPr="00E030FF" w:rsidTr="00692B16">
        <w:trPr>
          <w:jc w:val="right"/>
        </w:trPr>
        <w:tc>
          <w:tcPr>
            <w:tcW w:w="1407" w:type="dxa"/>
            <w:shd w:val="clear" w:color="auto" w:fill="auto"/>
          </w:tcPr>
          <w:p w:rsidR="00CF1F8C" w:rsidRPr="00E030FF" w:rsidRDefault="00CF1F8C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 w:rsidRPr="00E030FF">
              <w:rPr>
                <w:rFonts w:cs="Arial"/>
                <w:b/>
                <w:bCs/>
              </w:rPr>
              <w:t>Disciplina:</w:t>
            </w:r>
          </w:p>
        </w:tc>
        <w:tc>
          <w:tcPr>
            <w:tcW w:w="3134" w:type="dxa"/>
            <w:shd w:val="clear" w:color="auto" w:fill="auto"/>
          </w:tcPr>
          <w:p w:rsidR="00CF1F8C" w:rsidRPr="00E030FF" w:rsidRDefault="00C85E0B" w:rsidP="003D5760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Projeto Integrado </w:t>
            </w:r>
            <w:r w:rsidR="003D5760">
              <w:rPr>
                <w:rFonts w:cs="Arial"/>
                <w:b/>
                <w:bCs/>
              </w:rPr>
              <w:t>A</w:t>
            </w:r>
          </w:p>
        </w:tc>
      </w:tr>
      <w:tr w:rsidR="00CF1F8C" w:rsidRPr="00E030FF" w:rsidTr="00692B16">
        <w:trPr>
          <w:jc w:val="right"/>
        </w:trPr>
        <w:tc>
          <w:tcPr>
            <w:tcW w:w="1407" w:type="dxa"/>
            <w:shd w:val="clear" w:color="auto" w:fill="auto"/>
          </w:tcPr>
          <w:p w:rsidR="00CF1F8C" w:rsidRPr="00E030FF" w:rsidRDefault="00CF1F8C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 w:rsidRPr="00E030FF">
              <w:rPr>
                <w:rFonts w:cs="Arial"/>
                <w:b/>
                <w:bCs/>
              </w:rPr>
              <w:t>Aluno(s):</w:t>
            </w:r>
          </w:p>
        </w:tc>
        <w:tc>
          <w:tcPr>
            <w:tcW w:w="3134" w:type="dxa"/>
            <w:shd w:val="clear" w:color="auto" w:fill="auto"/>
          </w:tcPr>
          <w:p w:rsidR="00692B16" w:rsidRDefault="003D5760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ERIK N. O. DOS SANTOS</w:t>
            </w:r>
          </w:p>
          <w:p w:rsidR="00CF1F8C" w:rsidRPr="00E030FF" w:rsidRDefault="003D5760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PEDRO M. ANTUNES</w:t>
            </w:r>
          </w:p>
          <w:p w:rsidR="00CF1F8C" w:rsidRPr="00E030FF" w:rsidRDefault="00CF1F8C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</w:p>
        </w:tc>
      </w:tr>
    </w:tbl>
    <w:p w:rsidR="00CF1F8C" w:rsidRDefault="00BD03B0" w:rsidP="00692B16">
      <w:pPr>
        <w:tabs>
          <w:tab w:val="left" w:pos="4860"/>
        </w:tabs>
        <w:ind w:firstLine="0"/>
      </w:pPr>
      <w:r>
        <w:rPr>
          <w:rFonts w:cs="Arial"/>
          <w:b/>
          <w:bCs/>
        </w:rPr>
        <w:t xml:space="preserve">                </w:t>
      </w:r>
    </w:p>
    <w:p w:rsidR="00BD03B0" w:rsidRDefault="00BD03B0" w:rsidP="00F72453">
      <w:pPr>
        <w:ind w:firstLine="0"/>
      </w:pPr>
    </w:p>
    <w:p w:rsidR="00BD03B0" w:rsidRDefault="00BD03B0">
      <w:pPr>
        <w:pStyle w:val="SubttuloGeral"/>
      </w:pPr>
    </w:p>
    <w:p w:rsidR="00BD03B0" w:rsidRDefault="00BD03B0">
      <w:pPr>
        <w:pStyle w:val="SubttuloGeral"/>
      </w:pPr>
    </w:p>
    <w:p w:rsidR="003D5760" w:rsidRDefault="003D5760" w:rsidP="000E2011">
      <w:pPr>
        <w:jc w:val="center"/>
      </w:pPr>
    </w:p>
    <w:p w:rsidR="00BD03B0" w:rsidRDefault="000E2011" w:rsidP="003D5760">
      <w:pPr>
        <w:ind w:firstLine="0"/>
        <w:jc w:val="center"/>
        <w:rPr>
          <w:rFonts w:cs="Arial"/>
        </w:rPr>
      </w:pPr>
      <w:bookmarkStart w:id="0" w:name="_Toc447753052"/>
      <w:r>
        <w:rPr>
          <w:rFonts w:cs="Arial"/>
        </w:rPr>
        <w:t>C</w:t>
      </w:r>
      <w:r w:rsidR="00BD03B0">
        <w:rPr>
          <w:rFonts w:cs="Arial"/>
        </w:rPr>
        <w:t>URITIBA</w:t>
      </w:r>
      <w:r w:rsidR="00BD03B0">
        <w:br/>
      </w:r>
      <w:r w:rsidR="00BD03B0">
        <w:rPr>
          <w:rFonts w:cs="Arial"/>
        </w:rPr>
        <w:t>201</w:t>
      </w:r>
      <w:r w:rsidR="0096619B">
        <w:rPr>
          <w:rFonts w:cs="Arial"/>
        </w:rPr>
        <w:t>6</w:t>
      </w:r>
      <w:bookmarkEnd w:id="0"/>
    </w:p>
    <w:p w:rsidR="000E2011" w:rsidRPr="0050329D" w:rsidRDefault="00CF1F8C" w:rsidP="0050329D">
      <w:pPr>
        <w:jc w:val="center"/>
        <w:rPr>
          <w:b/>
        </w:rPr>
      </w:pPr>
      <w:r>
        <w:br w:type="page"/>
      </w:r>
      <w:r w:rsidR="0050329D" w:rsidRPr="0050329D">
        <w:rPr>
          <w:b/>
          <w:sz w:val="32"/>
        </w:rPr>
        <w:lastRenderedPageBreak/>
        <w:t>Sumário</w:t>
      </w:r>
    </w:p>
    <w:p w:rsidR="001724A7" w:rsidRDefault="000E2011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r w:rsidRPr="0050329D">
        <w:fldChar w:fldCharType="begin"/>
      </w:r>
      <w:r>
        <w:instrText xml:space="preserve"> TOC \o "1-3" \h \z \u </w:instrText>
      </w:r>
      <w:r w:rsidRPr="0050329D">
        <w:fldChar w:fldCharType="separate"/>
      </w:r>
      <w:hyperlink w:anchor="_Toc462059137" w:history="1">
        <w:r w:rsidR="001724A7" w:rsidRPr="00ED0B66">
          <w:rPr>
            <w:rStyle w:val="Hyperlink"/>
            <w:noProof/>
          </w:rPr>
          <w:t>1.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Introdução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_Toc462059137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3</w:t>
        </w:r>
        <w:r w:rsidR="001724A7">
          <w:rPr>
            <w:noProof/>
            <w:webHidden/>
          </w:rPr>
          <w:fldChar w:fldCharType="end"/>
        </w:r>
      </w:hyperlink>
    </w:p>
    <w:p w:rsidR="001724A7" w:rsidRPr="00EC2BB5" w:rsidRDefault="007C6EEA">
      <w:pPr>
        <w:pStyle w:val="TOC3"/>
        <w:tabs>
          <w:tab w:val="left" w:pos="1540"/>
          <w:tab w:val="right" w:leader="dot" w:pos="8828"/>
        </w:tabs>
        <w:rPr>
          <w:rFonts w:ascii="Tahoma" w:eastAsiaTheme="minorEastAsia" w:hAnsi="Tahoma" w:cs="Tahoma"/>
          <w:b w:val="0"/>
          <w:bCs w:val="0"/>
          <w:noProof/>
          <w:sz w:val="20"/>
          <w:szCs w:val="22"/>
        </w:rPr>
      </w:pPr>
      <w:hyperlink w:anchor="_Toc462059138" w:history="1">
        <w:r w:rsidR="001724A7" w:rsidRPr="00EC2BB5">
          <w:rPr>
            <w:rStyle w:val="Hyperlink"/>
            <w:rFonts w:ascii="Tahoma" w:hAnsi="Tahoma" w:cs="Tahoma"/>
            <w:noProof/>
            <w:sz w:val="22"/>
          </w:rPr>
          <w:t>1.1.1.</w:t>
        </w:r>
        <w:r w:rsidR="001724A7" w:rsidRPr="00EC2BB5">
          <w:rPr>
            <w:rFonts w:ascii="Tahoma" w:eastAsiaTheme="minorEastAsia" w:hAnsi="Tahoma" w:cs="Tahoma"/>
            <w:b w:val="0"/>
            <w:bCs w:val="0"/>
            <w:noProof/>
            <w:sz w:val="20"/>
            <w:szCs w:val="22"/>
          </w:rPr>
          <w:tab/>
        </w:r>
        <w:r w:rsidR="001724A7" w:rsidRPr="00EC2BB5">
          <w:rPr>
            <w:rStyle w:val="Hyperlink"/>
            <w:rFonts w:ascii="Tahoma" w:hAnsi="Tahoma" w:cs="Tahoma"/>
            <w:noProof/>
            <w:sz w:val="22"/>
          </w:rPr>
          <w:t>Objetivo Geral</w:t>
        </w:r>
        <w:r w:rsidR="001724A7" w:rsidRPr="00EC2BB5">
          <w:rPr>
            <w:rFonts w:ascii="Tahoma" w:hAnsi="Tahoma" w:cs="Tahoma"/>
            <w:noProof/>
            <w:webHidden/>
            <w:sz w:val="22"/>
          </w:rPr>
          <w:tab/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begin"/>
        </w:r>
        <w:r w:rsidR="001724A7" w:rsidRPr="00EC2BB5">
          <w:rPr>
            <w:rFonts w:ascii="Tahoma" w:hAnsi="Tahoma" w:cs="Tahoma"/>
            <w:noProof/>
            <w:webHidden/>
            <w:sz w:val="22"/>
          </w:rPr>
          <w:instrText xml:space="preserve"> PAGEREF _Toc462059138 \h </w:instrText>
        </w:r>
        <w:r w:rsidR="001724A7" w:rsidRPr="00EC2BB5">
          <w:rPr>
            <w:rFonts w:ascii="Tahoma" w:hAnsi="Tahoma" w:cs="Tahoma"/>
            <w:noProof/>
            <w:webHidden/>
            <w:sz w:val="22"/>
          </w:rPr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separate"/>
        </w:r>
        <w:r w:rsidR="00EC2BB5" w:rsidRPr="00EC2BB5">
          <w:rPr>
            <w:rFonts w:ascii="Tahoma" w:hAnsi="Tahoma" w:cs="Tahoma"/>
            <w:noProof/>
            <w:webHidden/>
            <w:sz w:val="22"/>
          </w:rPr>
          <w:t>5</w:t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end"/>
        </w:r>
      </w:hyperlink>
    </w:p>
    <w:p w:rsidR="001724A7" w:rsidRPr="00EC2BB5" w:rsidRDefault="007C6EEA">
      <w:pPr>
        <w:pStyle w:val="TOC3"/>
        <w:tabs>
          <w:tab w:val="left" w:pos="1540"/>
          <w:tab w:val="right" w:leader="dot" w:pos="8828"/>
        </w:tabs>
        <w:rPr>
          <w:rFonts w:ascii="Tahoma" w:eastAsiaTheme="minorEastAsia" w:hAnsi="Tahoma" w:cs="Tahoma"/>
          <w:b w:val="0"/>
          <w:bCs w:val="0"/>
          <w:noProof/>
          <w:sz w:val="20"/>
          <w:szCs w:val="22"/>
        </w:rPr>
      </w:pPr>
      <w:hyperlink w:anchor="_Toc462059139" w:history="1">
        <w:r w:rsidR="001724A7" w:rsidRPr="00EC2BB5">
          <w:rPr>
            <w:rStyle w:val="Hyperlink"/>
            <w:rFonts w:ascii="Tahoma" w:hAnsi="Tahoma" w:cs="Tahoma"/>
            <w:noProof/>
            <w:sz w:val="22"/>
          </w:rPr>
          <w:t>1.1.2.</w:t>
        </w:r>
        <w:r w:rsidR="001724A7" w:rsidRPr="00EC2BB5">
          <w:rPr>
            <w:rFonts w:ascii="Tahoma" w:eastAsiaTheme="minorEastAsia" w:hAnsi="Tahoma" w:cs="Tahoma"/>
            <w:b w:val="0"/>
            <w:bCs w:val="0"/>
            <w:noProof/>
            <w:sz w:val="20"/>
            <w:szCs w:val="22"/>
          </w:rPr>
          <w:tab/>
        </w:r>
        <w:r w:rsidR="001724A7" w:rsidRPr="00EC2BB5">
          <w:rPr>
            <w:rStyle w:val="Hyperlink"/>
            <w:rFonts w:ascii="Tahoma" w:hAnsi="Tahoma" w:cs="Tahoma"/>
            <w:noProof/>
            <w:sz w:val="22"/>
          </w:rPr>
          <w:t>Objetivos Específicos</w:t>
        </w:r>
        <w:r w:rsidR="001724A7" w:rsidRPr="00EC2BB5">
          <w:rPr>
            <w:rFonts w:ascii="Tahoma" w:hAnsi="Tahoma" w:cs="Tahoma"/>
            <w:noProof/>
            <w:webHidden/>
            <w:sz w:val="22"/>
          </w:rPr>
          <w:tab/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begin"/>
        </w:r>
        <w:r w:rsidR="001724A7" w:rsidRPr="00EC2BB5">
          <w:rPr>
            <w:rFonts w:ascii="Tahoma" w:hAnsi="Tahoma" w:cs="Tahoma"/>
            <w:noProof/>
            <w:webHidden/>
            <w:sz w:val="22"/>
          </w:rPr>
          <w:instrText xml:space="preserve"> PAGEREF _Toc462059139 \h </w:instrText>
        </w:r>
        <w:r w:rsidR="001724A7" w:rsidRPr="00EC2BB5">
          <w:rPr>
            <w:rFonts w:ascii="Tahoma" w:hAnsi="Tahoma" w:cs="Tahoma"/>
            <w:noProof/>
            <w:webHidden/>
            <w:sz w:val="22"/>
          </w:rPr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separate"/>
        </w:r>
        <w:r w:rsidR="00EC2BB5" w:rsidRPr="00EC2BB5">
          <w:rPr>
            <w:rFonts w:ascii="Tahoma" w:hAnsi="Tahoma" w:cs="Tahoma"/>
            <w:noProof/>
            <w:webHidden/>
            <w:sz w:val="22"/>
          </w:rPr>
          <w:t>5</w:t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end"/>
        </w:r>
      </w:hyperlink>
    </w:p>
    <w:p w:rsidR="001724A7" w:rsidRPr="00EC2BB5" w:rsidRDefault="007C6EEA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0" w:history="1">
        <w:r w:rsidR="001724A7" w:rsidRPr="00EC2BB5">
          <w:rPr>
            <w:rStyle w:val="Hyperlink"/>
            <w:noProof/>
          </w:rPr>
          <w:t>1.2.</w:t>
        </w:r>
        <w:r w:rsidR="001724A7"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1724A7" w:rsidRPr="00EC2BB5">
          <w:rPr>
            <w:rStyle w:val="Hyperlink"/>
            <w:noProof/>
          </w:rPr>
          <w:t>ESTRUTURA DO TRABALHO</w:t>
        </w:r>
        <w:r w:rsidR="001724A7" w:rsidRPr="00EC2BB5">
          <w:rPr>
            <w:noProof/>
            <w:webHidden/>
          </w:rPr>
          <w:tab/>
        </w:r>
        <w:r w:rsidR="001724A7" w:rsidRPr="00EC2BB5">
          <w:rPr>
            <w:noProof/>
            <w:webHidden/>
          </w:rPr>
          <w:fldChar w:fldCharType="begin"/>
        </w:r>
        <w:r w:rsidR="001724A7" w:rsidRPr="00EC2BB5">
          <w:rPr>
            <w:noProof/>
            <w:webHidden/>
          </w:rPr>
          <w:instrText xml:space="preserve"> PAGEREF _Toc462059140 \h </w:instrText>
        </w:r>
        <w:r w:rsidR="001724A7" w:rsidRPr="00EC2BB5">
          <w:rPr>
            <w:noProof/>
            <w:webHidden/>
          </w:rPr>
        </w:r>
        <w:r w:rsidR="001724A7"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5</w:t>
        </w:r>
        <w:r w:rsidR="001724A7" w:rsidRPr="00EC2BB5">
          <w:rPr>
            <w:noProof/>
            <w:webHidden/>
          </w:rPr>
          <w:fldChar w:fldCharType="end"/>
        </w:r>
      </w:hyperlink>
    </w:p>
    <w:p w:rsidR="001724A7" w:rsidRDefault="007C6EEA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1" w:history="1">
        <w:r w:rsidR="001724A7" w:rsidRPr="00ED0B66">
          <w:rPr>
            <w:rStyle w:val="Hyperlink"/>
            <w:noProof/>
          </w:rPr>
          <w:t>2.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FUNDAMENTAÇÃO TEÓRICA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_Toc462059141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5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7C6EEA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2" w:history="1">
        <w:r w:rsidR="001724A7" w:rsidRPr="00ED0B66">
          <w:rPr>
            <w:rStyle w:val="Hyperlink"/>
            <w:noProof/>
          </w:rPr>
          <w:t>3.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PROJETO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_Toc462059142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6</w:t>
        </w:r>
        <w:r w:rsidR="001724A7">
          <w:rPr>
            <w:noProof/>
            <w:webHidden/>
          </w:rPr>
          <w:fldChar w:fldCharType="end"/>
        </w:r>
      </w:hyperlink>
    </w:p>
    <w:p w:rsidR="001724A7" w:rsidRPr="00EC2BB5" w:rsidRDefault="007C6EEA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3" w:history="1">
        <w:r w:rsidR="001724A7" w:rsidRPr="00EC2BB5">
          <w:rPr>
            <w:rStyle w:val="Hyperlink"/>
            <w:noProof/>
          </w:rPr>
          <w:t>3.1.</w:t>
        </w:r>
        <w:r w:rsidR="001724A7"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9048C6" w:rsidRPr="00EC2BB5">
          <w:rPr>
            <w:rStyle w:val="Hyperlink"/>
            <w:noProof/>
          </w:rPr>
          <w:t>VISÃO</w:t>
        </w:r>
        <w:r w:rsidR="001724A7" w:rsidRPr="00EC2BB5">
          <w:rPr>
            <w:rStyle w:val="Hyperlink"/>
            <w:noProof/>
          </w:rPr>
          <w:t xml:space="preserve"> GERAL</w:t>
        </w:r>
        <w:r w:rsidR="001724A7" w:rsidRPr="00EC2BB5">
          <w:rPr>
            <w:noProof/>
            <w:webHidden/>
          </w:rPr>
          <w:tab/>
        </w:r>
        <w:r w:rsidR="001724A7" w:rsidRPr="00EC2BB5">
          <w:rPr>
            <w:noProof/>
            <w:webHidden/>
          </w:rPr>
          <w:fldChar w:fldCharType="begin"/>
        </w:r>
        <w:r w:rsidR="001724A7" w:rsidRPr="00EC2BB5">
          <w:rPr>
            <w:noProof/>
            <w:webHidden/>
          </w:rPr>
          <w:instrText xml:space="preserve"> PAGEREF _Toc462059143 \h </w:instrText>
        </w:r>
        <w:r w:rsidR="001724A7" w:rsidRPr="00EC2BB5">
          <w:rPr>
            <w:noProof/>
            <w:webHidden/>
          </w:rPr>
        </w:r>
        <w:r w:rsidR="001724A7"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6</w:t>
        </w:r>
        <w:r w:rsidR="001724A7" w:rsidRPr="00EC2BB5">
          <w:rPr>
            <w:noProof/>
            <w:webHidden/>
          </w:rPr>
          <w:fldChar w:fldCharType="end"/>
        </w:r>
      </w:hyperlink>
    </w:p>
    <w:p w:rsidR="001724A7" w:rsidRPr="00EC2BB5" w:rsidRDefault="007C6EEA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4" w:history="1">
        <w:r w:rsidR="001724A7" w:rsidRPr="00EC2BB5">
          <w:rPr>
            <w:rStyle w:val="Hyperlink"/>
            <w:noProof/>
          </w:rPr>
          <w:t>3.2.</w:t>
        </w:r>
        <w:r w:rsidR="001724A7"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1724A7" w:rsidRPr="00EC2BB5">
          <w:rPr>
            <w:rStyle w:val="Hyperlink"/>
            <w:noProof/>
          </w:rPr>
          <w:t xml:space="preserve">PLATAFORMA </w:t>
        </w:r>
        <w:r w:rsidR="001724A7" w:rsidRPr="00EC2BB5">
          <w:rPr>
            <w:rStyle w:val="Hyperlink"/>
            <w:i/>
            <w:noProof/>
          </w:rPr>
          <w:t>WEB</w:t>
        </w:r>
        <w:r w:rsidR="001724A7" w:rsidRPr="00EC2BB5">
          <w:rPr>
            <w:noProof/>
            <w:webHidden/>
          </w:rPr>
          <w:tab/>
        </w:r>
        <w:r w:rsidR="001724A7" w:rsidRPr="00EC2BB5">
          <w:rPr>
            <w:noProof/>
            <w:webHidden/>
          </w:rPr>
          <w:fldChar w:fldCharType="begin"/>
        </w:r>
        <w:r w:rsidR="001724A7" w:rsidRPr="00EC2BB5">
          <w:rPr>
            <w:noProof/>
            <w:webHidden/>
          </w:rPr>
          <w:instrText xml:space="preserve"> PAGEREF _Toc462059144 \h </w:instrText>
        </w:r>
        <w:r w:rsidR="001724A7" w:rsidRPr="00EC2BB5">
          <w:rPr>
            <w:noProof/>
            <w:webHidden/>
          </w:rPr>
        </w:r>
        <w:r w:rsidR="001724A7"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7</w:t>
        </w:r>
        <w:r w:rsidR="001724A7" w:rsidRPr="00EC2BB5">
          <w:rPr>
            <w:noProof/>
            <w:webHidden/>
          </w:rPr>
          <w:fldChar w:fldCharType="end"/>
        </w:r>
      </w:hyperlink>
    </w:p>
    <w:p w:rsidR="001724A7" w:rsidRPr="00EC2BB5" w:rsidRDefault="007C6EEA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5" w:history="1">
        <w:r w:rsidR="001724A7" w:rsidRPr="00EC2BB5">
          <w:rPr>
            <w:rStyle w:val="Hyperlink"/>
            <w:noProof/>
          </w:rPr>
          <w:t>3.3.</w:t>
        </w:r>
        <w:r w:rsidR="001724A7"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9048C6" w:rsidRPr="00EC2BB5">
          <w:rPr>
            <w:rStyle w:val="Hyperlink"/>
            <w:noProof/>
          </w:rPr>
          <w:t xml:space="preserve">BASE DE DADOS </w:t>
        </w:r>
        <w:r w:rsidR="009048C6" w:rsidRPr="00EC2BB5">
          <w:rPr>
            <w:rStyle w:val="Hyperlink"/>
            <w:i/>
            <w:noProof/>
          </w:rPr>
          <w:t>MYSQL</w:t>
        </w:r>
        <w:r w:rsidR="001724A7" w:rsidRPr="00EC2BB5">
          <w:rPr>
            <w:noProof/>
            <w:webHidden/>
          </w:rPr>
          <w:tab/>
        </w:r>
        <w:r w:rsidR="001724A7" w:rsidRPr="00EC2BB5">
          <w:rPr>
            <w:noProof/>
            <w:webHidden/>
          </w:rPr>
          <w:fldChar w:fldCharType="begin"/>
        </w:r>
        <w:r w:rsidR="001724A7" w:rsidRPr="00EC2BB5">
          <w:rPr>
            <w:noProof/>
            <w:webHidden/>
          </w:rPr>
          <w:instrText xml:space="preserve"> PAGEREF _Toc462059145 \h </w:instrText>
        </w:r>
        <w:r w:rsidR="001724A7" w:rsidRPr="00EC2BB5">
          <w:rPr>
            <w:noProof/>
            <w:webHidden/>
          </w:rPr>
        </w:r>
        <w:r w:rsidR="001724A7"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7</w:t>
        </w:r>
        <w:r w:rsidR="001724A7" w:rsidRPr="00EC2BB5">
          <w:rPr>
            <w:noProof/>
            <w:webHidden/>
          </w:rPr>
          <w:fldChar w:fldCharType="end"/>
        </w:r>
      </w:hyperlink>
    </w:p>
    <w:p w:rsidR="001724A7" w:rsidRPr="00EC2BB5" w:rsidRDefault="007C6EEA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6" w:history="1">
        <w:r w:rsidR="001724A7" w:rsidRPr="00EC2BB5">
          <w:rPr>
            <w:rStyle w:val="Hyperlink"/>
            <w:noProof/>
          </w:rPr>
          <w:t>3.4.</w:t>
        </w:r>
        <w:r w:rsidR="001724A7"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1724A7" w:rsidRPr="00EC2BB5">
          <w:rPr>
            <w:rStyle w:val="Hyperlink"/>
            <w:noProof/>
          </w:rPr>
          <w:t>CLIENTE</w:t>
        </w:r>
        <w:r w:rsidR="001724A7" w:rsidRPr="00EC2BB5">
          <w:rPr>
            <w:noProof/>
            <w:webHidden/>
          </w:rPr>
          <w:tab/>
        </w:r>
        <w:r w:rsidR="001724A7" w:rsidRPr="00EC2BB5">
          <w:rPr>
            <w:noProof/>
            <w:webHidden/>
          </w:rPr>
          <w:fldChar w:fldCharType="begin"/>
        </w:r>
        <w:r w:rsidR="001724A7" w:rsidRPr="00EC2BB5">
          <w:rPr>
            <w:noProof/>
            <w:webHidden/>
          </w:rPr>
          <w:instrText xml:space="preserve"> PAGEREF _Toc462059146 \h </w:instrText>
        </w:r>
        <w:r w:rsidR="001724A7" w:rsidRPr="00EC2BB5">
          <w:rPr>
            <w:noProof/>
            <w:webHidden/>
          </w:rPr>
        </w:r>
        <w:r w:rsidR="001724A7"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7</w:t>
        </w:r>
        <w:r w:rsidR="001724A7" w:rsidRPr="00EC2BB5">
          <w:rPr>
            <w:noProof/>
            <w:webHidden/>
          </w:rPr>
          <w:fldChar w:fldCharType="end"/>
        </w:r>
      </w:hyperlink>
    </w:p>
    <w:p w:rsidR="001724A7" w:rsidRDefault="007C6EEA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7" w:history="1">
        <w:r w:rsidR="001724A7" w:rsidRPr="00ED0B66">
          <w:rPr>
            <w:rStyle w:val="Hyperlink"/>
            <w:noProof/>
          </w:rPr>
          <w:t>4.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Resultados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_Toc462059147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7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7C6EEA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8" w:history="1">
        <w:r w:rsidR="001724A7" w:rsidRPr="00ED0B66">
          <w:rPr>
            <w:rStyle w:val="Hyperlink"/>
            <w:noProof/>
          </w:rPr>
          <w:t>5.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Conclusão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_Toc462059148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7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7C6EEA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9" w:history="1">
        <w:r w:rsidR="001724A7" w:rsidRPr="00ED0B66">
          <w:rPr>
            <w:rStyle w:val="Hyperlink"/>
            <w:noProof/>
          </w:rPr>
          <w:t>6.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Referências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_Toc462059149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8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7C6EEA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50" w:history="1">
        <w:r w:rsidR="001724A7" w:rsidRPr="00ED0B66">
          <w:rPr>
            <w:rStyle w:val="Hyperlink"/>
            <w:noProof/>
          </w:rPr>
          <w:t>7.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Anexos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_Toc462059150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10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7C6EEA">
      <w:pPr>
        <w:pStyle w:val="TOC2"/>
        <w:tabs>
          <w:tab w:val="left" w:pos="15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62059151" w:history="1">
        <w:r w:rsidR="001724A7" w:rsidRPr="00ED0B66">
          <w:rPr>
            <w:rStyle w:val="Hyperlink"/>
            <w:noProof/>
          </w:rPr>
          <w:t>7.1.</w:t>
        </w:r>
        <w:r w:rsidR="001724A7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1724A7" w:rsidRPr="00ED0B66">
          <w:rPr>
            <w:rStyle w:val="Hyperlink"/>
            <w:noProof/>
          </w:rPr>
          <w:t>Anexo A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_Toc462059151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10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7C6EEA">
      <w:pPr>
        <w:pStyle w:val="TOC2"/>
        <w:tabs>
          <w:tab w:val="left" w:pos="1540"/>
          <w:tab w:val="right" w:leader="dot" w:pos="8828"/>
        </w:tabs>
        <w:rPr>
          <w:rStyle w:val="Hyperlink"/>
          <w:noProof/>
        </w:rPr>
      </w:pPr>
      <w:hyperlink w:anchor="_Toc462059152" w:history="1">
        <w:r w:rsidR="001724A7" w:rsidRPr="00ED0B66">
          <w:rPr>
            <w:rStyle w:val="Hyperlink"/>
            <w:noProof/>
          </w:rPr>
          <w:t>7.2.</w:t>
        </w:r>
        <w:r w:rsidR="001724A7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1724A7" w:rsidRPr="00ED0B66">
          <w:rPr>
            <w:rStyle w:val="Hyperlink"/>
            <w:noProof/>
          </w:rPr>
          <w:t>Anexo B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_Toc462059152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10</w:t>
        </w:r>
        <w:r w:rsidR="001724A7">
          <w:rPr>
            <w:noProof/>
            <w:webHidden/>
          </w:rPr>
          <w:fldChar w:fldCharType="end"/>
        </w:r>
      </w:hyperlink>
    </w:p>
    <w:p w:rsidR="00DB2C4E" w:rsidRDefault="00DB2C4E" w:rsidP="00EC2BB5">
      <w:pPr>
        <w:ind w:firstLine="0"/>
        <w:rPr>
          <w:rFonts w:eastAsiaTheme="minorEastAsia"/>
          <w:noProof/>
        </w:rPr>
      </w:pPr>
    </w:p>
    <w:p w:rsidR="00333E37" w:rsidRDefault="00333E37" w:rsidP="00EC2BB5">
      <w:pPr>
        <w:ind w:firstLine="0"/>
        <w:rPr>
          <w:rFonts w:eastAsiaTheme="minorEastAsia"/>
          <w:noProof/>
        </w:rPr>
      </w:pPr>
    </w:p>
    <w:p w:rsidR="00333E37" w:rsidRDefault="00333E37" w:rsidP="00EC2BB5">
      <w:pPr>
        <w:ind w:firstLine="0"/>
        <w:rPr>
          <w:rFonts w:eastAsiaTheme="minorEastAsia"/>
          <w:noProof/>
        </w:rPr>
      </w:pPr>
    </w:p>
    <w:p w:rsidR="00333E37" w:rsidRDefault="00333E37" w:rsidP="00EC2BB5">
      <w:pPr>
        <w:ind w:firstLine="0"/>
        <w:rPr>
          <w:rFonts w:eastAsiaTheme="minorEastAsia"/>
          <w:noProof/>
        </w:rPr>
      </w:pPr>
    </w:p>
    <w:p w:rsidR="008F01FA" w:rsidRDefault="008F01FA" w:rsidP="00EC2BB5">
      <w:pPr>
        <w:spacing w:line="240" w:lineRule="auto"/>
        <w:ind w:firstLine="0"/>
        <w:rPr>
          <w:rFonts w:eastAsiaTheme="minorEastAsia"/>
          <w:noProof/>
        </w:rPr>
        <w:sectPr w:rsidR="008F01FA" w:rsidSect="00F84DDB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20"/>
          <w:docGrid w:linePitch="326"/>
        </w:sectPr>
      </w:pPr>
    </w:p>
    <w:p w:rsidR="00333E37" w:rsidRDefault="00333E37" w:rsidP="00F83E75">
      <w:pPr>
        <w:ind w:firstLine="0"/>
        <w:rPr>
          <w:rFonts w:eastAsiaTheme="minorEastAsia"/>
          <w:noProof/>
        </w:rPr>
      </w:pPr>
    </w:p>
    <w:p w:rsidR="00333E37" w:rsidRDefault="00333E37" w:rsidP="00F83E75">
      <w:pPr>
        <w:ind w:firstLine="0"/>
        <w:rPr>
          <w:rFonts w:eastAsiaTheme="minorEastAsia"/>
          <w:noProof/>
        </w:rPr>
      </w:pPr>
    </w:p>
    <w:p w:rsidR="00DB2C4E" w:rsidRDefault="00DB2C4E" w:rsidP="00F83E75">
      <w:pPr>
        <w:ind w:firstLine="0"/>
        <w:rPr>
          <w:rFonts w:eastAsiaTheme="minorEastAsia"/>
          <w:noProof/>
        </w:rPr>
      </w:pPr>
    </w:p>
    <w:p w:rsidR="00DB2C4E" w:rsidRPr="00DB2C4E" w:rsidRDefault="00DB2C4E" w:rsidP="00E501C5">
      <w:pPr>
        <w:spacing w:line="240" w:lineRule="auto"/>
        <w:ind w:firstLine="0"/>
        <w:rPr>
          <w:rFonts w:eastAsiaTheme="minorEastAsia"/>
          <w:noProof/>
        </w:rPr>
      </w:pPr>
    </w:p>
    <w:p w:rsidR="00BD03B0" w:rsidRDefault="000E2011" w:rsidP="00B05068">
      <w:pPr>
        <w:pStyle w:val="Heading1"/>
      </w:pPr>
      <w:r w:rsidRPr="0050329D">
        <w:fldChar w:fldCharType="end"/>
      </w:r>
      <w:bookmarkStart w:id="1" w:name="_Toc451798326"/>
      <w:bookmarkStart w:id="2" w:name="_Toc462059137"/>
      <w:r w:rsidR="00BD03B0" w:rsidRPr="0096619B">
        <w:t>Introdução</w:t>
      </w:r>
      <w:bookmarkEnd w:id="1"/>
      <w:bookmarkEnd w:id="2"/>
    </w:p>
    <w:p w:rsidR="008B51CD" w:rsidRDefault="008B51CD" w:rsidP="008B51CD"/>
    <w:p w:rsidR="008B51CD" w:rsidRPr="008B51CD" w:rsidRDefault="008B51CD" w:rsidP="008B51CD"/>
    <w:p w:rsidR="005D1FF7" w:rsidRDefault="0043150D" w:rsidP="00F50571">
      <w:pPr>
        <w:rPr>
          <w:rFonts w:cs="Arial"/>
        </w:rPr>
      </w:pPr>
      <w:r>
        <w:rPr>
          <w:rFonts w:cs="Arial"/>
        </w:rPr>
        <w:t xml:space="preserve">O Restaurante Universitário da UFPR, mas conhecido entre a comunidade como “RU”, </w:t>
      </w:r>
      <w:r w:rsidR="00E666F8">
        <w:rPr>
          <w:rFonts w:cs="Arial"/>
        </w:rPr>
        <w:t>é um importante serviço para discentes, docentes e técnicos administrativos da univerdade, pois proporciona refeições de qualidade, nutricionalmente adequadas e por um custo acessível a todos que o utilizam.</w:t>
      </w:r>
    </w:p>
    <w:p w:rsidR="00B00072" w:rsidRDefault="00E666F8" w:rsidP="00B00072">
      <w:pPr>
        <w:rPr>
          <w:rFonts w:cs="Arial"/>
        </w:rPr>
      </w:pPr>
      <w:r>
        <w:rPr>
          <w:rFonts w:cs="Arial"/>
        </w:rPr>
        <w:t>O Restaurante Universitário</w:t>
      </w:r>
      <w:r w:rsidRPr="00E666F8">
        <w:rPr>
          <w:rFonts w:cs="Arial"/>
        </w:rPr>
        <w:t xml:space="preserve"> teve sua origem em 05/08/1966, administrado por membros do Diretório Central dos Estudantes (DCE). A partir de 1980 o Restaurante passou a ter administração da UFPR, quando recebeu, então, a denominação “Restaurante Universitário”</w:t>
      </w:r>
      <w:r>
        <w:rPr>
          <w:rFonts w:cs="Arial"/>
        </w:rPr>
        <w:t xml:space="preserve"> (</w:t>
      </w:r>
      <w:r w:rsidR="00B00072">
        <w:rPr>
          <w:rFonts w:cs="Arial"/>
        </w:rPr>
        <w:t>PRÓ-REITORIA DE ADMINISTRAÇÃO DA UFPR, 2016)</w:t>
      </w:r>
      <w:r w:rsidRPr="00E666F8">
        <w:rPr>
          <w:rFonts w:cs="Arial"/>
        </w:rPr>
        <w:t>.</w:t>
      </w:r>
    </w:p>
    <w:p w:rsidR="00B00072" w:rsidRDefault="00B00072" w:rsidP="00B00072">
      <w:pPr>
        <w:rPr>
          <w:rFonts w:cs="Arial"/>
        </w:rPr>
      </w:pPr>
      <w:r>
        <w:t xml:space="preserve">Após longo período utilizando sistema convencional de distribuição/servimento “porcionado” – onde os usuários são servidos de porções pré-estabelecidas de alimentos – em 1995, o RU Central adotou o sistema “self-service”, sendo porcionadas apenas o prato protéico (carnes) e a sobremesa, o que proporcionou maior conforto ao usuário em determinar as quantidades desejadas </w:t>
      </w:r>
      <w:r>
        <w:rPr>
          <w:rFonts w:cs="Arial"/>
        </w:rPr>
        <w:t>(PRÓ-REITORIA DE ADMINISTRAÇÃO DA UFPR, 2016)</w:t>
      </w:r>
      <w:r w:rsidRPr="00E666F8">
        <w:rPr>
          <w:rFonts w:cs="Arial"/>
        </w:rPr>
        <w:t>.</w:t>
      </w:r>
    </w:p>
    <w:p w:rsidR="00F02632" w:rsidRDefault="00B00072" w:rsidP="00CA00D4">
      <w:pPr>
        <w:rPr>
          <w:rFonts w:cs="Arial"/>
        </w:rPr>
      </w:pPr>
      <w:r>
        <w:rPr>
          <w:rFonts w:cs="Arial"/>
        </w:rPr>
        <w:t>Recentemente, o RU completou 50 anos de existência. De lá para cá, muitas mudanças ocorreram tanto na universidade, quanto no corpo discente/docente que o frequentam.</w:t>
      </w:r>
      <w:r w:rsidR="00F02632">
        <w:rPr>
          <w:rFonts w:cs="Arial"/>
        </w:rPr>
        <w:t xml:space="preserve"> Como é de se esperar, a comunidade acadêmica da UFPR aumentou e a tendência é de que continue a crescer</w:t>
      </w:r>
      <w:r w:rsidR="004C3E3C">
        <w:rPr>
          <w:rFonts w:cs="Arial"/>
        </w:rPr>
        <w:t xml:space="preserve"> (PROPLAN UFPR, 2014)</w:t>
      </w:r>
      <w:r w:rsidR="00F02632">
        <w:rPr>
          <w:rFonts w:cs="Arial"/>
        </w:rPr>
        <w:t>.</w:t>
      </w:r>
    </w:p>
    <w:p w:rsidR="00B00072" w:rsidRDefault="00B00072" w:rsidP="00CA00D4">
      <w:pPr>
        <w:rPr>
          <w:rFonts w:cs="Arial"/>
        </w:rPr>
      </w:pPr>
      <w:r>
        <w:rPr>
          <w:rFonts w:cs="Arial"/>
        </w:rPr>
        <w:t xml:space="preserve"> Atualmente</w:t>
      </w:r>
      <w:r w:rsidR="00CA00D4">
        <w:rPr>
          <w:rFonts w:cs="Arial"/>
        </w:rPr>
        <w:t>,</w:t>
      </w:r>
      <w:r>
        <w:rPr>
          <w:rFonts w:cs="Arial"/>
        </w:rPr>
        <w:t xml:space="preserve"> o RU conta com 4 unidades e</w:t>
      </w:r>
      <w:r w:rsidR="00994480">
        <w:rPr>
          <w:rFonts w:cs="Arial"/>
        </w:rPr>
        <w:t>m Curitiba e outras 4 nos campi</w:t>
      </w:r>
      <w:r>
        <w:rPr>
          <w:rFonts w:cs="Arial"/>
        </w:rPr>
        <w:t xml:space="preserve"> do interior</w:t>
      </w:r>
      <w:r w:rsidR="008519E5">
        <w:rPr>
          <w:rFonts w:cs="Arial"/>
        </w:rPr>
        <w:t xml:space="preserve"> (PRÓ-REITORIA DE ADMINISTRAÇÃO DA UFPR, 2016)</w:t>
      </w:r>
      <w:r>
        <w:rPr>
          <w:rFonts w:cs="Arial"/>
        </w:rPr>
        <w:t xml:space="preserve">. </w:t>
      </w:r>
      <w:r w:rsidR="00CA00D4">
        <w:rPr>
          <w:rFonts w:cs="Arial"/>
        </w:rPr>
        <w:t xml:space="preserve">Na conjuntura atual, é impossível não deparar-se com grandes filas e verdadeiros “congestionamentos” nos horários de pico, seja na sede do RU Politécnico, </w:t>
      </w:r>
      <w:r w:rsidR="00CA00D4">
        <w:rPr>
          <w:rFonts w:cs="Arial"/>
        </w:rPr>
        <w:lastRenderedPageBreak/>
        <w:t xml:space="preserve">Central, Agrárias ou Jardim Botânico. </w:t>
      </w:r>
      <w:r w:rsidR="009551E2">
        <w:rPr>
          <w:rFonts w:cs="Arial"/>
        </w:rPr>
        <w:t>Na verdade, o problema das longas filas não é recente: alunos já realizaram protestos a mais de 10 anos atrás cobrando melhorias (TRIBUNA</w:t>
      </w:r>
      <w:r w:rsidR="0093066C">
        <w:rPr>
          <w:rFonts w:cs="Arial"/>
        </w:rPr>
        <w:t xml:space="preserve"> PARANÁ</w:t>
      </w:r>
      <w:r w:rsidR="009551E2">
        <w:rPr>
          <w:rFonts w:cs="Arial"/>
        </w:rPr>
        <w:t xml:space="preserve">, 2005). </w:t>
      </w:r>
      <w:r w:rsidR="00F02632">
        <w:rPr>
          <w:rFonts w:cs="Arial"/>
        </w:rPr>
        <w:t>Outro problema grave e decorrente são as fraudes. Alunos que obtem por mais de uma vez a mesma refeição, ou até mesmo pessoas de fora da comunidade que acessam o Restaurant</w:t>
      </w:r>
      <w:r w:rsidR="001263EF">
        <w:rPr>
          <w:rFonts w:cs="Arial"/>
        </w:rPr>
        <w:t xml:space="preserve">e Universitário como membros da UFPR. </w:t>
      </w:r>
    </w:p>
    <w:p w:rsidR="00DB2C4E" w:rsidRDefault="009F45A5" w:rsidP="00F83E75">
      <w:pPr>
        <w:rPr>
          <w:rFonts w:cs="Arial"/>
        </w:rPr>
      </w:pPr>
      <w:r>
        <w:rPr>
          <w:rFonts w:cs="Arial"/>
        </w:rPr>
        <w:t xml:space="preserve">Sendo assim, </w:t>
      </w:r>
      <w:r w:rsidR="00AB591B">
        <w:rPr>
          <w:rFonts w:cs="Arial"/>
        </w:rPr>
        <w:t xml:space="preserve">o desenvolvimento de </w:t>
      </w:r>
      <w:r>
        <w:rPr>
          <w:rFonts w:cs="Arial"/>
        </w:rPr>
        <w:t xml:space="preserve">um sistema de acesso </w:t>
      </w:r>
      <w:r w:rsidR="00AB591B">
        <w:rPr>
          <w:rFonts w:cs="Arial"/>
        </w:rPr>
        <w:t>simples e ágil</w:t>
      </w:r>
      <w:r>
        <w:rPr>
          <w:rFonts w:cs="Arial"/>
        </w:rPr>
        <w:t xml:space="preserve">, </w:t>
      </w:r>
      <w:r w:rsidR="00AB591B">
        <w:rPr>
          <w:rFonts w:cs="Arial"/>
        </w:rPr>
        <w:t xml:space="preserve">mas que garanta a segurança e a comodidade dos que o utilizam torna-se pertinente. Além de gerar maior organização no acesso e diminuição </w:t>
      </w:r>
      <w:r w:rsidR="004D5E0F">
        <w:rPr>
          <w:rFonts w:cs="Arial"/>
        </w:rPr>
        <w:t>n</w:t>
      </w:r>
      <w:r w:rsidR="00AB591B">
        <w:rPr>
          <w:rFonts w:cs="Arial"/>
        </w:rPr>
        <w:t xml:space="preserve">o tamanho das filas, </w:t>
      </w:r>
      <w:r w:rsidR="00904EC2">
        <w:rPr>
          <w:rFonts w:cs="Arial"/>
        </w:rPr>
        <w:t xml:space="preserve">fraudes serão evitadas e, </w:t>
      </w:r>
      <w:r w:rsidR="00AB591B">
        <w:rPr>
          <w:rFonts w:cs="Arial"/>
        </w:rPr>
        <w:t>por consequência, estudantes,</w:t>
      </w:r>
      <w:r w:rsidR="00805425">
        <w:rPr>
          <w:rFonts w:cs="Arial"/>
        </w:rPr>
        <w:t xml:space="preserve"> professores e técnicos ganharão</w:t>
      </w:r>
      <w:r w:rsidR="00AB591B">
        <w:rPr>
          <w:rFonts w:cs="Arial"/>
        </w:rPr>
        <w:t xml:space="preserve"> </w:t>
      </w:r>
      <w:r w:rsidR="004D5E0F">
        <w:rPr>
          <w:rFonts w:cs="Arial"/>
        </w:rPr>
        <w:t>mais tempo e poderão despendê-lo de forma mais proveitosa em atividades acadêmicas, ao invés de permanecer numa longa fila de acesso aos restaurantes</w:t>
      </w:r>
      <w:r w:rsidR="00805425">
        <w:rPr>
          <w:rFonts w:cs="Arial"/>
        </w:rPr>
        <w:t xml:space="preserve"> universitários</w:t>
      </w:r>
      <w:r w:rsidR="004D5E0F">
        <w:rPr>
          <w:rFonts w:cs="Arial"/>
        </w:rPr>
        <w:t>.</w:t>
      </w:r>
      <w:r w:rsidR="00A33ADB">
        <w:rPr>
          <w:rFonts w:cs="Arial"/>
        </w:rPr>
        <w:t xml:space="preserve">  </w:t>
      </w:r>
    </w:p>
    <w:p w:rsidR="00DB2C4E" w:rsidRDefault="00DB2C4E" w:rsidP="001263EF">
      <w:pPr>
        <w:rPr>
          <w:rFonts w:cs="Arial"/>
        </w:rPr>
      </w:pPr>
    </w:p>
    <w:p w:rsidR="00DB2C4E" w:rsidRDefault="00DB2C4E" w:rsidP="001263EF">
      <w:pPr>
        <w:rPr>
          <w:rFonts w:cs="Arial"/>
        </w:rPr>
      </w:pPr>
    </w:p>
    <w:p w:rsidR="00DB2C4E" w:rsidRDefault="00DB2C4E" w:rsidP="001263EF">
      <w:pPr>
        <w:rPr>
          <w:rFonts w:cs="Arial"/>
        </w:rPr>
      </w:pPr>
    </w:p>
    <w:p w:rsidR="00DB2C4E" w:rsidRPr="001263EF" w:rsidRDefault="00DB2C4E" w:rsidP="001263EF">
      <w:pPr>
        <w:rPr>
          <w:rFonts w:cs="Arial"/>
        </w:rPr>
      </w:pPr>
    </w:p>
    <w:p w:rsidR="00BD03B0" w:rsidRPr="001C18EF" w:rsidRDefault="00BD03B0" w:rsidP="001C18EF">
      <w:pPr>
        <w:pStyle w:val="Heading3"/>
      </w:pPr>
      <w:bookmarkStart w:id="3" w:name="_Toc451798328"/>
      <w:bookmarkStart w:id="4" w:name="_Toc462059138"/>
      <w:r w:rsidRPr="001C18EF">
        <w:t>Objetivo Geral</w:t>
      </w:r>
      <w:bookmarkEnd w:id="3"/>
      <w:bookmarkEnd w:id="4"/>
    </w:p>
    <w:p w:rsidR="00BD03B0" w:rsidRDefault="000732AE">
      <w:r>
        <w:rPr>
          <w:rFonts w:cs="Arial"/>
        </w:rPr>
        <w:t>Desenvolver um</w:t>
      </w:r>
      <w:r w:rsidR="002A70B8">
        <w:rPr>
          <w:rFonts w:cs="Arial"/>
        </w:rPr>
        <w:t xml:space="preserve"> projeto </w:t>
      </w:r>
      <w:r w:rsidR="00AB1EF7">
        <w:rPr>
          <w:rFonts w:cs="Arial"/>
        </w:rPr>
        <w:t xml:space="preserve">de controle de acesso aos Restaurantes Universitários, através de leitores de código de barras, sistema de créditos e uma plataforma </w:t>
      </w:r>
      <w:r w:rsidR="00AB1EF7" w:rsidRPr="00200316">
        <w:rPr>
          <w:rFonts w:cs="Arial"/>
          <w:i/>
        </w:rPr>
        <w:t>WEB</w:t>
      </w:r>
      <w:r w:rsidR="00AB1EF7">
        <w:rPr>
          <w:rFonts w:cs="Arial"/>
        </w:rPr>
        <w:t xml:space="preserve"> de gerenciamento.</w:t>
      </w:r>
    </w:p>
    <w:p w:rsidR="00BD03B0" w:rsidRPr="001C18EF" w:rsidRDefault="00BD03B0" w:rsidP="001C18EF">
      <w:pPr>
        <w:pStyle w:val="Heading3"/>
      </w:pPr>
      <w:bookmarkStart w:id="5" w:name="_Toc451798329"/>
      <w:bookmarkStart w:id="6" w:name="_Toc462059139"/>
      <w:r w:rsidRPr="001C18EF">
        <w:t>Objetivos Específicos</w:t>
      </w:r>
      <w:bookmarkEnd w:id="5"/>
      <w:bookmarkEnd w:id="6"/>
    </w:p>
    <w:p w:rsidR="00BD03B0" w:rsidRDefault="002A70B8">
      <w:pPr>
        <w:rPr>
          <w:rFonts w:cs="Arial"/>
        </w:rPr>
      </w:pPr>
      <w:r>
        <w:rPr>
          <w:rFonts w:cs="Arial"/>
        </w:rPr>
        <w:t>Dentre</w:t>
      </w:r>
      <w:r w:rsidR="005A69F9">
        <w:rPr>
          <w:rFonts w:cs="Arial"/>
        </w:rPr>
        <w:t xml:space="preserve"> os</w:t>
      </w:r>
      <w:r w:rsidR="00BD03B0">
        <w:rPr>
          <w:rFonts w:cs="Arial"/>
        </w:rPr>
        <w:t xml:space="preserve"> principais objetivos específicos destacam-se:</w:t>
      </w:r>
    </w:p>
    <w:p w:rsidR="002A70B8" w:rsidRDefault="00E5253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Desenvolver e implementar um </w:t>
      </w:r>
      <w:r>
        <w:rPr>
          <w:rFonts w:cs="Arial"/>
          <w:i/>
        </w:rPr>
        <w:t xml:space="preserve">site, </w:t>
      </w:r>
      <w:r>
        <w:rPr>
          <w:rFonts w:cs="Arial"/>
        </w:rPr>
        <w:t xml:space="preserve">em servidor </w:t>
      </w:r>
      <w:r w:rsidR="006619C8">
        <w:rPr>
          <w:rFonts w:cs="Arial"/>
        </w:rPr>
        <w:t>próprio</w:t>
      </w:r>
      <w:r>
        <w:rPr>
          <w:rFonts w:cs="Arial"/>
        </w:rPr>
        <w:t xml:space="preserve">, para que os usuários possam efetuar o seu cadastro e </w:t>
      </w:r>
      <w:r w:rsidR="006619C8">
        <w:rPr>
          <w:rFonts w:cs="Arial"/>
        </w:rPr>
        <w:t>controlar seus créditos;</w:t>
      </w:r>
    </w:p>
    <w:p w:rsidR="00BD03B0" w:rsidRDefault="00E5253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Criar e </w:t>
      </w:r>
      <w:r w:rsidR="006619C8">
        <w:rPr>
          <w:rFonts w:cs="Arial"/>
        </w:rPr>
        <w:t>estruturar</w:t>
      </w:r>
      <w:r>
        <w:rPr>
          <w:rFonts w:cs="Arial"/>
        </w:rPr>
        <w:t xml:space="preserve"> uma base de dados para controle e gerenciamento das informações dos usuários</w:t>
      </w:r>
      <w:r w:rsidR="006619C8">
        <w:rPr>
          <w:rFonts w:cs="Arial"/>
        </w:rPr>
        <w:t xml:space="preserve"> e suas transações</w:t>
      </w:r>
      <w:r w:rsidR="00587CD1">
        <w:rPr>
          <w:rFonts w:cs="Arial"/>
        </w:rPr>
        <w:t>;</w:t>
      </w:r>
    </w:p>
    <w:p w:rsidR="00587CD1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Desenvolver um protótipo de cliente que irá atuar lendo códigos de barras e consultando a base de dados pela rede;</w:t>
      </w:r>
    </w:p>
    <w:p w:rsidR="006619C8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lastRenderedPageBreak/>
        <w:t>Utilizar uma plataforma segura e eficiente para inserção de créditos;</w:t>
      </w:r>
    </w:p>
    <w:p w:rsidR="006619C8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Disponibilizar um aplicativo para </w:t>
      </w:r>
      <w:r>
        <w:rPr>
          <w:rFonts w:cs="Arial"/>
          <w:i/>
        </w:rPr>
        <w:t>smartphones</w:t>
      </w:r>
      <w:r>
        <w:rPr>
          <w:rFonts w:cs="Arial"/>
        </w:rPr>
        <w:t xml:space="preserve"> capaz de realizar consultas ao cadastro do usuário;</w:t>
      </w:r>
    </w:p>
    <w:p w:rsidR="00F83E75" w:rsidRDefault="00F83E75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Enviar </w:t>
      </w:r>
      <w:r>
        <w:rPr>
          <w:rFonts w:cs="Arial"/>
          <w:i/>
        </w:rPr>
        <w:t xml:space="preserve">emails </w:t>
      </w:r>
      <w:r>
        <w:rPr>
          <w:rFonts w:cs="Arial"/>
        </w:rPr>
        <w:t>de confirmação automáticos após preenchimento do formulário de cadastro;</w:t>
      </w:r>
    </w:p>
    <w:p w:rsidR="006619C8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Ampliar a gama de utilizações do sistema para outros departamentos da universidade (empréstimo de equipamentos, biblioteca, etc).</w:t>
      </w:r>
    </w:p>
    <w:p w:rsidR="005D1FF7" w:rsidRDefault="005D1FF7" w:rsidP="00587CD1">
      <w:pPr>
        <w:ind w:firstLine="0"/>
        <w:rPr>
          <w:rFonts w:cs="Arial"/>
        </w:rPr>
      </w:pPr>
    </w:p>
    <w:p w:rsidR="006A41AA" w:rsidRDefault="006A41AA" w:rsidP="00587CD1">
      <w:pPr>
        <w:ind w:firstLine="0"/>
        <w:rPr>
          <w:rFonts w:cs="Arial"/>
        </w:rPr>
      </w:pPr>
    </w:p>
    <w:p w:rsidR="006A41AA" w:rsidRDefault="006A41AA" w:rsidP="00587CD1">
      <w:pPr>
        <w:ind w:firstLine="0"/>
        <w:rPr>
          <w:rFonts w:cs="Arial"/>
        </w:rPr>
      </w:pPr>
    </w:p>
    <w:p w:rsidR="006A41AA" w:rsidRPr="002A70B8" w:rsidRDefault="006A41AA" w:rsidP="00587CD1">
      <w:pPr>
        <w:ind w:firstLine="0"/>
        <w:rPr>
          <w:rFonts w:cs="Arial"/>
        </w:rPr>
      </w:pPr>
    </w:p>
    <w:p w:rsidR="00D95975" w:rsidRDefault="003E42B1" w:rsidP="00F83E75">
      <w:pPr>
        <w:pStyle w:val="Heading1"/>
      </w:pPr>
      <w:bookmarkStart w:id="7" w:name="_Toc462059141"/>
      <w:r>
        <w:t>FUNDAMENTAÇÃO TEÓRICA</w:t>
      </w:r>
      <w:bookmarkEnd w:id="7"/>
    </w:p>
    <w:p w:rsidR="00F83E75" w:rsidRDefault="00F83E75" w:rsidP="006A41AA">
      <w:pPr>
        <w:ind w:firstLine="0"/>
      </w:pPr>
    </w:p>
    <w:p w:rsidR="00F83E75" w:rsidRDefault="00904EC2" w:rsidP="00904EC2">
      <w:pPr>
        <w:pStyle w:val="Heading2"/>
      </w:pPr>
      <w:r>
        <w:t>VISÃO GERAL</w:t>
      </w:r>
    </w:p>
    <w:p w:rsidR="005F3634" w:rsidRDefault="005F3634" w:rsidP="005F3634">
      <w:pPr>
        <w:rPr>
          <w:rFonts w:cs="Arial"/>
        </w:rPr>
      </w:pPr>
      <w:r>
        <w:rPr>
          <w:rFonts w:cs="Arial"/>
        </w:rPr>
        <w:t xml:space="preserve">O </w:t>
      </w:r>
      <w:r w:rsidR="00994480">
        <w:rPr>
          <w:rFonts w:cs="Arial"/>
        </w:rPr>
        <w:t>procedimento atual</w:t>
      </w:r>
      <w:r>
        <w:rPr>
          <w:rFonts w:cs="Arial"/>
        </w:rPr>
        <w:t xml:space="preserve"> de acesso ao RU é um tanto burocrático. Ele está devidamente descrito nos passos a seguir: </w:t>
      </w:r>
    </w:p>
    <w:p w:rsidR="005F3634" w:rsidRDefault="005F3634" w:rsidP="005F3634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Primeiramente, na entrada do restaurante, deve-se apresentar um documento que comprove seu vínculo com a universidade e então recebe-se uma ficha indicando qual é esse vínculo. Ex: “ALUNO”, “SERVIDOR”.</w:t>
      </w:r>
    </w:p>
    <w:p w:rsidR="005F3634" w:rsidRDefault="005F3634" w:rsidP="005F3634">
      <w:pPr>
        <w:pStyle w:val="ListParagraph"/>
        <w:numPr>
          <w:ilvl w:val="0"/>
          <w:numId w:val="7"/>
        </w:numPr>
        <w:rPr>
          <w:rFonts w:cs="Arial"/>
        </w:rPr>
      </w:pPr>
      <w:r w:rsidRPr="001263EF">
        <w:rPr>
          <w:rFonts w:cs="Arial"/>
        </w:rPr>
        <w:t xml:space="preserve">Com a ficha em mãos, você deve dirigir-se ao caixa (cuja quantidade varia de restaurante para restaurante) e então efetuar o pagamento. </w:t>
      </w:r>
    </w:p>
    <w:p w:rsidR="005F3634" w:rsidRDefault="005F3634" w:rsidP="005F3634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O indivíduo então recebe um ticket fiscal que comprova o pagamento da taxa adequada para a respectiva refeição (café da manhã, almoço ou jantar).</w:t>
      </w:r>
    </w:p>
    <w:p w:rsidR="005F3634" w:rsidRDefault="005F3634" w:rsidP="005F3634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O ticket deve ser entregue a um terceiro funcionário, e só então a pessoa tem acesso ao buffet.</w:t>
      </w:r>
    </w:p>
    <w:p w:rsidR="005F3634" w:rsidRDefault="005F3634" w:rsidP="005F3634">
      <w:pPr>
        <w:rPr>
          <w:rFonts w:cs="Arial"/>
        </w:rPr>
      </w:pPr>
      <w:r>
        <w:rPr>
          <w:rFonts w:cs="Arial"/>
        </w:rPr>
        <w:t xml:space="preserve">Evidentemente, tal processo gera um certo retardo no acesso ao RU, além de ser pouco eficiente em termos de controle e agilidade. Dificuldades com o troco </w:t>
      </w:r>
      <w:r>
        <w:rPr>
          <w:rFonts w:cs="Arial"/>
        </w:rPr>
        <w:lastRenderedPageBreak/>
        <w:t xml:space="preserve">são igualmente comuns e o manuseio de cédulas de dinheiro e moedas antes da refeição pode ser desagradável. </w:t>
      </w:r>
    </w:p>
    <w:p w:rsidR="00994480" w:rsidRDefault="00994480" w:rsidP="005F3634">
      <w:pPr>
        <w:rPr>
          <w:rFonts w:cs="Arial"/>
        </w:rPr>
      </w:pPr>
      <w:r>
        <w:rPr>
          <w:rFonts w:cs="Arial"/>
        </w:rPr>
        <w:t>Ao redor do mundo, sistemas mais modernos e versáteis já são utilizados. Na Universidade de Luxemburgo, existe um cartão denominado “</w:t>
      </w:r>
      <w:r>
        <w:rPr>
          <w:rFonts w:cs="Arial"/>
          <w:i/>
        </w:rPr>
        <w:t>mycard”</w:t>
      </w:r>
      <w:r w:rsidR="00947D52">
        <w:rPr>
          <w:rFonts w:cs="Arial"/>
        </w:rPr>
        <w:t>, mostrado na Figura 1</w:t>
      </w:r>
      <w:r>
        <w:rPr>
          <w:rFonts w:cs="Arial"/>
        </w:rPr>
        <w:t xml:space="preserve">. O aluno pode utilizá-lo nos diversos campi da universidade, tanto para consumir as refeições do restaurante universitário, tanto para fazer lanches ou utilizar máquinas </w:t>
      </w:r>
      <w:r w:rsidR="00947D52">
        <w:rPr>
          <w:rFonts w:cs="Arial"/>
        </w:rPr>
        <w:t>que vendem comidas e bebidas.</w:t>
      </w:r>
      <w:r w:rsidR="00DD5B15">
        <w:rPr>
          <w:rFonts w:cs="Arial"/>
        </w:rPr>
        <w:t xml:space="preserve"> </w:t>
      </w:r>
      <w:r w:rsidR="00ED4E41">
        <w:rPr>
          <w:rFonts w:cs="Arial"/>
        </w:rPr>
        <w:t xml:space="preserve">Funciona como uma espécie de cartão de crédito universitário. </w:t>
      </w:r>
      <w:r w:rsidR="00DD5B15">
        <w:rPr>
          <w:rFonts w:cs="Arial"/>
        </w:rPr>
        <w:t xml:space="preserve">A recarga pode ser feita diretamente no caixa do restaurante ou </w:t>
      </w:r>
      <w:r w:rsidR="005A290E">
        <w:rPr>
          <w:rFonts w:cs="Arial"/>
        </w:rPr>
        <w:t xml:space="preserve">através de uma plataforma </w:t>
      </w:r>
      <w:r w:rsidR="005A290E">
        <w:rPr>
          <w:rFonts w:cs="Arial"/>
          <w:i/>
        </w:rPr>
        <w:t>online</w:t>
      </w:r>
      <w:r w:rsidR="005A290E">
        <w:rPr>
          <w:rFonts w:cs="Arial"/>
        </w:rPr>
        <w:t xml:space="preserve"> (UNIVERSITY OF LUXEMBOURG, 2016).</w:t>
      </w:r>
    </w:p>
    <w:p w:rsidR="00947D52" w:rsidRDefault="00947D52" w:rsidP="005F3634">
      <w:pPr>
        <w:rPr>
          <w:rFonts w:cs="Arial"/>
        </w:rPr>
      </w:pPr>
    </w:p>
    <w:p w:rsidR="00947D52" w:rsidRPr="00994480" w:rsidRDefault="00DD5B15" w:rsidP="00947D52">
      <w:pPr>
        <w:ind w:firstLine="0"/>
        <w:jc w:val="center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2BAA7A" wp14:editId="7F37E1D5">
            <wp:simplePos x="0" y="0"/>
            <wp:positionH relativeFrom="margin">
              <wp:posOffset>1929765</wp:posOffset>
            </wp:positionH>
            <wp:positionV relativeFrom="margin">
              <wp:posOffset>3272155</wp:posOffset>
            </wp:positionV>
            <wp:extent cx="1905000" cy="1238250"/>
            <wp:effectExtent l="0" t="0" r="0" b="0"/>
            <wp:wrapSquare wrapText="bothSides"/>
            <wp:docPr id="1" name="Picture 1" descr="my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C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D52">
        <w:rPr>
          <w:rFonts w:cs="Arial"/>
        </w:rPr>
        <w:t>Figura 1 – “myCard” da Universidade de Luxemburgo</w:t>
      </w:r>
    </w:p>
    <w:p w:rsidR="00994480" w:rsidRDefault="00994480" w:rsidP="005F3634">
      <w:pPr>
        <w:rPr>
          <w:rFonts w:cs="Arial"/>
        </w:rPr>
      </w:pPr>
    </w:p>
    <w:p w:rsidR="00904EC2" w:rsidRDefault="00904EC2" w:rsidP="00904EC2"/>
    <w:p w:rsidR="00994480" w:rsidRDefault="00994480" w:rsidP="00904EC2"/>
    <w:p w:rsidR="00994480" w:rsidRDefault="00994480" w:rsidP="00904EC2"/>
    <w:p w:rsidR="00994480" w:rsidRDefault="00994480" w:rsidP="00904EC2"/>
    <w:p w:rsidR="00DD5B15" w:rsidRDefault="00DD5B15" w:rsidP="00DD5B15">
      <w:pPr>
        <w:ind w:firstLine="0"/>
        <w:jc w:val="left"/>
        <w:rPr>
          <w:rFonts w:cs="Arial"/>
          <w:sz w:val="20"/>
          <w:szCs w:val="20"/>
        </w:rPr>
      </w:pPr>
    </w:p>
    <w:p w:rsidR="00994480" w:rsidRDefault="00DD5B15" w:rsidP="00DD5B15">
      <w:pPr>
        <w:ind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Fonte: </w:t>
      </w:r>
      <w:hyperlink r:id="rId12" w:history="1">
        <w:r w:rsidRPr="00AF27C2">
          <w:rPr>
            <w:rStyle w:val="Hyperlink"/>
            <w:rFonts w:cs="Arial"/>
            <w:sz w:val="20"/>
            <w:szCs w:val="20"/>
          </w:rPr>
          <w:t>http://wwwen.uni.lu/students/useful_information_from_a_to_z/university_restaurant_university_restaurant_card</w:t>
        </w:r>
      </w:hyperlink>
      <w:r>
        <w:rPr>
          <w:rFonts w:cs="Arial"/>
          <w:sz w:val="20"/>
          <w:szCs w:val="20"/>
        </w:rPr>
        <w:t xml:space="preserve"> (Acesso em 06/09/2016).</w:t>
      </w:r>
    </w:p>
    <w:p w:rsidR="00DD5B15" w:rsidRDefault="00DD5B15" w:rsidP="009B3E01"/>
    <w:p w:rsidR="00DD5B15" w:rsidRPr="00FF671B" w:rsidRDefault="00FF671B" w:rsidP="00DD5B15">
      <w:pPr>
        <w:rPr>
          <w:i/>
        </w:rPr>
      </w:pPr>
      <w:r>
        <w:rPr>
          <w:i/>
        </w:rPr>
        <w:t>AQUI.</w:t>
      </w:r>
      <w:bookmarkStart w:id="8" w:name="_GoBack"/>
      <w:bookmarkEnd w:id="8"/>
    </w:p>
    <w:p w:rsidR="00D95975" w:rsidRDefault="00904EC2" w:rsidP="00307EF8">
      <w:pPr>
        <w:pStyle w:val="Heading2"/>
      </w:pPr>
      <w:r>
        <w:t>PROPOSTA</w:t>
      </w:r>
    </w:p>
    <w:p w:rsidR="00904EC2" w:rsidRPr="00904EC2" w:rsidRDefault="00904EC2" w:rsidP="00904EC2"/>
    <w:p w:rsidR="000E0EE8" w:rsidRDefault="008156FC" w:rsidP="000E03A3">
      <w:r>
        <w:t xml:space="preserve">O sistema de acesso rápido ao RU irá atuar através da identificação do usuário pelo código de barras presente no seu documento de vínculo, bem como utilizando créditos, que eliminam a necessidade de manuseio de dinheiro </w:t>
      </w:r>
      <w:r w:rsidR="000E0EE8">
        <w:t>e acabam com as</w:t>
      </w:r>
      <w:r>
        <w:t xml:space="preserve"> dificuldades com </w:t>
      </w:r>
      <w:r w:rsidR="000E0EE8">
        <w:t xml:space="preserve">o </w:t>
      </w:r>
      <w:r>
        <w:t>troco.</w:t>
      </w:r>
      <w:r w:rsidR="000E0EE8">
        <w:t xml:space="preserve"> Futuramente, consi</w:t>
      </w:r>
      <w:r w:rsidR="003261C8">
        <w:t>derando a implementação prática</w:t>
      </w:r>
      <w:r w:rsidR="000E0EE8">
        <w:t xml:space="preserve"> do sistema e a </w:t>
      </w:r>
      <w:r w:rsidR="003261C8">
        <w:t xml:space="preserve">completa </w:t>
      </w:r>
      <w:r w:rsidR="000E0EE8">
        <w:t>adesão da comunidade, será eliminada a necessidade de caixas convencionais.</w:t>
      </w:r>
      <w:r>
        <w:t xml:space="preserve"> </w:t>
      </w:r>
    </w:p>
    <w:p w:rsidR="000E03A3" w:rsidRDefault="008156FC" w:rsidP="000E03A3">
      <w:r>
        <w:lastRenderedPageBreak/>
        <w:t xml:space="preserve">Ao inserir créditos na sua credencial, o usuário poderá acessar os restaurantes universitários simplesmente passando por um leitor de código de barras, que comprovará sua identidade e efetuará o desconto </w:t>
      </w:r>
      <w:r w:rsidR="000E0EE8">
        <w:t>de uma unidade de crédito correspondente a refeição atual – preços diferentes são aplicados para café da manhã e almoço/jantar. Essa plataforma também irá limitar a quantidade de vezes que uma credencia</w:t>
      </w:r>
      <w:r w:rsidR="00816534">
        <w:t>l pode ser usada por refeição (uma</w:t>
      </w:r>
      <w:r w:rsidR="000E0EE8">
        <w:t xml:space="preserve"> vez). </w:t>
      </w:r>
    </w:p>
    <w:p w:rsidR="009110E9" w:rsidRDefault="0007492E" w:rsidP="009110E9">
      <w:r>
        <w:t>A figura</w:t>
      </w:r>
      <w:r w:rsidR="00947D52">
        <w:t xml:space="preserve"> 2</w:t>
      </w:r>
      <w:r w:rsidR="000E0EE8">
        <w:t xml:space="preserve"> exemplifica o funcionamento geral do projeto</w:t>
      </w:r>
      <w:r w:rsidR="00A01348">
        <w:t>.</w:t>
      </w:r>
    </w:p>
    <w:p w:rsidR="00F83E75" w:rsidRDefault="00F83E75" w:rsidP="009110E9"/>
    <w:p w:rsidR="00E501C5" w:rsidRDefault="009B3E01" w:rsidP="00F83E75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BB9937" wp14:editId="0FF1B3CB">
            <wp:simplePos x="0" y="0"/>
            <wp:positionH relativeFrom="margin">
              <wp:posOffset>53340</wp:posOffset>
            </wp:positionH>
            <wp:positionV relativeFrom="margin">
              <wp:posOffset>2406015</wp:posOffset>
            </wp:positionV>
            <wp:extent cx="5612130" cy="3625850"/>
            <wp:effectExtent l="0" t="0" r="7620" b="0"/>
            <wp:wrapSquare wrapText="bothSides"/>
            <wp:docPr id="3" name="Picture 3" descr="C:\Users\erikn\acesso_ufpr\reports\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kn\acesso_ufpr\reports\schemat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D52">
        <w:t>Figura 2</w:t>
      </w:r>
      <w:r w:rsidR="00A01348">
        <w:t xml:space="preserve"> – </w:t>
      </w:r>
      <w:r w:rsidR="00DB2C4E">
        <w:t>Componentes e recursos principais do sistema</w:t>
      </w:r>
    </w:p>
    <w:p w:rsidR="009110E9" w:rsidRDefault="00A01348" w:rsidP="00A01348">
      <w:pPr>
        <w:ind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Do autor.</w:t>
      </w:r>
    </w:p>
    <w:p w:rsidR="00ED4E41" w:rsidRDefault="00ED4E41" w:rsidP="00ED4E41"/>
    <w:p w:rsidR="00633C0D" w:rsidRPr="00ED4E41" w:rsidRDefault="00ED4E41" w:rsidP="00941481">
      <w:r>
        <w:t>Dentre as vantagens do modelo</w:t>
      </w:r>
      <w:r w:rsidR="00633C0D">
        <w:t xml:space="preserve"> está ser desenvolvido pela própria comunidade, contando com muitos recursos já existentes e portanto barateando os custos do projeto. Outro aspecto que vale ser citado é a possibilidade de expansão fácil no futuro, podendo atuar como um sistema de controle para as mais diversas aplicações dentro da universidade.</w:t>
      </w:r>
      <w:r w:rsidR="00042DB9">
        <w:t xml:space="preserve"> Além disso, o</w:t>
      </w:r>
      <w:r w:rsidR="00874EF8">
        <w:t xml:space="preserve"> sistema</w:t>
      </w:r>
      <w:r w:rsidR="00042DB9">
        <w:t xml:space="preserve"> conta com um site exclusivo dedicado</w:t>
      </w:r>
      <w:r w:rsidR="00874EF8">
        <w:t xml:space="preserve"> ao projeto</w:t>
      </w:r>
      <w:r w:rsidR="00042DB9">
        <w:t>.</w:t>
      </w:r>
    </w:p>
    <w:p w:rsidR="000E0EE8" w:rsidRDefault="00747449" w:rsidP="003807C5">
      <w:pPr>
        <w:pStyle w:val="Heading2"/>
      </w:pPr>
      <w:r>
        <w:lastRenderedPageBreak/>
        <w:t>SERVIDOR CENTRAL</w:t>
      </w:r>
    </w:p>
    <w:p w:rsidR="00747449" w:rsidRPr="00747449" w:rsidRDefault="00747449" w:rsidP="00747449">
      <w:r>
        <w:t xml:space="preserve">O servidor central deverá ser capaz de responder a todos os outros elementos do sistema pela rede, atendendo solicitações de leitura e escrita na base de dados, bem como fornecer as páginas </w:t>
      </w:r>
      <w:r>
        <w:rPr>
          <w:i/>
        </w:rPr>
        <w:t>web</w:t>
      </w:r>
      <w:r>
        <w:t xml:space="preserve"> adequadas ao usuário. Além disso, ele enviará os </w:t>
      </w:r>
      <w:r>
        <w:rPr>
          <w:i/>
        </w:rPr>
        <w:t xml:space="preserve">emails </w:t>
      </w:r>
      <w:r>
        <w:t xml:space="preserve">de confirmação assim que um usuário se cadastrar na plataforma. Uma máquina equipada com </w:t>
      </w:r>
      <w:r>
        <w:rPr>
          <w:i/>
        </w:rPr>
        <w:t>Debian Linux</w:t>
      </w:r>
      <w:r w:rsidR="00C34ADF">
        <w:t>,</w:t>
      </w:r>
      <w:r>
        <w:t xml:space="preserve"> o conjunto </w:t>
      </w:r>
      <w:r>
        <w:rPr>
          <w:i/>
        </w:rPr>
        <w:t>LAMP server</w:t>
      </w:r>
      <w:r>
        <w:t xml:space="preserve"> (</w:t>
      </w:r>
      <w:r>
        <w:rPr>
          <w:i/>
        </w:rPr>
        <w:t>Linux – Apache – MySQL – PHP)</w:t>
      </w:r>
      <w:r w:rsidR="00C34ADF">
        <w:t xml:space="preserve"> e um servidor de emails</w:t>
      </w:r>
      <w:r>
        <w:rPr>
          <w:i/>
        </w:rPr>
        <w:t xml:space="preserve"> </w:t>
      </w:r>
      <w:r>
        <w:t>atenderá a esta aplicação</w:t>
      </w:r>
      <w:r w:rsidR="00554A25">
        <w:t>, reunindo todos esses recursos</w:t>
      </w:r>
      <w:r>
        <w:t>.</w:t>
      </w:r>
    </w:p>
    <w:p w:rsidR="00C42741" w:rsidRDefault="00C34ADF" w:rsidP="00C42741">
      <w:pPr>
        <w:pStyle w:val="Heading3"/>
        <w:rPr>
          <w:i/>
        </w:rPr>
      </w:pPr>
      <w:r>
        <w:t xml:space="preserve">Servidor </w:t>
      </w:r>
      <w:r>
        <w:rPr>
          <w:i/>
        </w:rPr>
        <w:t>wEB</w:t>
      </w:r>
    </w:p>
    <w:p w:rsidR="00554A25" w:rsidRDefault="00116BEE" w:rsidP="00554A25">
      <w:r>
        <w:t xml:space="preserve">Com a finalidade de hospedar o site do projeto, um servidor de páginas </w:t>
      </w:r>
      <w:r>
        <w:rPr>
          <w:i/>
        </w:rPr>
        <w:t>Web</w:t>
      </w:r>
      <w:r>
        <w:t xml:space="preserve"> será empregado. O site tem por objetivo permitir a inscrição dos usuários via preenchimento de formulário, bem como explanar as funcionalidades e o objetivo do sistema</w:t>
      </w:r>
      <w:r w:rsidR="003B3EA9">
        <w:t>, algumas outras informaç</w:t>
      </w:r>
      <w:r w:rsidR="00421EE4">
        <w:t>ões úteis também poderão ser exibidas</w:t>
      </w:r>
      <w:r w:rsidR="003B3EA9">
        <w:t>.</w:t>
      </w:r>
      <w:r>
        <w:t xml:space="preserve"> Os dados inseridos no site serão armazenados no servidor central. </w:t>
      </w:r>
    </w:p>
    <w:p w:rsidR="00116BEE" w:rsidRPr="00116BEE" w:rsidRDefault="00116BEE" w:rsidP="00554A25">
      <w:r>
        <w:t xml:space="preserve">O </w:t>
      </w:r>
      <w:r>
        <w:rPr>
          <w:i/>
        </w:rPr>
        <w:t xml:space="preserve">Apache </w:t>
      </w:r>
      <w:r>
        <w:t xml:space="preserve">é o servidor de páginas mais utilizado no mundo, </w:t>
      </w:r>
      <w:r w:rsidR="003B3EA9">
        <w:t xml:space="preserve">possui suporte a </w:t>
      </w:r>
      <w:r w:rsidR="003B3EA9">
        <w:rPr>
          <w:i/>
        </w:rPr>
        <w:t xml:space="preserve">PHP, </w:t>
      </w:r>
      <w:r w:rsidR="003B3EA9">
        <w:t xml:space="preserve">mensagens de erro e criptografia (ALECRIM, 2006), </w:t>
      </w:r>
      <w:r>
        <w:t>por este motivo foi escolhido para atender a tal aplicação</w:t>
      </w:r>
      <w:r w:rsidR="003B3EA9">
        <w:t>.</w:t>
      </w:r>
      <w:r>
        <w:t xml:space="preserve"> </w:t>
      </w:r>
    </w:p>
    <w:p w:rsidR="00C34ADF" w:rsidRDefault="00C34ADF" w:rsidP="00C34ADF">
      <w:pPr>
        <w:pStyle w:val="Heading3"/>
      </w:pPr>
      <w:r>
        <w:t>SERVIDOR DE BASE DE DADOS</w:t>
      </w:r>
    </w:p>
    <w:p w:rsidR="00C34ADF" w:rsidRDefault="00C42741" w:rsidP="00C34ADF">
      <w:r>
        <w:t>Para armazenar os dados cadastrais dos usuários do sistema, bem como seus crédito</w:t>
      </w:r>
      <w:r w:rsidR="00EC12A0">
        <w:t>s</w:t>
      </w:r>
      <w:r w:rsidR="00F94463">
        <w:t xml:space="preserve"> e outros dados pertinentes</w:t>
      </w:r>
      <w:r w:rsidR="00EC12A0">
        <w:t>, uma base de dados relacional se faz necessári</w:t>
      </w:r>
      <w:r w:rsidR="00F94463">
        <w:t>a, pois é desejado manter controle sobre esses dados, realizar alterações de maneira rápida e garantir a integridade de tudo que está armazenado, evitando redundâncias e inconsistências (DA COSTA, 2011).</w:t>
      </w:r>
    </w:p>
    <w:p w:rsidR="00F94463" w:rsidRDefault="00F94463" w:rsidP="00F94463">
      <w:r>
        <w:t xml:space="preserve">Com o objetivo de cumprir essa função, o banco de dados </w:t>
      </w:r>
      <w:r>
        <w:rPr>
          <w:i/>
        </w:rPr>
        <w:t>MySQL</w:t>
      </w:r>
      <w:r>
        <w:t xml:space="preserve"> foi escolhido, por apresentar extensa documentação, milhares de sites na internet e principalmente pela sua fácil instalação e integração com o servidor </w:t>
      </w:r>
      <w:r w:rsidRPr="00F94463">
        <w:rPr>
          <w:i/>
        </w:rPr>
        <w:t>Web</w:t>
      </w:r>
      <w:r>
        <w:rPr>
          <w:i/>
        </w:rPr>
        <w:t xml:space="preserve"> </w:t>
      </w:r>
      <w:r>
        <w:t>(OFICINA DA NET, 2007).</w:t>
      </w:r>
    </w:p>
    <w:p w:rsidR="00E501C5" w:rsidRDefault="00BC3773" w:rsidP="003B3EA9">
      <w:r>
        <w:t>A fim de proporcionar maior mobilidade e</w:t>
      </w:r>
      <w:r w:rsidR="002C1B2E">
        <w:t xml:space="preserve"> versatilidade</w:t>
      </w:r>
      <w:r>
        <w:t xml:space="preserve">, um </w:t>
      </w:r>
      <w:r>
        <w:rPr>
          <w:i/>
        </w:rPr>
        <w:t>script</w:t>
      </w:r>
      <w:r>
        <w:t xml:space="preserve"> realizará a tarefa de criar a base de dados, suas tabelas, colunas e usuários. Desta forma, </w:t>
      </w:r>
      <w:r>
        <w:lastRenderedPageBreak/>
        <w:t xml:space="preserve">caso seja necessário recriar a base de dados, o </w:t>
      </w:r>
      <w:r>
        <w:rPr>
          <w:i/>
        </w:rPr>
        <w:t>script</w:t>
      </w:r>
      <w:r>
        <w:t xml:space="preserve"> se encarregará facilmente de fazê-lo.</w:t>
      </w:r>
      <w:r w:rsidR="00A33ADB">
        <w:t xml:space="preserve"> </w:t>
      </w:r>
    </w:p>
    <w:p w:rsidR="00844A10" w:rsidRDefault="00844A10" w:rsidP="00844A10">
      <w:pPr>
        <w:pStyle w:val="Heading3"/>
      </w:pPr>
      <w:r>
        <w:t>SERVIDOR DE EMAIL</w:t>
      </w:r>
    </w:p>
    <w:p w:rsidR="004907D5" w:rsidRDefault="00421EE4" w:rsidP="00902E51">
      <w:pPr>
        <w:rPr>
          <w:iCs/>
        </w:rPr>
      </w:pPr>
      <w:r>
        <w:rPr>
          <w:iCs/>
        </w:rPr>
        <w:t xml:space="preserve">Visando </w:t>
      </w:r>
      <w:r w:rsidR="004907D5">
        <w:rPr>
          <w:iCs/>
        </w:rPr>
        <w:t xml:space="preserve">o envio de </w:t>
      </w:r>
      <w:r w:rsidR="004907D5">
        <w:rPr>
          <w:i/>
          <w:iCs/>
        </w:rPr>
        <w:t xml:space="preserve">emails </w:t>
      </w:r>
      <w:r w:rsidR="004907D5">
        <w:rPr>
          <w:iCs/>
        </w:rPr>
        <w:t xml:space="preserve">de confirmação de cadastro, possíveis avisos, e também o recebimento de </w:t>
      </w:r>
      <w:r w:rsidR="004907D5" w:rsidRPr="004907D5">
        <w:rPr>
          <w:i/>
          <w:iCs/>
        </w:rPr>
        <w:t>emails</w:t>
      </w:r>
      <w:r w:rsidR="004907D5">
        <w:rPr>
          <w:i/>
          <w:iCs/>
        </w:rPr>
        <w:t xml:space="preserve"> </w:t>
      </w:r>
      <w:r w:rsidR="004907D5">
        <w:rPr>
          <w:iCs/>
        </w:rPr>
        <w:t xml:space="preserve">vindos da comunidade, um servidor de </w:t>
      </w:r>
      <w:r w:rsidR="004907D5" w:rsidRPr="004907D5">
        <w:rPr>
          <w:i/>
          <w:iCs/>
        </w:rPr>
        <w:t>emails</w:t>
      </w:r>
      <w:r w:rsidR="004907D5">
        <w:rPr>
          <w:i/>
          <w:iCs/>
        </w:rPr>
        <w:t xml:space="preserve"> </w:t>
      </w:r>
      <w:r w:rsidR="004907D5">
        <w:rPr>
          <w:iCs/>
        </w:rPr>
        <w:t xml:space="preserve">também deve ser instalado no servidor central. </w:t>
      </w:r>
    </w:p>
    <w:p w:rsidR="004907D5" w:rsidRPr="004907D5" w:rsidRDefault="004907D5" w:rsidP="004907D5">
      <w:pPr>
        <w:rPr>
          <w:iCs/>
        </w:rPr>
      </w:pPr>
      <w:r>
        <w:rPr>
          <w:iCs/>
        </w:rPr>
        <w:t xml:space="preserve">Atendendo a tal proposta, o servidor </w:t>
      </w:r>
      <w:r w:rsidR="00421EE4" w:rsidRPr="004907D5">
        <w:rPr>
          <w:i/>
          <w:iCs/>
        </w:rPr>
        <w:t>Postfix</w:t>
      </w:r>
      <w:r>
        <w:rPr>
          <w:iCs/>
        </w:rPr>
        <w:t xml:space="preserve"> foi escolhido, devido a sua baixa complexidade e documentação bastante acessível. (VIVA O LINUX, 2003). </w:t>
      </w:r>
    </w:p>
    <w:p w:rsidR="00844A10" w:rsidRPr="00844A10" w:rsidRDefault="00844A10" w:rsidP="00844A10"/>
    <w:p w:rsidR="00816534" w:rsidRPr="00816534" w:rsidRDefault="00816534" w:rsidP="003807C5">
      <w:pPr>
        <w:pStyle w:val="Heading2"/>
      </w:pPr>
      <w:bookmarkStart w:id="9" w:name="_Toc462059146"/>
      <w:r>
        <w:t>CLIENTE</w:t>
      </w:r>
      <w:bookmarkEnd w:id="9"/>
      <w:r>
        <w:t xml:space="preserve"> </w:t>
      </w:r>
    </w:p>
    <w:p w:rsidR="00816534" w:rsidRDefault="00035FE8" w:rsidP="00816534">
      <w:r>
        <w:t>O cliente</w:t>
      </w:r>
      <w:r w:rsidR="003807C5">
        <w:t xml:space="preserve"> – que neste caso refere-se a um computador e não</w:t>
      </w:r>
      <w:r w:rsidR="00F928C9">
        <w:t xml:space="preserve"> a</w:t>
      </w:r>
      <w:r w:rsidR="003807C5">
        <w:t xml:space="preserve"> um usuário do sistema – deverá ser capaz de realizar a leitura d</w:t>
      </w:r>
      <w:r w:rsidR="00F928C9">
        <w:t xml:space="preserve">as credenciais dos usuários dos restaurantes universitários </w:t>
      </w:r>
      <w:r w:rsidR="0037392D">
        <w:t>(</w:t>
      </w:r>
      <w:r w:rsidR="00F928C9">
        <w:t>via leitor de código de barras</w:t>
      </w:r>
      <w:r w:rsidR="0037392D">
        <w:t>)</w:t>
      </w:r>
      <w:r w:rsidR="00F928C9">
        <w:t xml:space="preserve">, consultar remotamente a base de dados a fim de verificar o status do utilizador (saldo, validade do cadastro, etc.) e então debitar o valor da refeição, seguido da liberação de entrada. Uma máquina rodando uma aplicação escrita em </w:t>
      </w:r>
      <w:r w:rsidR="00F928C9">
        <w:rPr>
          <w:i/>
        </w:rPr>
        <w:t xml:space="preserve">Python </w:t>
      </w:r>
      <w:r w:rsidR="00F928C9">
        <w:t xml:space="preserve">desempenhará tal papel. </w:t>
      </w:r>
    </w:p>
    <w:p w:rsidR="00F928C9" w:rsidRDefault="00131F1A" w:rsidP="00816534">
      <w:r>
        <w:t xml:space="preserve">A escolha da linguagem de programação </w:t>
      </w:r>
      <w:r>
        <w:rPr>
          <w:i/>
        </w:rPr>
        <w:t xml:space="preserve">Python </w:t>
      </w:r>
      <w:r>
        <w:t xml:space="preserve">para desenvolver este aplicativo deve-se, sobre tudo, a sua simplicidade, </w:t>
      </w:r>
      <w:r w:rsidR="0037392D">
        <w:t>disponibilidade de</w:t>
      </w:r>
      <w:r>
        <w:t xml:space="preserve"> documentação em português e </w:t>
      </w:r>
      <w:r w:rsidR="0037392D">
        <w:t xml:space="preserve">ferramentas de </w:t>
      </w:r>
      <w:r>
        <w:t>integração com a base de dados escolhida</w:t>
      </w:r>
      <w:r w:rsidR="00FC6A07">
        <w:t xml:space="preserve"> (PYTHON HELP, 2012)</w:t>
      </w:r>
      <w:r w:rsidRPr="00131F1A">
        <w:t>.</w:t>
      </w:r>
    </w:p>
    <w:p w:rsidR="00AE0A10" w:rsidRDefault="00AE0A10" w:rsidP="00AE0A10">
      <w:pPr>
        <w:pStyle w:val="Heading2"/>
      </w:pPr>
      <w:r>
        <w:t>APLICATIVO DE SMARTPHONE</w:t>
      </w:r>
    </w:p>
    <w:p w:rsidR="00F04B60" w:rsidRPr="00F04B60" w:rsidRDefault="00F04B60" w:rsidP="00F04B60">
      <w:r>
        <w:t xml:space="preserve">Cada vez mais, as pessoas se conectam a Internet através de seus smartphones (FENAINFO, 2016). Assim sendo, um aplicativo que possibilite consultar seu saldo, além de outras informações, é definitivamente um complemento muito interessante ao sistema. Portanto, será desenvolvido um aplicativo para </w:t>
      </w:r>
      <w:r>
        <w:rPr>
          <w:i/>
        </w:rPr>
        <w:t xml:space="preserve">Android </w:t>
      </w:r>
      <w:r>
        <w:t xml:space="preserve">que propicie tal funcionalidade. A ideia é que o usuário possa exercer um controle de forma mais ágil sobre o seu balanço, consultando-o com poucos toques na tela de seu aparelho pessoal. </w:t>
      </w:r>
    </w:p>
    <w:p w:rsidR="0037392D" w:rsidRDefault="0037392D" w:rsidP="00816534">
      <w:pPr>
        <w:rPr>
          <w:i/>
        </w:rPr>
      </w:pPr>
    </w:p>
    <w:p w:rsidR="00F04B60" w:rsidRDefault="00F04B60" w:rsidP="00816534">
      <w:pPr>
        <w:rPr>
          <w:i/>
        </w:rPr>
      </w:pPr>
    </w:p>
    <w:p w:rsidR="00F04B60" w:rsidRPr="00131F1A" w:rsidRDefault="00F04B60" w:rsidP="00816534">
      <w:pPr>
        <w:rPr>
          <w:i/>
        </w:rPr>
      </w:pPr>
    </w:p>
    <w:p w:rsidR="003E42B1" w:rsidRPr="003E42B1" w:rsidRDefault="003E42B1" w:rsidP="003E42B1"/>
    <w:p w:rsidR="00FC1AE8" w:rsidRDefault="00BC3773" w:rsidP="00BC3773">
      <w:pPr>
        <w:pStyle w:val="Heading1"/>
      </w:pPr>
      <w:r>
        <w:t>DESENVOLVIMENTO</w:t>
      </w:r>
    </w:p>
    <w:p w:rsidR="00BC3773" w:rsidRPr="00BC3773" w:rsidRDefault="00BC3773" w:rsidP="00BC3773"/>
    <w:p w:rsidR="00FC1AE8" w:rsidRDefault="00FC1AE8" w:rsidP="00FC1AE8">
      <w:pPr>
        <w:pStyle w:val="Heading1"/>
      </w:pPr>
      <w:bookmarkStart w:id="10" w:name="_Toc451798345"/>
      <w:bookmarkStart w:id="11" w:name="_Toc462059147"/>
      <w:r>
        <w:t>Resultados</w:t>
      </w:r>
      <w:bookmarkEnd w:id="10"/>
      <w:bookmarkEnd w:id="11"/>
    </w:p>
    <w:p w:rsidR="00FC1AE8" w:rsidRDefault="00FC1AE8">
      <w:pPr>
        <w:spacing w:line="240" w:lineRule="auto"/>
        <w:ind w:firstLine="0"/>
        <w:jc w:val="left"/>
        <w:rPr>
          <w:rFonts w:cs="Arial"/>
        </w:rPr>
      </w:pPr>
    </w:p>
    <w:p w:rsidR="008B51CD" w:rsidRDefault="008B51CD" w:rsidP="00790AB7">
      <w:pPr>
        <w:ind w:firstLine="0"/>
        <w:rPr>
          <w:rFonts w:cs="Arial"/>
        </w:rPr>
      </w:pPr>
    </w:p>
    <w:p w:rsidR="00BD03B0" w:rsidRDefault="00BD03B0" w:rsidP="007B30A9">
      <w:pPr>
        <w:pStyle w:val="Heading1"/>
      </w:pPr>
      <w:bookmarkStart w:id="12" w:name="_Toc462059148"/>
      <w:bookmarkStart w:id="13" w:name="_Toc451798346"/>
      <w:r>
        <w:t>Conclusão</w:t>
      </w:r>
      <w:bookmarkEnd w:id="12"/>
      <w:r w:rsidR="003743DE">
        <w:t xml:space="preserve"> </w:t>
      </w:r>
      <w:bookmarkEnd w:id="13"/>
    </w:p>
    <w:p w:rsidR="00D95975" w:rsidRDefault="00D95975" w:rsidP="000965EF">
      <w:pPr>
        <w:ind w:firstLine="0"/>
        <w:rPr>
          <w:rFonts w:cs="Arial"/>
        </w:rPr>
      </w:pPr>
    </w:p>
    <w:p w:rsidR="00682B7A" w:rsidRDefault="00682B7A" w:rsidP="000965EF">
      <w:pPr>
        <w:ind w:firstLine="0"/>
        <w:rPr>
          <w:rFonts w:cs="Arial"/>
        </w:rPr>
      </w:pPr>
    </w:p>
    <w:p w:rsidR="00682B7A" w:rsidRDefault="00682B7A" w:rsidP="000965EF">
      <w:pPr>
        <w:ind w:firstLine="0"/>
        <w:rPr>
          <w:rFonts w:cs="Arial"/>
        </w:rPr>
      </w:pPr>
    </w:p>
    <w:p w:rsidR="00682B7A" w:rsidRDefault="00682B7A" w:rsidP="000965EF">
      <w:pPr>
        <w:ind w:firstLine="0"/>
        <w:rPr>
          <w:rFonts w:cs="Arial"/>
        </w:rPr>
      </w:pPr>
    </w:p>
    <w:p w:rsidR="00D95975" w:rsidRDefault="00D95975" w:rsidP="000965EF">
      <w:pPr>
        <w:ind w:firstLine="0"/>
        <w:rPr>
          <w:rFonts w:cs="Arial"/>
        </w:rPr>
      </w:pPr>
    </w:p>
    <w:p w:rsidR="00D95975" w:rsidRDefault="00D95975" w:rsidP="000965EF">
      <w:pPr>
        <w:ind w:firstLine="0"/>
        <w:rPr>
          <w:rFonts w:cs="Arial"/>
        </w:rPr>
      </w:pPr>
    </w:p>
    <w:p w:rsidR="00D95975" w:rsidRDefault="00D95975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E501C5" w:rsidRDefault="00E501C5" w:rsidP="000965EF">
      <w:pPr>
        <w:ind w:firstLine="0"/>
      </w:pPr>
    </w:p>
    <w:p w:rsidR="00BD03B0" w:rsidRDefault="00BD03B0" w:rsidP="001C18EF">
      <w:pPr>
        <w:pStyle w:val="Heading1"/>
      </w:pPr>
      <w:bookmarkStart w:id="14" w:name="_Toc451798347"/>
      <w:bookmarkStart w:id="15" w:name="_Toc462059149"/>
      <w:r>
        <w:t>Referências</w:t>
      </w:r>
      <w:bookmarkEnd w:id="14"/>
      <w:bookmarkEnd w:id="15"/>
    </w:p>
    <w:p w:rsidR="00D95975" w:rsidRDefault="00D95975" w:rsidP="00D95975"/>
    <w:p w:rsidR="00D95975" w:rsidRPr="00D95975" w:rsidRDefault="00D95975" w:rsidP="00D95975"/>
    <w:p w:rsidR="00BD03B0" w:rsidRDefault="008137AD" w:rsidP="008137AD">
      <w:pPr>
        <w:pStyle w:val="Index7"/>
        <w:rPr>
          <w:rFonts w:cs="Arial"/>
          <w:i/>
          <w:iCs/>
        </w:rPr>
      </w:pPr>
      <w:r>
        <w:rPr>
          <w:rFonts w:cs="Arial"/>
          <w:i/>
          <w:iCs/>
        </w:rPr>
        <w:t>LIVROS</w:t>
      </w:r>
    </w:p>
    <w:p w:rsidR="008137AD" w:rsidRPr="0096619B" w:rsidRDefault="008137AD" w:rsidP="008137AD">
      <w:pPr>
        <w:pStyle w:val="Index7"/>
        <w:rPr>
          <w:rFonts w:cs="Arial"/>
          <w:i/>
          <w:iCs/>
          <w:lang w:val="en-US"/>
        </w:rPr>
      </w:pPr>
      <w:r w:rsidRPr="0096619B">
        <w:rPr>
          <w:rFonts w:cs="Arial"/>
          <w:i/>
          <w:lang w:val="en-US"/>
        </w:rPr>
        <w:t>ARTIGOS DE PERIÓDICOS</w:t>
      </w:r>
    </w:p>
    <w:p w:rsidR="008137AD" w:rsidRPr="008137AD" w:rsidRDefault="008137AD" w:rsidP="008137AD">
      <w:pPr>
        <w:pStyle w:val="Index7"/>
        <w:rPr>
          <w:rFonts w:cs="Arial"/>
          <w:i/>
          <w:iCs/>
        </w:rPr>
      </w:pPr>
      <w:r w:rsidRPr="008137AD">
        <w:rPr>
          <w:rFonts w:cs="Arial"/>
          <w:i/>
          <w:iCs/>
        </w:rPr>
        <w:t>NORMAS TÉCNICAS</w:t>
      </w:r>
    </w:p>
    <w:p w:rsidR="00105F17" w:rsidRPr="009B6EF3" w:rsidRDefault="00105F17" w:rsidP="0096619B">
      <w:pPr>
        <w:spacing w:after="120"/>
        <w:ind w:firstLine="0"/>
        <w:rPr>
          <w:rFonts w:cs="Arial"/>
        </w:rPr>
      </w:pPr>
      <w:r>
        <w:rPr>
          <w:rFonts w:cs="Arial"/>
        </w:rPr>
        <w:t xml:space="preserve">ASSOCIAÇÃO BRASILEIRA DE NORMAS TÉCNICAS. </w:t>
      </w:r>
      <w:r>
        <w:rPr>
          <w:rFonts w:cs="Arial"/>
          <w:b/>
        </w:rPr>
        <w:t xml:space="preserve">NBR </w:t>
      </w:r>
      <w:r w:rsidRPr="00114F3C">
        <w:rPr>
          <w:rFonts w:cs="Arial"/>
          <w:b/>
        </w:rPr>
        <w:t>14724</w:t>
      </w:r>
      <w:r>
        <w:rPr>
          <w:rFonts w:cs="Arial"/>
        </w:rPr>
        <w:t xml:space="preserve">: </w:t>
      </w:r>
      <w:r w:rsidRPr="00114F3C">
        <w:rPr>
          <w:rFonts w:cs="Arial"/>
        </w:rPr>
        <w:t>Informação e documentação — Trabalhos</w:t>
      </w:r>
      <w:r>
        <w:rPr>
          <w:rFonts w:cs="Arial"/>
        </w:rPr>
        <w:t xml:space="preserve"> </w:t>
      </w:r>
      <w:r w:rsidRPr="00114F3C">
        <w:rPr>
          <w:rFonts w:cs="Arial"/>
        </w:rPr>
        <w:t>acadêmicos — Apresentação</w:t>
      </w:r>
      <w:r>
        <w:rPr>
          <w:rFonts w:cs="Arial"/>
        </w:rPr>
        <w:t>. 2011.</w:t>
      </w:r>
    </w:p>
    <w:p w:rsidR="00105F17" w:rsidRDefault="008137AD" w:rsidP="008137AD">
      <w:pPr>
        <w:pStyle w:val="Index7"/>
        <w:rPr>
          <w:rFonts w:cs="Arial"/>
          <w:i/>
          <w:iCs/>
        </w:rPr>
      </w:pPr>
      <w:r>
        <w:rPr>
          <w:rFonts w:cs="Arial"/>
          <w:i/>
          <w:iCs/>
        </w:rPr>
        <w:t>DOCUMENTOS CONSULTADOS ONLINE</w:t>
      </w:r>
    </w:p>
    <w:p w:rsidR="00332D9A" w:rsidRPr="00817667" w:rsidRDefault="00332D9A" w:rsidP="00817667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817667">
        <w:rPr>
          <w:rFonts w:ascii="Arial" w:hAnsi="Arial" w:cs="Arial"/>
        </w:rPr>
        <w:t xml:space="preserve">PRÓ-REITORIA DE ADMINISTRAÇÃO DA UFPR. </w:t>
      </w:r>
      <w:r w:rsidRPr="00817667">
        <w:rPr>
          <w:rFonts w:ascii="Arial" w:hAnsi="Arial" w:cs="Arial"/>
          <w:b/>
        </w:rPr>
        <w:t xml:space="preserve">Breve Histórico </w:t>
      </w:r>
      <w:r w:rsidRPr="00817667">
        <w:rPr>
          <w:rFonts w:ascii="Arial" w:hAnsi="Arial" w:cs="Arial"/>
        </w:rPr>
        <w:t>(2016). Disponível em: &lt;</w:t>
      </w:r>
      <w:hyperlink r:id="rId14" w:history="1">
        <w:r w:rsidRPr="00817667">
          <w:rPr>
            <w:rStyle w:val="Hyperlink"/>
            <w:rFonts w:ascii="Arial" w:hAnsi="Arial" w:cs="Arial"/>
          </w:rPr>
          <w:t>http://www.pra.ufpr.br/portal/ru/historico/</w:t>
        </w:r>
      </w:hyperlink>
      <w:r w:rsidRPr="00817667">
        <w:rPr>
          <w:rFonts w:ascii="Arial" w:hAnsi="Arial" w:cs="Arial"/>
        </w:rPr>
        <w:t xml:space="preserve">&gt; Acesso em: 08 set. 2016. </w:t>
      </w:r>
      <w:r w:rsidRPr="00817667">
        <w:rPr>
          <w:rFonts w:ascii="Arial" w:hAnsi="Arial" w:cs="Arial"/>
          <w:b/>
        </w:rPr>
        <w:t xml:space="preserve"> </w:t>
      </w:r>
    </w:p>
    <w:p w:rsidR="004C3E3C" w:rsidRPr="00817667" w:rsidRDefault="004C3E3C" w:rsidP="00817667">
      <w:pPr>
        <w:pStyle w:val="NormalWeb"/>
        <w:spacing w:line="360" w:lineRule="auto"/>
        <w:jc w:val="both"/>
        <w:rPr>
          <w:rFonts w:ascii="Arial" w:hAnsi="Arial" w:cs="Arial"/>
        </w:rPr>
      </w:pPr>
      <w:r w:rsidRPr="00817667">
        <w:rPr>
          <w:rFonts w:ascii="Arial" w:hAnsi="Arial" w:cs="Arial"/>
        </w:rPr>
        <w:t xml:space="preserve">PRÓ-REITORIA DE PLANEJAMENTO, FINANÇAS E ORÇAMENTOS (PROPLAN). </w:t>
      </w:r>
      <w:r w:rsidRPr="00817667">
        <w:rPr>
          <w:rFonts w:ascii="Arial" w:hAnsi="Arial" w:cs="Arial"/>
          <w:b/>
        </w:rPr>
        <w:t xml:space="preserve">Relatório de Atividades UFPR 2014. </w:t>
      </w:r>
      <w:r w:rsidRPr="00817667">
        <w:rPr>
          <w:rFonts w:ascii="Arial" w:hAnsi="Arial" w:cs="Arial"/>
        </w:rPr>
        <w:t xml:space="preserve">Disponível em: &lt; </w:t>
      </w:r>
      <w:hyperlink r:id="rId15" w:history="1">
        <w:r w:rsidRPr="00817667">
          <w:rPr>
            <w:rStyle w:val="Hyperlink"/>
            <w:rFonts w:ascii="Arial" w:hAnsi="Arial" w:cs="Arial"/>
          </w:rPr>
          <w:t>http://acervodigital.ufpr.br/bitstream/handle/1884/40654/relatorio_de_atividades_2014.pdf?sequence=1&amp;isAllowed=y</w:t>
        </w:r>
      </w:hyperlink>
      <w:r w:rsidRPr="00817667">
        <w:rPr>
          <w:rFonts w:ascii="Arial" w:hAnsi="Arial" w:cs="Arial"/>
        </w:rPr>
        <w:t>&gt; Acesso em 08 set. 2016.</w:t>
      </w:r>
    </w:p>
    <w:p w:rsidR="009551E2" w:rsidRPr="00817667" w:rsidRDefault="009551E2" w:rsidP="00817667">
      <w:pPr>
        <w:pStyle w:val="NormalWeb"/>
        <w:spacing w:line="360" w:lineRule="auto"/>
        <w:jc w:val="both"/>
        <w:rPr>
          <w:rFonts w:ascii="Arial" w:hAnsi="Arial" w:cs="Arial"/>
        </w:rPr>
      </w:pPr>
      <w:r w:rsidRPr="00817667">
        <w:rPr>
          <w:rFonts w:ascii="Arial" w:hAnsi="Arial" w:cs="Arial"/>
        </w:rPr>
        <w:t xml:space="preserve">NÁJIA FURLAN. </w:t>
      </w:r>
      <w:r w:rsidRPr="00817667">
        <w:rPr>
          <w:rFonts w:ascii="Arial" w:hAnsi="Arial" w:cs="Arial"/>
          <w:b/>
        </w:rPr>
        <w:t xml:space="preserve">Alunos da UFPR cobram investimentos em infra-estrutura. </w:t>
      </w:r>
      <w:r w:rsidRPr="00817667">
        <w:rPr>
          <w:rFonts w:ascii="Arial" w:hAnsi="Arial" w:cs="Arial"/>
        </w:rPr>
        <w:t>Tribuna Paraná</w:t>
      </w:r>
      <w:r w:rsidR="0093066C" w:rsidRPr="00817667">
        <w:rPr>
          <w:rFonts w:ascii="Arial" w:hAnsi="Arial" w:cs="Arial"/>
        </w:rPr>
        <w:t>,</w:t>
      </w:r>
      <w:r w:rsidRPr="00817667">
        <w:rPr>
          <w:rFonts w:ascii="Arial" w:hAnsi="Arial" w:cs="Arial"/>
        </w:rPr>
        <w:t xml:space="preserve"> 2005.</w:t>
      </w:r>
      <w:r w:rsidR="0093066C" w:rsidRPr="00817667">
        <w:rPr>
          <w:rFonts w:ascii="Arial" w:hAnsi="Arial" w:cs="Arial"/>
        </w:rPr>
        <w:t xml:space="preserve"> Disponível em: &lt;</w:t>
      </w:r>
      <w:hyperlink r:id="rId16" w:history="1">
        <w:r w:rsidR="0093066C" w:rsidRPr="00817667">
          <w:rPr>
            <w:rStyle w:val="Hyperlink"/>
            <w:rFonts w:ascii="Arial" w:hAnsi="Arial" w:cs="Arial"/>
          </w:rPr>
          <w:t>http://www.tribunapr.com.br/noticias/parana/alunos-da-ufpr-cobram-investimentos-em-infra-estrutura/</w:t>
        </w:r>
      </w:hyperlink>
      <w:r w:rsidR="0093066C" w:rsidRPr="00817667">
        <w:rPr>
          <w:rFonts w:ascii="Arial" w:hAnsi="Arial" w:cs="Arial"/>
        </w:rPr>
        <w:t xml:space="preserve">&gt; Acesso em: 08 set. 2016. </w:t>
      </w:r>
    </w:p>
    <w:p w:rsidR="001A59DC" w:rsidRPr="00817667" w:rsidRDefault="000A5F68" w:rsidP="00817667">
      <w:pPr>
        <w:pStyle w:val="NormalWeb"/>
        <w:spacing w:line="360" w:lineRule="auto"/>
        <w:jc w:val="both"/>
        <w:rPr>
          <w:rFonts w:ascii="Arial" w:hAnsi="Arial" w:cs="Arial"/>
        </w:rPr>
      </w:pPr>
      <w:r w:rsidRPr="00817667">
        <w:rPr>
          <w:rFonts w:ascii="Arial" w:hAnsi="Arial" w:cs="Arial"/>
        </w:rPr>
        <w:t xml:space="preserve">ELISÂNGELA ROCHA DA COSTA. </w:t>
      </w:r>
      <w:r w:rsidR="001A59DC" w:rsidRPr="00817667">
        <w:rPr>
          <w:rFonts w:ascii="Arial" w:hAnsi="Arial" w:cs="Arial"/>
          <w:b/>
        </w:rPr>
        <w:t xml:space="preserve">Bancos de dados relacionais </w:t>
      </w:r>
      <w:r w:rsidR="001A59DC" w:rsidRPr="00817667">
        <w:rPr>
          <w:rFonts w:ascii="Arial" w:hAnsi="Arial" w:cs="Arial"/>
        </w:rPr>
        <w:t>(2011). Disponível em: &lt;</w:t>
      </w:r>
      <w:hyperlink r:id="rId17" w:history="1">
        <w:r w:rsidR="001A59DC" w:rsidRPr="00817667">
          <w:rPr>
            <w:rStyle w:val="Hyperlink"/>
            <w:rFonts w:ascii="Arial" w:hAnsi="Arial" w:cs="Arial"/>
          </w:rPr>
          <w:t>http://www.fatecsp.br/dti/tcc/tcc0025.pdf</w:t>
        </w:r>
      </w:hyperlink>
      <w:r w:rsidR="001A59DC" w:rsidRPr="00817667">
        <w:rPr>
          <w:rFonts w:ascii="Arial" w:hAnsi="Arial" w:cs="Arial"/>
        </w:rPr>
        <w:t>&gt; Acesso em 09 set. 2016.</w:t>
      </w:r>
    </w:p>
    <w:p w:rsidR="000A5F68" w:rsidRPr="00817667" w:rsidRDefault="001A59DC" w:rsidP="00817667">
      <w:pPr>
        <w:pStyle w:val="NormalWeb"/>
        <w:spacing w:line="360" w:lineRule="auto"/>
        <w:jc w:val="both"/>
        <w:rPr>
          <w:rFonts w:ascii="Arial" w:hAnsi="Arial" w:cs="Arial"/>
        </w:rPr>
      </w:pPr>
      <w:r w:rsidRPr="00817667">
        <w:rPr>
          <w:rFonts w:ascii="Arial" w:hAnsi="Arial" w:cs="Arial"/>
        </w:rPr>
        <w:lastRenderedPageBreak/>
        <w:t xml:space="preserve">OFICINA DA NET. </w:t>
      </w:r>
      <w:r w:rsidRPr="00817667">
        <w:rPr>
          <w:rFonts w:ascii="Arial" w:hAnsi="Arial" w:cs="Arial"/>
          <w:b/>
        </w:rPr>
        <w:t xml:space="preserve">Conheça um pouco mais sobre o MySQL </w:t>
      </w:r>
      <w:r w:rsidRPr="00817667">
        <w:rPr>
          <w:rFonts w:ascii="Arial" w:hAnsi="Arial" w:cs="Arial"/>
        </w:rPr>
        <w:t>(2007). Disponível em: &lt;</w:t>
      </w:r>
      <w:hyperlink r:id="rId18" w:history="1">
        <w:r w:rsidRPr="00817667">
          <w:rPr>
            <w:rStyle w:val="Hyperlink"/>
            <w:rFonts w:ascii="Arial" w:hAnsi="Arial" w:cs="Arial"/>
          </w:rPr>
          <w:t>https://www.oficinadanet.com.br/artigo/390/conheca_um_pouco_sobre_o_mysql</w:t>
        </w:r>
      </w:hyperlink>
      <w:r w:rsidRPr="00817667">
        <w:rPr>
          <w:rFonts w:ascii="Arial" w:hAnsi="Arial" w:cs="Arial"/>
        </w:rPr>
        <w:t xml:space="preserve">&gt; Acesso em 09 set. 2016. </w:t>
      </w:r>
    </w:p>
    <w:p w:rsidR="00844A10" w:rsidRPr="00817667" w:rsidRDefault="00817667" w:rsidP="00817667">
      <w:pPr>
        <w:ind w:firstLine="0"/>
        <w:rPr>
          <w:rFonts w:cs="Arial"/>
        </w:rPr>
      </w:pPr>
      <w:r w:rsidRPr="00817667">
        <w:rPr>
          <w:rFonts w:cs="Arial"/>
        </w:rPr>
        <w:t>EMERSON ALECRIM.</w:t>
      </w:r>
      <w:r w:rsidR="00116BEE" w:rsidRPr="00817667">
        <w:rPr>
          <w:rFonts w:cs="Arial"/>
        </w:rPr>
        <w:t xml:space="preserve"> </w:t>
      </w:r>
      <w:r w:rsidR="00116BEE" w:rsidRPr="00817667">
        <w:rPr>
          <w:rFonts w:cs="Arial"/>
          <w:b/>
        </w:rPr>
        <w:t>Conhecendo o Servidor Apache (HTTP Server Project)</w:t>
      </w:r>
      <w:r w:rsidR="00116BEE" w:rsidRPr="00817667">
        <w:rPr>
          <w:rFonts w:cs="Arial"/>
        </w:rPr>
        <w:t xml:space="preserve"> (2006). Disponível em: </w:t>
      </w:r>
      <w:r w:rsidR="00A21597" w:rsidRPr="00817667">
        <w:rPr>
          <w:rFonts w:cs="Arial"/>
        </w:rPr>
        <w:t>&lt;</w:t>
      </w:r>
      <w:hyperlink r:id="rId19" w:history="1">
        <w:r w:rsidR="00116BEE" w:rsidRPr="00817667">
          <w:rPr>
            <w:rStyle w:val="Hyperlink"/>
            <w:rFonts w:cs="Arial"/>
          </w:rPr>
          <w:t>http://www.infowester.com/servapach.php</w:t>
        </w:r>
      </w:hyperlink>
      <w:r w:rsidR="00A21597" w:rsidRPr="00817667">
        <w:rPr>
          <w:rFonts w:cs="Arial"/>
        </w:rPr>
        <w:t xml:space="preserve">&gt; </w:t>
      </w:r>
      <w:r w:rsidR="00116BEE" w:rsidRPr="00817667">
        <w:rPr>
          <w:rFonts w:cs="Arial"/>
        </w:rPr>
        <w:t xml:space="preserve"> </w:t>
      </w:r>
      <w:r w:rsidR="00A21597" w:rsidRPr="00817667">
        <w:rPr>
          <w:rFonts w:cs="Arial"/>
        </w:rPr>
        <w:t>Acesso em 02 set. 2016</w:t>
      </w:r>
    </w:p>
    <w:p w:rsidR="00844A10" w:rsidRPr="00817667" w:rsidRDefault="00844A10" w:rsidP="00817667">
      <w:pPr>
        <w:ind w:firstLine="0"/>
        <w:rPr>
          <w:rFonts w:cs="Arial"/>
        </w:rPr>
      </w:pPr>
    </w:p>
    <w:p w:rsidR="002B7863" w:rsidRDefault="00817667" w:rsidP="00817667">
      <w:pPr>
        <w:ind w:firstLine="0"/>
        <w:rPr>
          <w:rFonts w:cs="Arial"/>
        </w:rPr>
      </w:pPr>
      <w:r w:rsidRPr="00902E51">
        <w:rPr>
          <w:rFonts w:cs="Arial"/>
        </w:rPr>
        <w:t>PYTHON HELP.</w:t>
      </w:r>
      <w:r w:rsidR="00844A10" w:rsidRPr="00902E51">
        <w:rPr>
          <w:rFonts w:cs="Arial"/>
        </w:rPr>
        <w:t xml:space="preserve"> </w:t>
      </w:r>
      <w:r w:rsidR="00844A10" w:rsidRPr="00902E51">
        <w:rPr>
          <w:rFonts w:cs="Arial"/>
          <w:b/>
        </w:rPr>
        <w:t xml:space="preserve">Por que Python? </w:t>
      </w:r>
      <w:r w:rsidR="00844A10" w:rsidRPr="00902E51">
        <w:rPr>
          <w:rFonts w:cs="Arial"/>
        </w:rPr>
        <w:t xml:space="preserve">(2012). </w:t>
      </w:r>
      <w:r w:rsidR="00844A10" w:rsidRPr="00817667">
        <w:rPr>
          <w:rFonts w:cs="Arial"/>
        </w:rPr>
        <w:t xml:space="preserve">Disponível </w:t>
      </w:r>
      <w:r w:rsidRPr="00817667">
        <w:rPr>
          <w:rFonts w:cs="Arial"/>
        </w:rPr>
        <w:t xml:space="preserve">em: &lt; </w:t>
      </w:r>
      <w:hyperlink r:id="rId20" w:history="1">
        <w:r w:rsidRPr="00817667">
          <w:rPr>
            <w:rStyle w:val="Hyperlink"/>
            <w:rFonts w:cs="Arial"/>
          </w:rPr>
          <w:t>https://pythonhelp.wordpress.com/por-que-python/</w:t>
        </w:r>
      </w:hyperlink>
      <w:r w:rsidRPr="00817667">
        <w:rPr>
          <w:rFonts w:cs="Arial"/>
        </w:rPr>
        <w:t xml:space="preserve">&gt; </w:t>
      </w:r>
      <w:r>
        <w:rPr>
          <w:rFonts w:cs="Arial"/>
        </w:rPr>
        <w:t xml:space="preserve"> </w:t>
      </w:r>
      <w:r w:rsidRPr="00817667">
        <w:rPr>
          <w:rFonts w:cs="Arial"/>
        </w:rPr>
        <w:t>Acesso em 04 set. 2016.</w:t>
      </w:r>
    </w:p>
    <w:p w:rsidR="002B7863" w:rsidRDefault="002B7863" w:rsidP="00817667">
      <w:pPr>
        <w:ind w:firstLine="0"/>
        <w:rPr>
          <w:rFonts w:cs="Arial"/>
        </w:rPr>
      </w:pPr>
    </w:p>
    <w:p w:rsidR="002B1FEE" w:rsidRPr="002B7863" w:rsidRDefault="002B7863" w:rsidP="00817667">
      <w:pPr>
        <w:ind w:firstLine="0"/>
      </w:pPr>
      <w:r>
        <w:rPr>
          <w:rFonts w:cs="Arial"/>
        </w:rPr>
        <w:t xml:space="preserve">MARCO A. S. MÁXIMO. </w:t>
      </w:r>
      <w:r w:rsidRPr="002B7863">
        <w:rPr>
          <w:rFonts w:cs="Arial"/>
          <w:b/>
        </w:rPr>
        <w:t>Servidor de email com SMTP, POP, IMAP, quota e MySQL</w:t>
      </w:r>
      <w:r>
        <w:rPr>
          <w:b/>
        </w:rPr>
        <w:t xml:space="preserve">. </w:t>
      </w:r>
      <w:r>
        <w:t>VIVA O LINUX, 2003. Disponível em: &lt;</w:t>
      </w:r>
      <w:hyperlink r:id="rId21" w:history="1">
        <w:r w:rsidRPr="00AF27C2">
          <w:rPr>
            <w:rStyle w:val="Hyperlink"/>
          </w:rPr>
          <w:t>https://www.vivaolinux.com.br/artigo/Servidor-de-email-com-SMTP-POP-IMAP-quota-e-MySQL/</w:t>
        </w:r>
      </w:hyperlink>
      <w:r>
        <w:t xml:space="preserve">&gt; Acesso em </w:t>
      </w:r>
      <w:r w:rsidR="00320998">
        <w:t>04 set. 2016.</w:t>
      </w:r>
    </w:p>
    <w:p w:rsidR="0038352A" w:rsidRDefault="0038352A" w:rsidP="004A5617">
      <w:pPr>
        <w:ind w:firstLine="0"/>
        <w:jc w:val="left"/>
      </w:pPr>
    </w:p>
    <w:p w:rsidR="00F04B60" w:rsidRDefault="004A5617" w:rsidP="004A5617">
      <w:pPr>
        <w:ind w:firstLine="0"/>
      </w:pPr>
      <w:proofErr w:type="gramStart"/>
      <w:r w:rsidRPr="004A5617">
        <w:rPr>
          <w:lang w:val="en-US"/>
        </w:rPr>
        <w:t>UNIVERSITY O</w:t>
      </w:r>
      <w:r>
        <w:rPr>
          <w:lang w:val="en-US"/>
        </w:rPr>
        <w:t>F LUXEMBOURG.</w:t>
      </w:r>
      <w:proofErr w:type="gramEnd"/>
      <w:r>
        <w:rPr>
          <w:lang w:val="en-US"/>
        </w:rPr>
        <w:t xml:space="preserve"> </w:t>
      </w:r>
      <w:r w:rsidRPr="004A5617">
        <w:rPr>
          <w:b/>
          <w:lang w:val="en-US"/>
        </w:rPr>
        <w:t>University Restaurant/University Restaurant</w:t>
      </w:r>
      <w:r>
        <w:rPr>
          <w:b/>
          <w:lang w:val="en-US"/>
        </w:rPr>
        <w:t xml:space="preserve"> </w:t>
      </w:r>
      <w:r w:rsidRPr="004A5617">
        <w:rPr>
          <w:b/>
          <w:lang w:val="en-US"/>
        </w:rPr>
        <w:t>Card</w:t>
      </w:r>
      <w:r>
        <w:rPr>
          <w:b/>
          <w:lang w:val="en-US"/>
        </w:rPr>
        <w:t>.</w:t>
      </w:r>
      <w:r>
        <w:rPr>
          <w:lang w:val="en-US"/>
        </w:rPr>
        <w:t xml:space="preserve"> </w:t>
      </w:r>
      <w:r w:rsidRPr="004A5617">
        <w:t>Disponível e</w:t>
      </w:r>
      <w:r>
        <w:t>m: &lt;</w:t>
      </w:r>
      <w:hyperlink r:id="rId22" w:history="1">
        <w:r w:rsidRPr="00AF27C2">
          <w:rPr>
            <w:rStyle w:val="Hyperlink"/>
          </w:rPr>
          <w:t>http://wwwen.uni.lu/students/useful_information_from_a_to_z/university_restaurant_university_restaurant_card</w:t>
        </w:r>
      </w:hyperlink>
      <w:r>
        <w:t>&gt; Acesso em 06 set. 2016.</w:t>
      </w:r>
    </w:p>
    <w:p w:rsidR="004A5617" w:rsidRPr="004A5617" w:rsidRDefault="004A5617" w:rsidP="004A5617">
      <w:pPr>
        <w:ind w:firstLine="0"/>
      </w:pPr>
    </w:p>
    <w:p w:rsidR="0038352A" w:rsidRPr="00817667" w:rsidRDefault="004A5617" w:rsidP="004A5617">
      <w:pPr>
        <w:ind w:firstLine="0"/>
      </w:pPr>
      <w:r>
        <w:t xml:space="preserve">FENAINFO. </w:t>
      </w:r>
      <w:r w:rsidRPr="004A5617">
        <w:rPr>
          <w:rStyle w:val="titinterna"/>
          <w:b/>
        </w:rPr>
        <w:t>Com aumento do uso de smartphones e tablets, gestão de dispositivos vai decolar.</w:t>
      </w:r>
      <w:r>
        <w:rPr>
          <w:rStyle w:val="titinterna"/>
        </w:rPr>
        <w:t xml:space="preserve">  Disponível em: &lt;</w:t>
      </w:r>
      <w:hyperlink r:id="rId23" w:history="1">
        <w:r w:rsidRPr="00AF27C2">
          <w:rPr>
            <w:rStyle w:val="Hyperlink"/>
          </w:rPr>
          <w:t>http://fenainfo.org.br/info_ler.php?id=43556</w:t>
        </w:r>
      </w:hyperlink>
      <w:r>
        <w:t xml:space="preserve">&gt; Acesso em 04 set. 2016 </w:t>
      </w:r>
    </w:p>
    <w:p w:rsidR="0038352A" w:rsidRPr="00817667" w:rsidRDefault="0038352A">
      <w:pPr>
        <w:spacing w:line="240" w:lineRule="auto"/>
        <w:ind w:firstLine="0"/>
        <w:jc w:val="left"/>
      </w:pPr>
    </w:p>
    <w:p w:rsidR="0038352A" w:rsidRPr="00817667" w:rsidRDefault="0038352A">
      <w:pPr>
        <w:spacing w:line="240" w:lineRule="auto"/>
        <w:ind w:firstLine="0"/>
        <w:jc w:val="left"/>
        <w:rPr>
          <w:sz w:val="22"/>
        </w:rPr>
      </w:pPr>
    </w:p>
    <w:p w:rsidR="002B1FEE" w:rsidRDefault="002B1FEE" w:rsidP="002B1FEE">
      <w:pPr>
        <w:pStyle w:val="Heading1"/>
      </w:pPr>
      <w:bookmarkStart w:id="16" w:name="_Toc462059150"/>
      <w:r>
        <w:t>Anexos</w:t>
      </w:r>
      <w:bookmarkEnd w:id="16"/>
    </w:p>
    <w:p w:rsidR="0038352A" w:rsidRDefault="0038352A" w:rsidP="0038352A"/>
    <w:p w:rsidR="0038352A" w:rsidRPr="0038352A" w:rsidRDefault="0038352A" w:rsidP="0038352A"/>
    <w:p w:rsidR="00B2220C" w:rsidRDefault="00B2220C" w:rsidP="00B2220C">
      <w:pPr>
        <w:pStyle w:val="Heading2"/>
      </w:pPr>
      <w:bookmarkStart w:id="17" w:name="_Toc462059151"/>
      <w:r>
        <w:t>Anexo A</w:t>
      </w:r>
      <w:bookmarkEnd w:id="17"/>
    </w:p>
    <w:p w:rsidR="002B1FEE" w:rsidRDefault="00B2220C" w:rsidP="00B2220C">
      <w:pPr>
        <w:pStyle w:val="Heading2"/>
      </w:pPr>
      <w:bookmarkStart w:id="18" w:name="_Toc462059152"/>
      <w:r>
        <w:lastRenderedPageBreak/>
        <w:t>Anexo B</w:t>
      </w:r>
      <w:bookmarkEnd w:id="18"/>
    </w:p>
    <w:p w:rsidR="00B2220C" w:rsidRPr="00E07F0F" w:rsidRDefault="00B2220C" w:rsidP="0038352A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07F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B2220C" w:rsidRPr="00E07F0F" w:rsidSect="00F84DDB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EEA" w:rsidRDefault="007C6EEA">
      <w:pPr>
        <w:spacing w:line="240" w:lineRule="auto"/>
      </w:pPr>
      <w:r>
        <w:separator/>
      </w:r>
    </w:p>
  </w:endnote>
  <w:endnote w:type="continuationSeparator" w:id="0">
    <w:p w:rsidR="007C6EEA" w:rsidRDefault="007C6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480" w:rsidRDefault="00994480">
    <w:pPr>
      <w:pStyle w:val="Footer"/>
      <w:jc w:val="center"/>
    </w:pPr>
  </w:p>
  <w:p w:rsidR="00994480" w:rsidRPr="002B1FEE" w:rsidRDefault="00994480" w:rsidP="002B1FEE">
    <w:pPr>
      <w:pStyle w:val="Header"/>
      <w:tabs>
        <w:tab w:val="clear" w:pos="4419"/>
        <w:tab w:val="clear" w:pos="8838"/>
        <w:tab w:val="left" w:pos="527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6815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4480" w:rsidRDefault="009944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71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94480" w:rsidRPr="002B1FEE" w:rsidRDefault="00994480" w:rsidP="002B1FEE">
    <w:pPr>
      <w:pStyle w:val="Header"/>
      <w:tabs>
        <w:tab w:val="clear" w:pos="4419"/>
        <w:tab w:val="clear" w:pos="8838"/>
        <w:tab w:val="left" w:pos="527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EEA" w:rsidRDefault="007C6EEA">
      <w:pPr>
        <w:spacing w:line="240" w:lineRule="auto"/>
      </w:pPr>
      <w:r>
        <w:separator/>
      </w:r>
    </w:p>
  </w:footnote>
  <w:footnote w:type="continuationSeparator" w:id="0">
    <w:p w:rsidR="007C6EEA" w:rsidRDefault="007C6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480" w:rsidRDefault="00994480" w:rsidP="00F84DDB">
    <w:pPr>
      <w:pStyle w:val="Header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480" w:rsidRDefault="00994480" w:rsidP="00F84DD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5549C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B55BDA"/>
    <w:multiLevelType w:val="multilevel"/>
    <w:tmpl w:val="64B4E39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141" w:hanging="432"/>
      </w:pPr>
      <w:rPr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6246B5"/>
    <w:multiLevelType w:val="hybridMultilevel"/>
    <w:tmpl w:val="00000000"/>
    <w:lvl w:ilvl="0" w:tplc="A0F8F7BE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DA1633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2CBA27B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3356DE9E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81EAEB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D93C4E3A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8E4ECD68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BE16FEA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D0D0354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>
    <w:nsid w:val="1E310212"/>
    <w:multiLevelType w:val="hybridMultilevel"/>
    <w:tmpl w:val="449ECD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731353B"/>
    <w:multiLevelType w:val="hybridMultilevel"/>
    <w:tmpl w:val="8C307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92E1E"/>
    <w:multiLevelType w:val="hybridMultilevel"/>
    <w:tmpl w:val="F86E4A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00AFC"/>
    <w:rsid w:val="00002B29"/>
    <w:rsid w:val="0001088E"/>
    <w:rsid w:val="000156A3"/>
    <w:rsid w:val="00022F64"/>
    <w:rsid w:val="00034B1B"/>
    <w:rsid w:val="00035FE8"/>
    <w:rsid w:val="00040CE7"/>
    <w:rsid w:val="00042DB9"/>
    <w:rsid w:val="00043C2A"/>
    <w:rsid w:val="00067BB9"/>
    <w:rsid w:val="000732AE"/>
    <w:rsid w:val="0007492E"/>
    <w:rsid w:val="000965EF"/>
    <w:rsid w:val="00096A82"/>
    <w:rsid w:val="00096FA8"/>
    <w:rsid w:val="000A1358"/>
    <w:rsid w:val="000A5F68"/>
    <w:rsid w:val="000D376E"/>
    <w:rsid w:val="000D4365"/>
    <w:rsid w:val="000E03A3"/>
    <w:rsid w:val="000E065E"/>
    <w:rsid w:val="000E0EE8"/>
    <w:rsid w:val="000E2011"/>
    <w:rsid w:val="00105F17"/>
    <w:rsid w:val="00114F3C"/>
    <w:rsid w:val="00116BEE"/>
    <w:rsid w:val="001263EF"/>
    <w:rsid w:val="00130EFA"/>
    <w:rsid w:val="00131F1A"/>
    <w:rsid w:val="00156415"/>
    <w:rsid w:val="0016513C"/>
    <w:rsid w:val="001724A7"/>
    <w:rsid w:val="00173E08"/>
    <w:rsid w:val="00173EEB"/>
    <w:rsid w:val="001764BF"/>
    <w:rsid w:val="00177CEB"/>
    <w:rsid w:val="001A3BCA"/>
    <w:rsid w:val="001A59DC"/>
    <w:rsid w:val="001C18EF"/>
    <w:rsid w:val="001C62C3"/>
    <w:rsid w:val="001D0F03"/>
    <w:rsid w:val="001E0FE6"/>
    <w:rsid w:val="00200316"/>
    <w:rsid w:val="002039F1"/>
    <w:rsid w:val="00207CA7"/>
    <w:rsid w:val="00220212"/>
    <w:rsid w:val="00223A16"/>
    <w:rsid w:val="0026725C"/>
    <w:rsid w:val="00280D0E"/>
    <w:rsid w:val="0028300D"/>
    <w:rsid w:val="00291ADE"/>
    <w:rsid w:val="00293245"/>
    <w:rsid w:val="002A660B"/>
    <w:rsid w:val="002A6A47"/>
    <w:rsid w:val="002A70B8"/>
    <w:rsid w:val="002B1FEE"/>
    <w:rsid w:val="002B30BC"/>
    <w:rsid w:val="002B7863"/>
    <w:rsid w:val="002C1B2E"/>
    <w:rsid w:val="002D266D"/>
    <w:rsid w:val="002E2503"/>
    <w:rsid w:val="002F3825"/>
    <w:rsid w:val="002F5544"/>
    <w:rsid w:val="002F77FB"/>
    <w:rsid w:val="00306C93"/>
    <w:rsid w:val="00307EF8"/>
    <w:rsid w:val="00313BE7"/>
    <w:rsid w:val="00314568"/>
    <w:rsid w:val="0031768C"/>
    <w:rsid w:val="00317ABE"/>
    <w:rsid w:val="00320998"/>
    <w:rsid w:val="003261C8"/>
    <w:rsid w:val="0033268D"/>
    <w:rsid w:val="00332D9A"/>
    <w:rsid w:val="00333E37"/>
    <w:rsid w:val="00341BB9"/>
    <w:rsid w:val="00360267"/>
    <w:rsid w:val="00361D68"/>
    <w:rsid w:val="00371CDD"/>
    <w:rsid w:val="0037392D"/>
    <w:rsid w:val="003743DE"/>
    <w:rsid w:val="00375F31"/>
    <w:rsid w:val="00376A5C"/>
    <w:rsid w:val="003807C5"/>
    <w:rsid w:val="00380F6F"/>
    <w:rsid w:val="0038352A"/>
    <w:rsid w:val="003A36BF"/>
    <w:rsid w:val="003B3EA9"/>
    <w:rsid w:val="003D5760"/>
    <w:rsid w:val="003E42B1"/>
    <w:rsid w:val="00421EE4"/>
    <w:rsid w:val="004231D9"/>
    <w:rsid w:val="00430B54"/>
    <w:rsid w:val="0043150D"/>
    <w:rsid w:val="004551B1"/>
    <w:rsid w:val="004671ED"/>
    <w:rsid w:val="004907D5"/>
    <w:rsid w:val="00497DDC"/>
    <w:rsid w:val="004A5617"/>
    <w:rsid w:val="004C3E3C"/>
    <w:rsid w:val="004C551C"/>
    <w:rsid w:val="004D013B"/>
    <w:rsid w:val="004D5E0F"/>
    <w:rsid w:val="004F4910"/>
    <w:rsid w:val="004F71C6"/>
    <w:rsid w:val="004F7F43"/>
    <w:rsid w:val="0050329D"/>
    <w:rsid w:val="00506754"/>
    <w:rsid w:val="00514D2F"/>
    <w:rsid w:val="00530E1C"/>
    <w:rsid w:val="0053138C"/>
    <w:rsid w:val="00554A25"/>
    <w:rsid w:val="0055508A"/>
    <w:rsid w:val="00556E5D"/>
    <w:rsid w:val="0057608C"/>
    <w:rsid w:val="00583877"/>
    <w:rsid w:val="00587CD1"/>
    <w:rsid w:val="005915A5"/>
    <w:rsid w:val="005A290E"/>
    <w:rsid w:val="005A5325"/>
    <w:rsid w:val="005A69F9"/>
    <w:rsid w:val="005B76A9"/>
    <w:rsid w:val="005D1FF7"/>
    <w:rsid w:val="005D4641"/>
    <w:rsid w:val="005F3634"/>
    <w:rsid w:val="006207C2"/>
    <w:rsid w:val="0062481F"/>
    <w:rsid w:val="00633A04"/>
    <w:rsid w:val="00633C0D"/>
    <w:rsid w:val="00650E03"/>
    <w:rsid w:val="006529BA"/>
    <w:rsid w:val="00661593"/>
    <w:rsid w:val="006619C8"/>
    <w:rsid w:val="00666196"/>
    <w:rsid w:val="00673409"/>
    <w:rsid w:val="00682B7A"/>
    <w:rsid w:val="006920E4"/>
    <w:rsid w:val="00692B16"/>
    <w:rsid w:val="006A41AA"/>
    <w:rsid w:val="006B08FA"/>
    <w:rsid w:val="006B1CAD"/>
    <w:rsid w:val="006D576C"/>
    <w:rsid w:val="006F6ABB"/>
    <w:rsid w:val="007134B3"/>
    <w:rsid w:val="007144E5"/>
    <w:rsid w:val="00724FD5"/>
    <w:rsid w:val="00726C8E"/>
    <w:rsid w:val="00727C5F"/>
    <w:rsid w:val="0073789F"/>
    <w:rsid w:val="00737AA1"/>
    <w:rsid w:val="00741BDC"/>
    <w:rsid w:val="00747449"/>
    <w:rsid w:val="007509AD"/>
    <w:rsid w:val="00761577"/>
    <w:rsid w:val="00765BFD"/>
    <w:rsid w:val="00770A09"/>
    <w:rsid w:val="0078254C"/>
    <w:rsid w:val="00786E31"/>
    <w:rsid w:val="00790AB7"/>
    <w:rsid w:val="00795F22"/>
    <w:rsid w:val="007A2A76"/>
    <w:rsid w:val="007B30A9"/>
    <w:rsid w:val="007C6131"/>
    <w:rsid w:val="007C6EEA"/>
    <w:rsid w:val="007D3D6F"/>
    <w:rsid w:val="007E72AE"/>
    <w:rsid w:val="007F5390"/>
    <w:rsid w:val="00805425"/>
    <w:rsid w:val="008137AD"/>
    <w:rsid w:val="008156FC"/>
    <w:rsid w:val="00816534"/>
    <w:rsid w:val="00817667"/>
    <w:rsid w:val="0082238E"/>
    <w:rsid w:val="008245A2"/>
    <w:rsid w:val="008372C3"/>
    <w:rsid w:val="00844A10"/>
    <w:rsid w:val="00845776"/>
    <w:rsid w:val="008519E5"/>
    <w:rsid w:val="00874EF8"/>
    <w:rsid w:val="008A060B"/>
    <w:rsid w:val="008B51CD"/>
    <w:rsid w:val="008B6CD7"/>
    <w:rsid w:val="008C0951"/>
    <w:rsid w:val="008E7DCB"/>
    <w:rsid w:val="008F01FA"/>
    <w:rsid w:val="008F1AAA"/>
    <w:rsid w:val="00902E51"/>
    <w:rsid w:val="009048C6"/>
    <w:rsid w:val="00904EC2"/>
    <w:rsid w:val="00910D3E"/>
    <w:rsid w:val="009110E9"/>
    <w:rsid w:val="0091521C"/>
    <w:rsid w:val="009225D6"/>
    <w:rsid w:val="00922F99"/>
    <w:rsid w:val="0093066C"/>
    <w:rsid w:val="00937152"/>
    <w:rsid w:val="00941481"/>
    <w:rsid w:val="00946831"/>
    <w:rsid w:val="00947D52"/>
    <w:rsid w:val="009551E2"/>
    <w:rsid w:val="0096278C"/>
    <w:rsid w:val="0096619B"/>
    <w:rsid w:val="00971D38"/>
    <w:rsid w:val="0097367E"/>
    <w:rsid w:val="00975129"/>
    <w:rsid w:val="0098707F"/>
    <w:rsid w:val="00994480"/>
    <w:rsid w:val="009A71AE"/>
    <w:rsid w:val="009B18A7"/>
    <w:rsid w:val="009B3E01"/>
    <w:rsid w:val="009B6EF3"/>
    <w:rsid w:val="009C7679"/>
    <w:rsid w:val="009F45A5"/>
    <w:rsid w:val="00A01348"/>
    <w:rsid w:val="00A21597"/>
    <w:rsid w:val="00A33ADB"/>
    <w:rsid w:val="00A62890"/>
    <w:rsid w:val="00A913BF"/>
    <w:rsid w:val="00A94AA5"/>
    <w:rsid w:val="00AA43D8"/>
    <w:rsid w:val="00AB1EF7"/>
    <w:rsid w:val="00AB591B"/>
    <w:rsid w:val="00AC1B0B"/>
    <w:rsid w:val="00AD4FED"/>
    <w:rsid w:val="00AE0A10"/>
    <w:rsid w:val="00AF122E"/>
    <w:rsid w:val="00AF524D"/>
    <w:rsid w:val="00AF67F3"/>
    <w:rsid w:val="00AF6D5C"/>
    <w:rsid w:val="00B00072"/>
    <w:rsid w:val="00B05068"/>
    <w:rsid w:val="00B068DF"/>
    <w:rsid w:val="00B17638"/>
    <w:rsid w:val="00B2220C"/>
    <w:rsid w:val="00B254AB"/>
    <w:rsid w:val="00B36F97"/>
    <w:rsid w:val="00B377B9"/>
    <w:rsid w:val="00B4435A"/>
    <w:rsid w:val="00B5608C"/>
    <w:rsid w:val="00B57A16"/>
    <w:rsid w:val="00B739D2"/>
    <w:rsid w:val="00B773E5"/>
    <w:rsid w:val="00B8357D"/>
    <w:rsid w:val="00B95804"/>
    <w:rsid w:val="00BA0394"/>
    <w:rsid w:val="00BA05BB"/>
    <w:rsid w:val="00BB286D"/>
    <w:rsid w:val="00BC3773"/>
    <w:rsid w:val="00BD03B0"/>
    <w:rsid w:val="00BF41FF"/>
    <w:rsid w:val="00C17B9A"/>
    <w:rsid w:val="00C25B84"/>
    <w:rsid w:val="00C30FD3"/>
    <w:rsid w:val="00C314C3"/>
    <w:rsid w:val="00C34ADF"/>
    <w:rsid w:val="00C36689"/>
    <w:rsid w:val="00C4194C"/>
    <w:rsid w:val="00C42741"/>
    <w:rsid w:val="00C658BA"/>
    <w:rsid w:val="00C702AD"/>
    <w:rsid w:val="00C75E5B"/>
    <w:rsid w:val="00C8245D"/>
    <w:rsid w:val="00C853F3"/>
    <w:rsid w:val="00C85E0B"/>
    <w:rsid w:val="00C86C40"/>
    <w:rsid w:val="00C946C3"/>
    <w:rsid w:val="00CA00D4"/>
    <w:rsid w:val="00CC240C"/>
    <w:rsid w:val="00CD7BDA"/>
    <w:rsid w:val="00CF1F8C"/>
    <w:rsid w:val="00D17F25"/>
    <w:rsid w:val="00D46CF6"/>
    <w:rsid w:val="00D529EE"/>
    <w:rsid w:val="00D65C57"/>
    <w:rsid w:val="00D7148B"/>
    <w:rsid w:val="00D869A2"/>
    <w:rsid w:val="00D95975"/>
    <w:rsid w:val="00D9702C"/>
    <w:rsid w:val="00DA1BA8"/>
    <w:rsid w:val="00DA7EF7"/>
    <w:rsid w:val="00DB2C4E"/>
    <w:rsid w:val="00DC5184"/>
    <w:rsid w:val="00DC6D43"/>
    <w:rsid w:val="00DC73CB"/>
    <w:rsid w:val="00DD5B15"/>
    <w:rsid w:val="00DE61E6"/>
    <w:rsid w:val="00E030FF"/>
    <w:rsid w:val="00E168C6"/>
    <w:rsid w:val="00E21DAE"/>
    <w:rsid w:val="00E24809"/>
    <w:rsid w:val="00E26264"/>
    <w:rsid w:val="00E34111"/>
    <w:rsid w:val="00E41482"/>
    <w:rsid w:val="00E437AF"/>
    <w:rsid w:val="00E501C5"/>
    <w:rsid w:val="00E512BD"/>
    <w:rsid w:val="00E52538"/>
    <w:rsid w:val="00E57CFC"/>
    <w:rsid w:val="00E62928"/>
    <w:rsid w:val="00E666F8"/>
    <w:rsid w:val="00E76BF2"/>
    <w:rsid w:val="00E85600"/>
    <w:rsid w:val="00EA5DBC"/>
    <w:rsid w:val="00EC12A0"/>
    <w:rsid w:val="00EC2BB5"/>
    <w:rsid w:val="00EC2CF9"/>
    <w:rsid w:val="00ED4E41"/>
    <w:rsid w:val="00EE2A0F"/>
    <w:rsid w:val="00EE4EBF"/>
    <w:rsid w:val="00EF2711"/>
    <w:rsid w:val="00EF77C6"/>
    <w:rsid w:val="00F02632"/>
    <w:rsid w:val="00F04B60"/>
    <w:rsid w:val="00F147C2"/>
    <w:rsid w:val="00F14F91"/>
    <w:rsid w:val="00F25AF5"/>
    <w:rsid w:val="00F34400"/>
    <w:rsid w:val="00F478CB"/>
    <w:rsid w:val="00F50571"/>
    <w:rsid w:val="00F507BB"/>
    <w:rsid w:val="00F67A0F"/>
    <w:rsid w:val="00F67C63"/>
    <w:rsid w:val="00F72453"/>
    <w:rsid w:val="00F803A5"/>
    <w:rsid w:val="00F81A74"/>
    <w:rsid w:val="00F81EE4"/>
    <w:rsid w:val="00F82605"/>
    <w:rsid w:val="00F83E75"/>
    <w:rsid w:val="00F84DDB"/>
    <w:rsid w:val="00F87F6F"/>
    <w:rsid w:val="00F928C9"/>
    <w:rsid w:val="00F94463"/>
    <w:rsid w:val="00FA7C55"/>
    <w:rsid w:val="00FB2C81"/>
    <w:rsid w:val="00FC1AE8"/>
    <w:rsid w:val="00FC6A07"/>
    <w:rsid w:val="00FD272C"/>
    <w:rsid w:val="00FF263B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Index6"/>
    <w:next w:val="Normal"/>
    <w:link w:val="Heading1Char"/>
    <w:uiPriority w:val="9"/>
    <w:qFormat/>
    <w:rsid w:val="0096619B"/>
    <w:pPr>
      <w:numPr>
        <w:numId w:val="1"/>
      </w:numPr>
      <w:outlineLvl w:val="0"/>
    </w:pPr>
    <w:rPr>
      <w:sz w:val="24"/>
    </w:rPr>
  </w:style>
  <w:style w:type="paragraph" w:styleId="Heading2">
    <w:name w:val="heading 2"/>
    <w:basedOn w:val="Index6"/>
    <w:next w:val="Normal"/>
    <w:link w:val="Heading2Char"/>
    <w:uiPriority w:val="9"/>
    <w:unhideWhenUsed/>
    <w:qFormat/>
    <w:rsid w:val="0096619B"/>
    <w:pPr>
      <w:numPr>
        <w:ilvl w:val="1"/>
        <w:numId w:val="1"/>
      </w:numPr>
      <w:ind w:left="792"/>
      <w:outlineLvl w:val="1"/>
    </w:pPr>
    <w:rPr>
      <w:sz w:val="24"/>
    </w:rPr>
  </w:style>
  <w:style w:type="paragraph" w:styleId="Heading3">
    <w:name w:val="heading 3"/>
    <w:basedOn w:val="Index6"/>
    <w:next w:val="Normal"/>
    <w:link w:val="Heading3Char"/>
    <w:uiPriority w:val="9"/>
    <w:unhideWhenUsed/>
    <w:qFormat/>
    <w:rsid w:val="0096619B"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next w:val="Normal"/>
    <w:qFormat/>
    <w:pPr>
      <w:tabs>
        <w:tab w:val="left" w:pos="567"/>
      </w:tabs>
      <w:spacing w:before="240" w:after="240" w:line="240" w:lineRule="auto"/>
      <w:ind w:firstLine="0"/>
      <w:jc w:val="left"/>
    </w:pPr>
    <w:rPr>
      <w:rFonts w:cs="Arial"/>
      <w:b/>
      <w:bCs/>
      <w:caps/>
      <w:sz w:val="28"/>
      <w:szCs w:val="32"/>
    </w:rPr>
  </w:style>
  <w:style w:type="paragraph" w:styleId="Index7">
    <w:name w:val="index 7"/>
    <w:basedOn w:val="Normal"/>
    <w:next w:val="Normal"/>
    <w:qFormat/>
    <w:pPr>
      <w:spacing w:before="240" w:after="240" w:line="240" w:lineRule="auto"/>
      <w:ind w:firstLine="0"/>
      <w:jc w:val="left"/>
    </w:pPr>
    <w:rPr>
      <w:rFonts w:cs="Tahoma"/>
      <w:b/>
      <w:bCs/>
    </w:rPr>
  </w:style>
  <w:style w:type="paragraph" w:styleId="Index8">
    <w:name w:val="index 8"/>
    <w:basedOn w:val="Normal"/>
    <w:next w:val="Normal"/>
    <w:qFormat/>
    <w:pPr>
      <w:spacing w:before="240" w:after="240" w:line="240" w:lineRule="auto"/>
      <w:ind w:firstLine="0"/>
      <w:jc w:val="left"/>
    </w:pPr>
    <w:rPr>
      <w:b/>
      <w:bCs/>
      <w:i/>
    </w:rPr>
  </w:style>
  <w:style w:type="paragraph" w:styleId="Index9">
    <w:name w:val="index 9"/>
    <w:basedOn w:val="Normal"/>
    <w:next w:val="Normal"/>
    <w:qFormat/>
    <w:pPr>
      <w:spacing w:before="120" w:after="120" w:line="240" w:lineRule="auto"/>
      <w:jc w:val="left"/>
    </w:pPr>
    <w:rPr>
      <w:rFonts w:cs="Arial"/>
      <w:b/>
      <w:bCs/>
      <w:sz w:val="22"/>
    </w:rPr>
  </w:style>
  <w:style w:type="paragraph" w:styleId="TOC1">
    <w:name w:val="toc 1"/>
    <w:basedOn w:val="TtuloGeral"/>
    <w:next w:val="Normal"/>
    <w:uiPriority w:val="39"/>
    <w:qFormat/>
    <w:pPr>
      <w:spacing w:line="240" w:lineRule="auto"/>
    </w:pPr>
    <w:rPr>
      <w:rFonts w:ascii="Tahoma" w:hAnsi="Tahoma" w:cs="Tahoma"/>
      <w:bCs/>
      <w:caps/>
      <w:sz w:val="28"/>
    </w:rPr>
  </w:style>
  <w:style w:type="paragraph" w:styleId="TOC2">
    <w:name w:val="toc 2"/>
    <w:basedOn w:val="Normal"/>
    <w:next w:val="Normal"/>
    <w:uiPriority w:val="39"/>
    <w:qFormat/>
    <w:pPr>
      <w:jc w:val="right"/>
    </w:pPr>
    <w:rPr>
      <w:rFonts w:ascii="Tahoma" w:hAnsi="Tahoma" w:cs="Tahoma"/>
      <w:b/>
      <w:bCs/>
      <w:sz w:val="22"/>
    </w:rPr>
  </w:style>
  <w:style w:type="paragraph" w:styleId="TOC3">
    <w:name w:val="toc 3"/>
    <w:basedOn w:val="Normal"/>
    <w:next w:val="Normal"/>
    <w:uiPriority w:val="39"/>
    <w:qFormat/>
    <w:pPr>
      <w:jc w:val="center"/>
    </w:pPr>
    <w:rPr>
      <w:b/>
      <w:bCs/>
    </w:rPr>
  </w:style>
  <w:style w:type="character" w:customStyle="1" w:styleId="Sumrio41">
    <w:name w:val="Sumário 41"/>
    <w:semiHidden/>
  </w:style>
  <w:style w:type="table" w:customStyle="1" w:styleId="Sumrio51">
    <w:name w:val="Sumário 51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umrio61">
    <w:name w:val="Sumário 61"/>
    <w:semiHidden/>
  </w:style>
  <w:style w:type="paragraph" w:customStyle="1" w:styleId="TtuloGeral">
    <w:name w:val="Título Geral"/>
    <w:basedOn w:val="Normal"/>
    <w:next w:val="Normal"/>
    <w:pPr>
      <w:spacing w:before="480" w:after="480"/>
      <w:ind w:firstLine="0"/>
      <w:jc w:val="center"/>
      <w:outlineLvl w:val="0"/>
    </w:pPr>
    <w:rPr>
      <w:b/>
      <w:smallCaps/>
      <w:sz w:val="40"/>
    </w:rPr>
  </w:style>
  <w:style w:type="paragraph" w:customStyle="1" w:styleId="Cabealhogeral">
    <w:name w:val="Cabeçalho geral"/>
    <w:pPr>
      <w:jc w:val="right"/>
    </w:pPr>
    <w:rPr>
      <w:rFonts w:ascii="Tahoma" w:hAnsi="Tahoma"/>
      <w:b/>
      <w:caps/>
      <w:sz w:val="22"/>
    </w:rPr>
  </w:style>
  <w:style w:type="paragraph" w:customStyle="1" w:styleId="SubttuloGeral">
    <w:name w:val="Subtítulo Geral"/>
    <w:basedOn w:val="TtuloGeral"/>
    <w:pPr>
      <w:spacing w:before="240" w:after="240" w:line="240" w:lineRule="auto"/>
    </w:pPr>
    <w:rPr>
      <w:rFonts w:ascii="Tahoma" w:hAnsi="Tahoma"/>
      <w:sz w:val="22"/>
    </w:rPr>
  </w:style>
  <w:style w:type="paragraph" w:styleId="NormalIndent">
    <w:name w:val="Normal Indent"/>
    <w:basedOn w:val="Normal"/>
    <w:next w:val="Normal"/>
    <w:autoRedefine/>
    <w:semiHidden/>
  </w:style>
  <w:style w:type="character" w:customStyle="1" w:styleId="Textodenotaderodap1">
    <w:name w:val="Texto de nota de rodapé1"/>
    <w:rPr>
      <w:color w:val="0000FF"/>
      <w:u w:val="single"/>
    </w:rPr>
  </w:style>
  <w:style w:type="paragraph" w:styleId="CommentText">
    <w:name w:val="annotation text"/>
    <w:basedOn w:val="Normal"/>
    <w:pPr>
      <w:tabs>
        <w:tab w:val="center" w:pos="4419"/>
        <w:tab w:val="right" w:pos="8838"/>
      </w:tabs>
      <w:spacing w:line="240" w:lineRule="auto"/>
      <w:ind w:firstLine="0"/>
      <w:jc w:val="center"/>
    </w:pPr>
    <w:rPr>
      <w:rFonts w:ascii="Tahoma" w:hAnsi="Tahoma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Rodap1">
    <w:name w:val="Rodapé1"/>
  </w:style>
  <w:style w:type="paragraph" w:customStyle="1" w:styleId="Referncia">
    <w:name w:val="Referência"/>
    <w:basedOn w:val="Normal"/>
    <w:pPr>
      <w:spacing w:before="120" w:after="120" w:line="240" w:lineRule="auto"/>
    </w:pPr>
    <w:rPr>
      <w:sz w:val="22"/>
    </w:rPr>
  </w:style>
  <w:style w:type="paragraph" w:styleId="Caption">
    <w:name w:val="caption"/>
    <w:basedOn w:val="Normal"/>
    <w:pPr>
      <w:spacing w:line="240" w:lineRule="auto"/>
      <w:ind w:firstLine="0"/>
      <w:jc w:val="center"/>
    </w:pPr>
    <w:rPr>
      <w:b/>
      <w:szCs w:val="20"/>
    </w:rPr>
  </w:style>
  <w:style w:type="table" w:customStyle="1" w:styleId="ndicedeilustraes1">
    <w:name w:val="Índice de ilustrações1"/>
    <w:basedOn w:val="Sumrio51"/>
    <w:pPr>
      <w:spacing w:line="360" w:lineRule="auto"/>
      <w:ind w:firstLine="709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velopeAddress">
    <w:name w:val="envelope address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6292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styleId="Emphasis">
    <w:name w:val="Emphasis"/>
    <w:uiPriority w:val="20"/>
    <w:qFormat/>
    <w:rsid w:val="00E62928"/>
    <w:rPr>
      <w:i/>
      <w:iCs/>
    </w:rPr>
  </w:style>
  <w:style w:type="character" w:customStyle="1" w:styleId="apple-converted-space">
    <w:name w:val="apple-converted-space"/>
    <w:rsid w:val="00B17638"/>
  </w:style>
  <w:style w:type="character" w:styleId="Hyperlink">
    <w:name w:val="Hyperlink"/>
    <w:uiPriority w:val="99"/>
    <w:unhideWhenUsed/>
    <w:rsid w:val="00B17638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F72453"/>
    <w:pPr>
      <w:numPr>
        <w:numId w:val="3"/>
      </w:numPr>
      <w:contextualSpacing/>
    </w:pPr>
  </w:style>
  <w:style w:type="character" w:styleId="FollowedHyperlink">
    <w:name w:val="FollowedHyperlink"/>
    <w:uiPriority w:val="99"/>
    <w:semiHidden/>
    <w:unhideWhenUsed/>
    <w:rsid w:val="00B8357D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2Char">
    <w:name w:val="Heading 2 Char"/>
    <w:link w:val="Heading2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3Char">
    <w:name w:val="Heading 3 Char"/>
    <w:link w:val="Heading3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8EF"/>
    <w:pPr>
      <w:keepNext/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E74B5"/>
      <w:sz w:val="32"/>
    </w:rPr>
  </w:style>
  <w:style w:type="paragraph" w:styleId="ListParagraph">
    <w:name w:val="List Paragraph"/>
    <w:basedOn w:val="Normal"/>
    <w:uiPriority w:val="34"/>
    <w:qFormat/>
    <w:rsid w:val="00DC51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1FE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FEE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D9"/>
    <w:rPr>
      <w:rFonts w:ascii="Tahoma" w:hAnsi="Tahoma" w:cs="Tahoma"/>
      <w:sz w:val="16"/>
      <w:szCs w:val="16"/>
    </w:rPr>
  </w:style>
  <w:style w:type="character" w:customStyle="1" w:styleId="titinterna">
    <w:name w:val="tit_interna"/>
    <w:basedOn w:val="DefaultParagraphFont"/>
    <w:rsid w:val="004A56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Index6"/>
    <w:next w:val="Normal"/>
    <w:link w:val="Heading1Char"/>
    <w:uiPriority w:val="9"/>
    <w:qFormat/>
    <w:rsid w:val="0096619B"/>
    <w:pPr>
      <w:numPr>
        <w:numId w:val="1"/>
      </w:numPr>
      <w:outlineLvl w:val="0"/>
    </w:pPr>
    <w:rPr>
      <w:sz w:val="24"/>
    </w:rPr>
  </w:style>
  <w:style w:type="paragraph" w:styleId="Heading2">
    <w:name w:val="heading 2"/>
    <w:basedOn w:val="Index6"/>
    <w:next w:val="Normal"/>
    <w:link w:val="Heading2Char"/>
    <w:uiPriority w:val="9"/>
    <w:unhideWhenUsed/>
    <w:qFormat/>
    <w:rsid w:val="0096619B"/>
    <w:pPr>
      <w:numPr>
        <w:ilvl w:val="1"/>
        <w:numId w:val="1"/>
      </w:numPr>
      <w:ind w:left="792"/>
      <w:outlineLvl w:val="1"/>
    </w:pPr>
    <w:rPr>
      <w:sz w:val="24"/>
    </w:rPr>
  </w:style>
  <w:style w:type="paragraph" w:styleId="Heading3">
    <w:name w:val="heading 3"/>
    <w:basedOn w:val="Index6"/>
    <w:next w:val="Normal"/>
    <w:link w:val="Heading3Char"/>
    <w:uiPriority w:val="9"/>
    <w:unhideWhenUsed/>
    <w:qFormat/>
    <w:rsid w:val="0096619B"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next w:val="Normal"/>
    <w:qFormat/>
    <w:pPr>
      <w:tabs>
        <w:tab w:val="left" w:pos="567"/>
      </w:tabs>
      <w:spacing w:before="240" w:after="240" w:line="240" w:lineRule="auto"/>
      <w:ind w:firstLine="0"/>
      <w:jc w:val="left"/>
    </w:pPr>
    <w:rPr>
      <w:rFonts w:cs="Arial"/>
      <w:b/>
      <w:bCs/>
      <w:caps/>
      <w:sz w:val="28"/>
      <w:szCs w:val="32"/>
    </w:rPr>
  </w:style>
  <w:style w:type="paragraph" w:styleId="Index7">
    <w:name w:val="index 7"/>
    <w:basedOn w:val="Normal"/>
    <w:next w:val="Normal"/>
    <w:qFormat/>
    <w:pPr>
      <w:spacing w:before="240" w:after="240" w:line="240" w:lineRule="auto"/>
      <w:ind w:firstLine="0"/>
      <w:jc w:val="left"/>
    </w:pPr>
    <w:rPr>
      <w:rFonts w:cs="Tahoma"/>
      <w:b/>
      <w:bCs/>
    </w:rPr>
  </w:style>
  <w:style w:type="paragraph" w:styleId="Index8">
    <w:name w:val="index 8"/>
    <w:basedOn w:val="Normal"/>
    <w:next w:val="Normal"/>
    <w:qFormat/>
    <w:pPr>
      <w:spacing w:before="240" w:after="240" w:line="240" w:lineRule="auto"/>
      <w:ind w:firstLine="0"/>
      <w:jc w:val="left"/>
    </w:pPr>
    <w:rPr>
      <w:b/>
      <w:bCs/>
      <w:i/>
    </w:rPr>
  </w:style>
  <w:style w:type="paragraph" w:styleId="Index9">
    <w:name w:val="index 9"/>
    <w:basedOn w:val="Normal"/>
    <w:next w:val="Normal"/>
    <w:qFormat/>
    <w:pPr>
      <w:spacing w:before="120" w:after="120" w:line="240" w:lineRule="auto"/>
      <w:jc w:val="left"/>
    </w:pPr>
    <w:rPr>
      <w:rFonts w:cs="Arial"/>
      <w:b/>
      <w:bCs/>
      <w:sz w:val="22"/>
    </w:rPr>
  </w:style>
  <w:style w:type="paragraph" w:styleId="TOC1">
    <w:name w:val="toc 1"/>
    <w:basedOn w:val="TtuloGeral"/>
    <w:next w:val="Normal"/>
    <w:uiPriority w:val="39"/>
    <w:qFormat/>
    <w:pPr>
      <w:spacing w:line="240" w:lineRule="auto"/>
    </w:pPr>
    <w:rPr>
      <w:rFonts w:ascii="Tahoma" w:hAnsi="Tahoma" w:cs="Tahoma"/>
      <w:bCs/>
      <w:caps/>
      <w:sz w:val="28"/>
    </w:rPr>
  </w:style>
  <w:style w:type="paragraph" w:styleId="TOC2">
    <w:name w:val="toc 2"/>
    <w:basedOn w:val="Normal"/>
    <w:next w:val="Normal"/>
    <w:uiPriority w:val="39"/>
    <w:qFormat/>
    <w:pPr>
      <w:jc w:val="right"/>
    </w:pPr>
    <w:rPr>
      <w:rFonts w:ascii="Tahoma" w:hAnsi="Tahoma" w:cs="Tahoma"/>
      <w:b/>
      <w:bCs/>
      <w:sz w:val="22"/>
    </w:rPr>
  </w:style>
  <w:style w:type="paragraph" w:styleId="TOC3">
    <w:name w:val="toc 3"/>
    <w:basedOn w:val="Normal"/>
    <w:next w:val="Normal"/>
    <w:uiPriority w:val="39"/>
    <w:qFormat/>
    <w:pPr>
      <w:jc w:val="center"/>
    </w:pPr>
    <w:rPr>
      <w:b/>
      <w:bCs/>
    </w:rPr>
  </w:style>
  <w:style w:type="character" w:customStyle="1" w:styleId="Sumrio41">
    <w:name w:val="Sumário 41"/>
    <w:semiHidden/>
  </w:style>
  <w:style w:type="table" w:customStyle="1" w:styleId="Sumrio51">
    <w:name w:val="Sumário 51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umrio61">
    <w:name w:val="Sumário 61"/>
    <w:semiHidden/>
  </w:style>
  <w:style w:type="paragraph" w:customStyle="1" w:styleId="TtuloGeral">
    <w:name w:val="Título Geral"/>
    <w:basedOn w:val="Normal"/>
    <w:next w:val="Normal"/>
    <w:pPr>
      <w:spacing w:before="480" w:after="480"/>
      <w:ind w:firstLine="0"/>
      <w:jc w:val="center"/>
      <w:outlineLvl w:val="0"/>
    </w:pPr>
    <w:rPr>
      <w:b/>
      <w:smallCaps/>
      <w:sz w:val="40"/>
    </w:rPr>
  </w:style>
  <w:style w:type="paragraph" w:customStyle="1" w:styleId="Cabealhogeral">
    <w:name w:val="Cabeçalho geral"/>
    <w:pPr>
      <w:jc w:val="right"/>
    </w:pPr>
    <w:rPr>
      <w:rFonts w:ascii="Tahoma" w:hAnsi="Tahoma"/>
      <w:b/>
      <w:caps/>
      <w:sz w:val="22"/>
    </w:rPr>
  </w:style>
  <w:style w:type="paragraph" w:customStyle="1" w:styleId="SubttuloGeral">
    <w:name w:val="Subtítulo Geral"/>
    <w:basedOn w:val="TtuloGeral"/>
    <w:pPr>
      <w:spacing w:before="240" w:after="240" w:line="240" w:lineRule="auto"/>
    </w:pPr>
    <w:rPr>
      <w:rFonts w:ascii="Tahoma" w:hAnsi="Tahoma"/>
      <w:sz w:val="22"/>
    </w:rPr>
  </w:style>
  <w:style w:type="paragraph" w:styleId="NormalIndent">
    <w:name w:val="Normal Indent"/>
    <w:basedOn w:val="Normal"/>
    <w:next w:val="Normal"/>
    <w:autoRedefine/>
    <w:semiHidden/>
  </w:style>
  <w:style w:type="character" w:customStyle="1" w:styleId="Textodenotaderodap1">
    <w:name w:val="Texto de nota de rodapé1"/>
    <w:rPr>
      <w:color w:val="0000FF"/>
      <w:u w:val="single"/>
    </w:rPr>
  </w:style>
  <w:style w:type="paragraph" w:styleId="CommentText">
    <w:name w:val="annotation text"/>
    <w:basedOn w:val="Normal"/>
    <w:pPr>
      <w:tabs>
        <w:tab w:val="center" w:pos="4419"/>
        <w:tab w:val="right" w:pos="8838"/>
      </w:tabs>
      <w:spacing w:line="240" w:lineRule="auto"/>
      <w:ind w:firstLine="0"/>
      <w:jc w:val="center"/>
    </w:pPr>
    <w:rPr>
      <w:rFonts w:ascii="Tahoma" w:hAnsi="Tahoma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Rodap1">
    <w:name w:val="Rodapé1"/>
  </w:style>
  <w:style w:type="paragraph" w:customStyle="1" w:styleId="Referncia">
    <w:name w:val="Referência"/>
    <w:basedOn w:val="Normal"/>
    <w:pPr>
      <w:spacing w:before="120" w:after="120" w:line="240" w:lineRule="auto"/>
    </w:pPr>
    <w:rPr>
      <w:sz w:val="22"/>
    </w:rPr>
  </w:style>
  <w:style w:type="paragraph" w:styleId="Caption">
    <w:name w:val="caption"/>
    <w:basedOn w:val="Normal"/>
    <w:pPr>
      <w:spacing w:line="240" w:lineRule="auto"/>
      <w:ind w:firstLine="0"/>
      <w:jc w:val="center"/>
    </w:pPr>
    <w:rPr>
      <w:b/>
      <w:szCs w:val="20"/>
    </w:rPr>
  </w:style>
  <w:style w:type="table" w:customStyle="1" w:styleId="ndicedeilustraes1">
    <w:name w:val="Índice de ilustrações1"/>
    <w:basedOn w:val="Sumrio51"/>
    <w:pPr>
      <w:spacing w:line="360" w:lineRule="auto"/>
      <w:ind w:firstLine="709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velopeAddress">
    <w:name w:val="envelope address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6292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styleId="Emphasis">
    <w:name w:val="Emphasis"/>
    <w:uiPriority w:val="20"/>
    <w:qFormat/>
    <w:rsid w:val="00E62928"/>
    <w:rPr>
      <w:i/>
      <w:iCs/>
    </w:rPr>
  </w:style>
  <w:style w:type="character" w:customStyle="1" w:styleId="apple-converted-space">
    <w:name w:val="apple-converted-space"/>
    <w:rsid w:val="00B17638"/>
  </w:style>
  <w:style w:type="character" w:styleId="Hyperlink">
    <w:name w:val="Hyperlink"/>
    <w:uiPriority w:val="99"/>
    <w:unhideWhenUsed/>
    <w:rsid w:val="00B17638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F72453"/>
    <w:pPr>
      <w:numPr>
        <w:numId w:val="3"/>
      </w:numPr>
      <w:contextualSpacing/>
    </w:pPr>
  </w:style>
  <w:style w:type="character" w:styleId="FollowedHyperlink">
    <w:name w:val="FollowedHyperlink"/>
    <w:uiPriority w:val="99"/>
    <w:semiHidden/>
    <w:unhideWhenUsed/>
    <w:rsid w:val="00B8357D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2Char">
    <w:name w:val="Heading 2 Char"/>
    <w:link w:val="Heading2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3Char">
    <w:name w:val="Heading 3 Char"/>
    <w:link w:val="Heading3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8EF"/>
    <w:pPr>
      <w:keepNext/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E74B5"/>
      <w:sz w:val="32"/>
    </w:rPr>
  </w:style>
  <w:style w:type="paragraph" w:styleId="ListParagraph">
    <w:name w:val="List Paragraph"/>
    <w:basedOn w:val="Normal"/>
    <w:uiPriority w:val="34"/>
    <w:qFormat/>
    <w:rsid w:val="00DC51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1FE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FEE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D9"/>
    <w:rPr>
      <w:rFonts w:ascii="Tahoma" w:hAnsi="Tahoma" w:cs="Tahoma"/>
      <w:sz w:val="16"/>
      <w:szCs w:val="16"/>
    </w:rPr>
  </w:style>
  <w:style w:type="character" w:customStyle="1" w:styleId="titinterna">
    <w:name w:val="tit_interna"/>
    <w:basedOn w:val="DefaultParagraphFont"/>
    <w:rsid w:val="004A5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yperlink" Target="https://www.oficinadanet.com.br/artigo/390/conheca_um_pouco_sobre_o_mysq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vivaolinux.com.br/artigo/Servidor-de-email-com-SMTP-POP-IMAP-quota-e-MySQL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en.uni.lu/students/useful_information_from_a_to_z/university_restaurant_university_restaurant_card" TargetMode="External"/><Relationship Id="rId17" Type="http://schemas.openxmlformats.org/officeDocument/2006/relationships/hyperlink" Target="http://www.fatecsp.br/dti/tcc/tcc0025.pdf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tribunapr.com.br/noticias/parana/alunos-da-ufpr-cobram-investimentos-em-infra-estrutura/" TargetMode="External"/><Relationship Id="rId20" Type="http://schemas.openxmlformats.org/officeDocument/2006/relationships/hyperlink" Target="https://pythonhelp.wordpress.com/por-que-pyth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acervodigital.ufpr.br/bitstream/handle/1884/40654/relatorio_de_atividades_2014.pdf?sequence=1&amp;isAllowed=y" TargetMode="External"/><Relationship Id="rId23" Type="http://schemas.openxmlformats.org/officeDocument/2006/relationships/hyperlink" Target="http://fenainfo.org.br/info_ler.php?id=43556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infowester.com/servapach.php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pra.ufpr.br/portal/ru/historico/" TargetMode="External"/><Relationship Id="rId22" Type="http://schemas.openxmlformats.org/officeDocument/2006/relationships/hyperlink" Target="http://wwwen.uni.lu/students/useful_information_from_a_to_z/university_restaurant_university_restaurant_car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185C2-4434-4CCE-816E-26830005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13</Pages>
  <Words>2376</Words>
  <Characters>12836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15182</CharactersWithSpaces>
  <SharedDoc>false</SharedDoc>
  <HLinks>
    <vt:vector size="138" baseType="variant">
      <vt:variant>
        <vt:i4>6684789</vt:i4>
      </vt:variant>
      <vt:variant>
        <vt:i4>120</vt:i4>
      </vt:variant>
      <vt:variant>
        <vt:i4>0</vt:i4>
      </vt:variant>
      <vt:variant>
        <vt:i4>5</vt:i4>
      </vt:variant>
      <vt:variant>
        <vt:lpwstr>https://www.cmu.edu/epp/people/faculty/course-reports/SURTRAC Final Report.pdf</vt:lpwstr>
      </vt:variant>
      <vt:variant>
        <vt:lpwstr/>
      </vt:variant>
      <vt:variant>
        <vt:i4>7209063</vt:i4>
      </vt:variant>
      <vt:variant>
        <vt:i4>117</vt:i4>
      </vt:variant>
      <vt:variant>
        <vt:i4>0</vt:i4>
      </vt:variant>
      <vt:variant>
        <vt:i4>5</vt:i4>
      </vt:variant>
      <vt:variant>
        <vt:lpwstr>http://www.mogidascruzes.sp.gov.br/comunicacao/noticia.php?id=8977</vt:lpwstr>
      </vt:variant>
      <vt:variant>
        <vt:lpwstr/>
      </vt:variant>
      <vt:variant>
        <vt:i4>2424958</vt:i4>
      </vt:variant>
      <vt:variant>
        <vt:i4>114</vt:i4>
      </vt:variant>
      <vt:variant>
        <vt:i4>0</vt:i4>
      </vt:variant>
      <vt:variant>
        <vt:i4>5</vt:i4>
      </vt:variant>
      <vt:variant>
        <vt:lpwstr>http://archive.sltrib.com/story.php?ref=/sltrib/politics/57276984-90/traffic-percent-system-state.html.csp</vt:lpwstr>
      </vt:variant>
      <vt:variant>
        <vt:lpwstr/>
      </vt:variant>
      <vt:variant>
        <vt:i4>4915227</vt:i4>
      </vt:variant>
      <vt:variant>
        <vt:i4>111</vt:i4>
      </vt:variant>
      <vt:variant>
        <vt:i4>0</vt:i4>
      </vt:variant>
      <vt:variant>
        <vt:i4>5</vt:i4>
      </vt:variant>
      <vt:variant>
        <vt:lpwstr>http://www.citylab.com/commute/2014/09/the-traffic-lights-of-tomorrow-will-actively-manage-congestion/379950/%3e</vt:lpwstr>
      </vt:variant>
      <vt:variant>
        <vt:lpwstr/>
      </vt:variant>
      <vt:variant>
        <vt:i4>4259866</vt:i4>
      </vt:variant>
      <vt:variant>
        <vt:i4>108</vt:i4>
      </vt:variant>
      <vt:variant>
        <vt:i4>0</vt:i4>
      </vt:variant>
      <vt:variant>
        <vt:i4>5</vt:i4>
      </vt:variant>
      <vt:variant>
        <vt:lpwstr>http://www.post-gazette.com/news/transportation/2014/05/02/City-expands-use-of-high-tech-traffic-signals/stories/201405020123%3e</vt:lpwstr>
      </vt:variant>
      <vt:variant>
        <vt:lpwstr/>
      </vt:variant>
      <vt:variant>
        <vt:i4>3735666</vt:i4>
      </vt:variant>
      <vt:variant>
        <vt:i4>105</vt:i4>
      </vt:variant>
      <vt:variant>
        <vt:i4>0</vt:i4>
      </vt:variant>
      <vt:variant>
        <vt:i4>5</vt:i4>
      </vt:variant>
      <vt:variant>
        <vt:lpwstr>http://vestibular.uol.com.br/resumo-das-disciplinas/atualidades/mobilidade-urbana-como-solucionar-o-problema-do-transito-nas-metropoles.htm</vt:lpwstr>
      </vt:variant>
      <vt:variant>
        <vt:lpwstr/>
      </vt:variant>
      <vt:variant>
        <vt:i4>4194381</vt:i4>
      </vt:variant>
      <vt:variant>
        <vt:i4>93</vt:i4>
      </vt:variant>
      <vt:variant>
        <vt:i4>0</vt:i4>
      </vt:variant>
      <vt:variant>
        <vt:i4>5</vt:i4>
      </vt:variant>
      <vt:variant>
        <vt:lpwstr>http://udottraffic.utah.gov/signalperformancemetrics/</vt:lpwstr>
      </vt:variant>
      <vt:variant>
        <vt:lpwstr/>
      </vt:variant>
      <vt:variant>
        <vt:i4>4194381</vt:i4>
      </vt:variant>
      <vt:variant>
        <vt:i4>90</vt:i4>
      </vt:variant>
      <vt:variant>
        <vt:i4>0</vt:i4>
      </vt:variant>
      <vt:variant>
        <vt:i4>5</vt:i4>
      </vt:variant>
      <vt:variant>
        <vt:lpwstr>http://udottraffic.utah.gov/signalperformancemetrics/</vt:lpwstr>
      </vt:variant>
      <vt:variant>
        <vt:lpwstr/>
      </vt:variant>
      <vt:variant>
        <vt:i4>5963847</vt:i4>
      </vt:variant>
      <vt:variant>
        <vt:i4>87</vt:i4>
      </vt:variant>
      <vt:variant>
        <vt:i4>0</vt:i4>
      </vt:variant>
      <vt:variant>
        <vt:i4>5</vt:i4>
      </vt:variant>
      <vt:variant>
        <vt:lpwstr>http://udottraffic.utah.gov/</vt:lpwstr>
      </vt:variant>
      <vt:variant>
        <vt:lpwstr/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_Toc447753066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_Toc447753065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_Toc447753064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_Toc447753063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_Toc447753062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_Toc447753061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_Toc447753060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_Toc447753059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_Toc447753058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_Toc447753057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_Toc447753056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_Toc447753055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_Toc447753054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_Toc447753053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Jhovert Malko de Freitas;Marcos Yamasaki</dc:creator>
  <cp:lastModifiedBy>Erik Nayan</cp:lastModifiedBy>
  <cp:revision>72</cp:revision>
  <cp:lastPrinted>2016-05-24T21:41:00Z</cp:lastPrinted>
  <dcterms:created xsi:type="dcterms:W3CDTF">2016-09-18T19:19:00Z</dcterms:created>
  <dcterms:modified xsi:type="dcterms:W3CDTF">2016-09-20T03:00:00Z</dcterms:modified>
</cp:coreProperties>
</file>