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lang w:val="en-US"/>
        </w:rPr>
      </w:pPr>
      <w:r>
        <w:rPr>
          <w:lang w:val="en-US"/>
        </w:rPr>
      </w:r>
    </w:p>
    <w:p>
      <w:pPr>
        <w:pStyle w:val="Title"/>
        <w:rPr>
          <w:lang w:val="en-US"/>
        </w:rPr>
      </w:pPr>
      <w:r>
        <w:rPr>
          <w:lang w:val="en-US"/>
        </w:rPr>
      </w:r>
    </w:p>
    <w:p>
      <w:pPr>
        <w:pStyle w:val="Title"/>
        <w:rPr>
          <w:lang w:val="en-US"/>
        </w:rPr>
      </w:pPr>
      <w:r>
        <w:rPr>
          <w:lang w:val="en-US"/>
        </w:rPr>
      </w:r>
    </w:p>
    <w:p>
      <w:pPr>
        <w:pStyle w:val="Title"/>
        <w:rPr>
          <w:lang w:val="en-US"/>
        </w:rPr>
      </w:pPr>
      <w:r>
        <w:rPr>
          <w:lang w:val="en-US"/>
        </w:rPr>
      </w:r>
    </w:p>
    <w:p>
      <w:pPr>
        <w:pStyle w:val="Title"/>
        <w:rPr>
          <w:lang w:val="en-US"/>
        </w:rPr>
      </w:pPr>
      <w:r>
        <w:rPr>
          <w:lang w:val="en-US"/>
        </w:rPr>
      </w:r>
    </w:p>
    <w:p>
      <w:pPr>
        <w:pStyle w:val="Title"/>
        <w:rPr>
          <w:lang w:val="en-US"/>
        </w:rPr>
      </w:pPr>
      <w:r>
        <w:rPr>
          <w:lang w:val="en-US"/>
        </w:rPr>
      </w:r>
    </w:p>
    <w:p>
      <w:pPr>
        <w:pStyle w:val="Title"/>
        <w:rPr>
          <w:lang w:val="en-US"/>
        </w:rPr>
      </w:pPr>
      <w:r>
        <w:rPr>
          <w:lang w:val="en-US"/>
        </w:rPr>
      </w:r>
    </w:p>
    <w:p>
      <w:pPr>
        <w:pStyle w:val="Title"/>
        <w:rPr>
          <w:lang w:val="en-US"/>
        </w:rPr>
      </w:pPr>
      <w:r>
        <w:rPr>
          <w:lang w:val="en-US"/>
        </w:rPr>
        <w:t>Architecture of discrete-event simulation software</w:t>
      </w:r>
    </w:p>
    <w:p>
      <w:pPr>
        <w:pStyle w:val="Normal"/>
        <w:jc w:val="center"/>
        <w:rPr>
          <w:lang w:val="en-US"/>
        </w:rPr>
      </w:pPr>
      <w:r>
        <w:rPr>
          <w:lang w:val="en-US"/>
        </w:rPr>
        <w:t>Ing. Erik Palenčík, Phd.</w:t>
      </w:r>
    </w:p>
    <w:p>
      <w:pPr>
        <w:pStyle w:val="Normal"/>
        <w:spacing w:lineRule="auto" w:line="259"/>
        <w:jc w:val="start"/>
        <w:rPr>
          <w:lang w:val="en-US"/>
        </w:rPr>
      </w:pPr>
      <w:r>
        <w:rPr>
          <w:lang w:val="en-US"/>
        </w:rPr>
      </w:r>
      <w:r>
        <w:br w:type="page"/>
      </w:r>
    </w:p>
    <w:p>
      <w:pPr>
        <w:pStyle w:val="Heading1"/>
        <w:numPr>
          <w:ilvl w:val="0"/>
          <w:numId w:val="0"/>
        </w:numPr>
        <w:spacing w:before="0" w:after="80"/>
        <w:ind w:hanging="0" w:start="432"/>
        <w:rPr>
          <w:lang w:val="en-US"/>
        </w:rPr>
      </w:pPr>
      <w:r>
        <w:rPr>
          <w:lang w:val="en-US"/>
        </w:rPr>
        <w:t>About the book</w:t>
      </w:r>
    </w:p>
    <w:p>
      <w:pPr>
        <w:pStyle w:val="Normal"/>
        <w:rPr>
          <w:lang w:val="en-US"/>
        </w:rPr>
      </w:pPr>
      <w:r>
        <w:rPr>
          <w:lang w:val="en-US"/>
        </w:rPr>
        <w:t xml:space="preserve">This book is an open-source book, for every fan of simulations software. As IT is my passion, I considered it obligatory to create such tool for myself. Feel free to use architectures created in this book and make them better faster with better usage. Book goes hand by hand with my personal project Turtle Engine, which I use as demonstration platform of following principles. I used Golang programming language as almost best language ever created and for frontend of the simulation engine, I used Typescript with React and ThreeJS, but this book is not about frontend, it's about state machines and problem happening during the platform development. </w:t>
      </w:r>
    </w:p>
    <w:p>
      <w:pPr>
        <w:pStyle w:val="Normal"/>
        <w:rPr>
          <w:lang w:val="en-US"/>
        </w:rPr>
      </w:pPr>
      <w:r>
        <w:rPr>
          <w:lang w:val="en-US"/>
        </w:rPr>
        <w:t>Following principles are not only about software principles but about process engineering too. Every simulation software is based on real problem, which must solve. Understanding architectures of simulation software help understand architecture of every process in the company - it’s about principles. Ability to be able to draw business / manufacturing process is key for any active analyst on the planet.</w:t>
      </w:r>
    </w:p>
    <w:p>
      <w:pPr>
        <w:pStyle w:val="Heading2"/>
        <w:numPr>
          <w:ilvl w:val="0"/>
          <w:numId w:val="0"/>
        </w:numPr>
        <w:ind w:hanging="0" w:start="0"/>
        <w:rPr/>
      </w:pPr>
      <w:r>
        <w:rPr/>
        <w:t>Book goal</w:t>
      </w:r>
    </w:p>
    <w:p>
      <w:pPr>
        <w:pStyle w:val="Normal"/>
        <w:rPr/>
      </w:pPr>
      <w:r>
        <w:rPr/>
        <w:t>This book have multiple aspects and can interpreted for two audiences. One is simulation engineer – person with basic knowledge of coding skills and data analytics. For this person it’s good to know about how their favourite simulation engine works under the hood. And for certain use cases can inspire them to create their own tool to avoid expensive fees they have to pay to commercial companies.</w:t>
      </w:r>
    </w:p>
    <w:p>
      <w:pPr>
        <w:pStyle w:val="Normal"/>
        <w:rPr/>
      </w:pPr>
      <w:r>
        <w:rPr/>
        <w:t>Another audience are software developers. As developer myself I’m missing some book about software architecture, which is not universal but contains real problems. This books should maybe show how some architecture documents should looks like.</w:t>
      </w:r>
    </w:p>
    <w:p>
      <w:pPr>
        <w:pStyle w:val="Heading2"/>
        <w:numPr>
          <w:ilvl w:val="0"/>
          <w:numId w:val="0"/>
        </w:numPr>
        <w:ind w:hanging="0" w:start="0"/>
        <w:rPr/>
      </w:pPr>
      <w:r>
        <w:rPr/>
        <w:t>UML diagrams explanation</w:t>
      </w:r>
    </w:p>
    <w:p>
      <w:pPr>
        <w:pStyle w:val="Normal"/>
        <w:rPr/>
      </w:pPr>
      <w:r>
        <w:rPr/>
        <w:t>Some UML diagrams are hybrid so in this chapter we are going to explain some ideas and modifications.</w:t>
      </w:r>
    </w:p>
    <w:p>
      <w:pPr>
        <w:pStyle w:val="Heading3"/>
        <w:numPr>
          <w:ilvl w:val="0"/>
          <w:numId w:val="0"/>
        </w:numPr>
        <w:ind w:hanging="0" w:start="0"/>
        <w:rPr/>
      </w:pPr>
      <w:r>
        <w:rPr/>
        <w:t>State machine</w:t>
      </w:r>
    </w:p>
    <w:p>
      <w:pPr>
        <w:pStyle w:val="Normal"/>
        <w:rPr/>
      </w:pPr>
      <w:r>
        <w:rPr/>
        <w:t>State machine will be most used UML diagram in this book. It will represent every function of every entity. As architecture student knows UML diagram is fully replacable  with – TODO – zistit s ktorym je nahraditelny.</w:t>
      </w:r>
    </w:p>
    <w:p>
      <w:pPr>
        <w:pStyle w:val="Normal"/>
        <w:rPr/>
      </w:pPr>
      <w:r>
        <w:rPr/>
        <w:t xml:space="preserve">Because we use in our solution a lot of callback which can call items beyond state machine drawing, we will visualize them with gray box like this. This will mean that we are watching only some segment of bigger schema, and some event can come from nowhere, or totally different system. Some entities use event dispatching systems, so it will be visualized in this way. Also as person doing implementation you are not obliged to follow our achitecture. </w:t>
      </w:r>
    </w:p>
    <w:p>
      <w:pPr>
        <w:pStyle w:val="Normal"/>
        <w:rPr/>
      </w:pPr>
      <w:r>
        <w:rP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2811145" cy="2434590"/>
            <wp:effectExtent l="0" t="0" r="0" b="0"/>
            <wp:wrapTopAndBottom/>
            <wp:docPr id="1"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8"/>
                    <pic:cNvPicPr>
                      <a:picLocks noChangeAspect="1" noChangeArrowheads="1"/>
                    </pic:cNvPicPr>
                  </pic:nvPicPr>
                  <pic:blipFill>
                    <a:blip r:embed="rId2"/>
                    <a:stretch>
                      <a:fillRect/>
                    </a:stretch>
                  </pic:blipFill>
                  <pic:spPr bwMode="auto">
                    <a:xfrm>
                      <a:off x="0" y="0"/>
                      <a:ext cx="2811145" cy="2434590"/>
                    </a:xfrm>
                    <a:prstGeom prst="rect">
                      <a:avLst/>
                    </a:prstGeom>
                    <a:noFill/>
                  </pic:spPr>
                </pic:pic>
              </a:graphicData>
            </a:graphic>
          </wp:anchor>
        </w:drawing>
      </w:r>
    </w:p>
    <w:p>
      <w:pPr>
        <w:pStyle w:val="Heading2"/>
        <w:numPr>
          <w:ilvl w:val="0"/>
          <w:numId w:val="0"/>
        </w:numPr>
        <w:ind w:hanging="0" w:start="0"/>
        <w:rPr/>
      </w:pPr>
      <w:r>
        <w:rPr/>
        <w:t>Authors introduction</w:t>
      </w:r>
    </w:p>
    <w:p>
      <w:pPr>
        <w:pStyle w:val="Normal"/>
        <w:rPr/>
      </w:pPr>
      <w:r>
        <w:rPr/>
        <w:t>As all mentioned author we are part of University of Žilina, department of Industrial Engineering where simulation, IoT and digital twin found their home. Landed in multiple publications and research projects.</w:t>
      </w:r>
    </w:p>
    <w:p>
      <w:pPr>
        <w:pStyle w:val="Heading3"/>
        <w:numPr>
          <w:ilvl w:val="0"/>
          <w:numId w:val="0"/>
        </w:numPr>
        <w:ind w:hanging="0" w:start="0"/>
        <w:rPr/>
      </w:pPr>
      <w:r>
        <w:rPr/>
        <w:t>Ing. Erik Palenčík, Phd.</w:t>
      </w:r>
    </w:p>
    <w:p>
      <w:pPr>
        <w:pStyle w:val="Normal"/>
        <w:rPr/>
      </w:pPr>
      <w:r>
        <w:rPr/>
        <w:t>I’m the main author of the book, during beginning writing I was first year Phd candidate, hovewer, as I started study as almost 30 years old I had very big experience in the field of software architecture and programming with almost 10 years of experience. Event-based simulations after my part time studies became my hobby wich I combined with love for architecture drawing, graphics, 3D and programming.</w:t>
      </w:r>
    </w:p>
    <w:p>
      <w:pPr>
        <w:pStyle w:val="Normal"/>
        <w:rPr/>
      </w:pPr>
      <w:r>
        <w:rPr/>
        <w:t>TODO viac popisat o mne.</w:t>
      </w:r>
    </w:p>
    <w:p>
      <w:pPr>
        <w:pStyle w:val="Normal"/>
        <w:rPr/>
      </w:pPr>
      <w:r>
        <w:rPr/>
        <w:t>This project started during my Masters degree studies as I tried in sumer create simulation engine in C++ it was well working, but with complexity of C++. The project I created was later used in Exe, a. s. as core for its Infinity Twin digital twin plafrom, because of build process and libraries linking I decided to switch to Python, but it came with problems. It was very complicated to create stabile simulation core based on ducktyping language so after migration to Golang because of Python performance issues I decided to maintain this whole thing in Golang, which I really love. There may be some repo of original C++ project which I hope, I will revive one day and add some visualization layer in GTK or QT frameworks.</w:t>
      </w:r>
    </w:p>
    <w:p>
      <w:pPr>
        <w:pStyle w:val="Normal"/>
        <w:rPr/>
      </w:pPr>
      <w:r>
        <w:rPr/>
        <w:t>Because of this shift of source code from my own github repository to Exe source code, I decided to create project Turtle Intelligence where I testes all ideas and architectures and also to create something which is my. I also created different types of entities visualization and behavoiurs, so printscreen you will see in this book may look from different software but under the hood there are still principles described in this book.</w:t>
      </w:r>
    </w:p>
    <w:p>
      <w:pPr>
        <w:pStyle w:val="Heading1"/>
        <w:numPr>
          <w:ilvl w:val="0"/>
          <w:numId w:val="8"/>
        </w:numPr>
        <w:rPr>
          <w:lang w:val="en-US"/>
        </w:rPr>
      </w:pPr>
      <w:r>
        <w:rPr>
          <w:lang w:val="en-US"/>
        </w:rPr>
        <w:t>Introduction</w:t>
      </w:r>
    </w:p>
    <w:p>
      <w:pPr>
        <w:pStyle w:val="Normal"/>
        <w:rPr>
          <w:lang w:val="en-US"/>
        </w:rPr>
      </w:pPr>
      <w:r>
        <w:rPr>
          <w:lang w:val="en-US"/>
        </w:rPr>
        <w:t>TODO popisat co je simulacia</w:t>
      </w:r>
    </w:p>
    <w:p>
      <w:pPr>
        <w:pStyle w:val="Heading2"/>
        <w:numPr>
          <w:ilvl w:val="1"/>
          <w:numId w:val="6"/>
        </w:numPr>
        <w:ind w:hanging="0" w:start="0"/>
        <w:rPr/>
      </w:pPr>
      <w:r>
        <w:rPr/>
        <w:t>Simulation life cycle</w:t>
      </w:r>
    </w:p>
    <w:p>
      <w:pPr>
        <w:pStyle w:val="Normal"/>
        <w:rPr>
          <w:lang w:val="en-US"/>
        </w:rPr>
      </w:pPr>
      <w:r>
        <w:rPr>
          <w:lang w:val="en-US"/>
        </w:rPr>
        <w:t>Simulation is from it’s core functions has very simple implementation. It’s basically doing some step in number of seconds entered into the simulation. I have very strict start and end period.</w:t>
      </w:r>
    </w:p>
    <w:p>
      <w:pPr>
        <w:pStyle w:val="Normal"/>
        <w:rPr>
          <w:lang w:val="en-US"/>
        </w:rPr>
      </w:pPr>
      <w:r>
        <w:rPr>
          <w:lang w:val="en-US"/>
        </w:rPr>
      </w:r>
    </w:p>
    <w:p>
      <w:pPr>
        <w:pStyle w:val="Normal"/>
        <w:rPr>
          <w:lang w:val="en-US"/>
        </w:rPr>
      </w:pPr>
      <w:r>
        <w:rPr>
          <w:lang w:val="en-US"/>
        </w:rPr>
        <w:t xml:space="preserve">More complicated part comes when entities have to interact with each other. Standalone libraries as for example SimPy have very easy </w:t>
      </w:r>
      <w:r>
        <w:rPr>
          <w:b/>
          <w:bCs/>
          <w:lang w:val="en-US"/>
        </w:rPr>
        <w:t>yield</w:t>
      </w:r>
      <w:r>
        <mc:AlternateContent>
          <mc:Choice Requires="wps">
            <w:drawing>
              <wp:anchor distT="0" distB="0" distL="0" distR="0" simplePos="0" relativeHeight="7" behindDoc="0" locked="0" layoutInCell="0" allowOverlap="1" wp14:anchorId="6DE1992E">
                <wp:simplePos x="0" y="0"/>
                <wp:positionH relativeFrom="column">
                  <wp:align>center</wp:align>
                </wp:positionH>
                <wp:positionV relativeFrom="paragraph">
                  <wp:posOffset>635</wp:posOffset>
                </wp:positionV>
                <wp:extent cx="3500120" cy="2733040"/>
                <wp:effectExtent l="0" t="0" r="0" b="0"/>
                <wp:wrapTopAndBottom/>
                <wp:docPr id="2" name="Frame1"/>
                <a:graphic xmlns:a="http://schemas.openxmlformats.org/drawingml/2006/main">
                  <a:graphicData uri="http://schemas.microsoft.com/office/word/2010/wordprocessingShape">
                    <wps:wsp>
                      <wps:cNvSpPr/>
                      <wps:spPr>
                        <a:xfrm>
                          <a:off x="0" y="0"/>
                          <a:ext cx="3500280" cy="2733120"/>
                        </a:xfrm>
                        <a:prstGeom prst="rect">
                          <a:avLst/>
                        </a:prstGeom>
                        <a:solidFill>
                          <a:srgbClr val="FFFFFF"/>
                        </a:solidFill>
                        <a:ln w="0">
                          <a:noFill/>
                        </a:ln>
                      </wps:spPr>
                      <wps:style>
                        <a:lnRef idx="0"/>
                        <a:fillRef idx="0"/>
                        <a:effectRef idx="0"/>
                        <a:fontRef idx="minor"/>
                      </wps:style>
                      <wps:txbx>
                        <w:txbxContent>
                          <w:p>
                            <w:pPr>
                              <w:pStyle w:val="Figure"/>
                              <w:spacing w:before="0" w:after="432"/>
                              <w:jc w:val="center"/>
                              <w:rPr/>
                            </w:pPr>
                            <w:r>
                              <w:rPr/>
                              <w:drawing>
                                <wp:inline distT="0" distB="0" distL="0" distR="0">
                                  <wp:extent cx="3500120" cy="2557780"/>
                                  <wp:effectExtent l="0" t="0" r="0" b="0"/>
                                  <wp:docPr id="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pic:cNvPicPr>
                                            <a:picLocks noChangeAspect="1" noChangeArrowheads="1"/>
                                          </pic:cNvPicPr>
                                        </pic:nvPicPr>
                                        <pic:blipFill>
                                          <a:blip r:embed="rId3"/>
                                          <a:stretch>
                                            <a:fillRect/>
                                          </a:stretch>
                                        </pic:blipFill>
                                        <pic:spPr bwMode="auto">
                                          <a:xfrm>
                                            <a:off x="0" y="0"/>
                                            <a:ext cx="3500120" cy="2557780"/>
                                          </a:xfrm>
                                          <a:prstGeom prst="rect">
                                            <a:avLst/>
                                          </a:prstGeom>
                                          <a:noFill/>
                                        </pic:spPr>
                                      </pic:pic>
                                    </a:graphicData>
                                  </a:graphic>
                                </wp:inline>
                              </w:drawing>
                            </w:r>
                            <w:r>
                              <w:rPr/>
                              <w:t xml:space="preserve">Figure </w:t>
                            </w:r>
                            <w:r>
                              <w:rPr/>
                              <w:fldChar w:fldCharType="begin"/>
                            </w:r>
                            <w:r>
                              <w:rPr/>
                              <w:instrText xml:space="preserve"> SEQ Figure \* ARABIC </w:instrText>
                            </w:r>
                            <w:r>
                              <w:rPr/>
                              <w:fldChar w:fldCharType="separate"/>
                            </w:r>
                            <w:r>
                              <w:rPr/>
                              <w:t>1</w:t>
                            </w:r>
                            <w:r>
                              <w:rPr/>
                              <w:fldChar w:fldCharType="end"/>
                            </w:r>
                            <w:r>
                              <w:rPr/>
                              <w:t>: Simulatin step</w:t>
                            </w:r>
                          </w:p>
                        </w:txbxContent>
                      </wps:txbx>
                      <wps:bodyPr lIns="0" tIns="0" rIns="0" bIns="0" anchor="t">
                        <a:noAutofit/>
                      </wps:bodyPr>
                    </wps:wsp>
                  </a:graphicData>
                </a:graphic>
              </wp:anchor>
            </w:drawing>
          </mc:Choice>
          <mc:Fallback>
            <w:pict>
              <v:rect id="shape_0" fillcolor="white" stroked="f" o:allowincell="f" style="position:absolute;margin-left:96.2pt;margin-top:0.05pt;width:275.55pt;height:215.15pt;mso-wrap-style:square;v-text-anchor:top;mso-position-horizontal:center" wp14:anchorId="6DE1992E">
                <v:fill o:detectmouseclick="t" type="solid" color2="black"/>
                <v:stroke color="#3465a4" joinstyle="round" endcap="flat"/>
                <v:textbox>
                  <w:txbxContent>
                    <w:p>
                      <w:pPr>
                        <w:pStyle w:val="Figure"/>
                        <w:spacing w:before="0" w:after="432"/>
                        <w:jc w:val="center"/>
                        <w:rPr/>
                      </w:pPr>
                      <w:r>
                        <w:rPr/>
                        <w:drawing>
                          <wp:inline distT="0" distB="0" distL="0" distR="0">
                            <wp:extent cx="3500120" cy="255778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4"/>
                                    <a:stretch>
                                      <a:fillRect/>
                                    </a:stretch>
                                  </pic:blipFill>
                                  <pic:spPr bwMode="auto">
                                    <a:xfrm>
                                      <a:off x="0" y="0"/>
                                      <a:ext cx="3500120" cy="2557780"/>
                                    </a:xfrm>
                                    <a:prstGeom prst="rect">
                                      <a:avLst/>
                                    </a:prstGeom>
                                    <a:noFill/>
                                  </pic:spPr>
                                </pic:pic>
                              </a:graphicData>
                            </a:graphic>
                          </wp:inline>
                        </w:drawing>
                      </w:r>
                      <w:r>
                        <w:rPr/>
                        <w:t xml:space="preserve">Figure </w:t>
                      </w:r>
                      <w:r>
                        <w:rPr/>
                        <w:fldChar w:fldCharType="begin"/>
                      </w:r>
                      <w:r>
                        <w:rPr/>
                        <w:instrText xml:space="preserve"> SEQ Figure \* ARABIC </w:instrText>
                      </w:r>
                      <w:r>
                        <w:rPr/>
                        <w:fldChar w:fldCharType="separate"/>
                      </w:r>
                      <w:r>
                        <w:rPr/>
                        <w:t>1</w:t>
                      </w:r>
                      <w:r>
                        <w:rPr/>
                        <w:fldChar w:fldCharType="end"/>
                      </w:r>
                      <w:r>
                        <w:rPr/>
                        <w:t>: Simulatin step</w:t>
                      </w:r>
                    </w:p>
                  </w:txbxContent>
                </v:textbox>
                <w10:wrap type="topAndBottom"/>
              </v:rect>
            </w:pict>
          </mc:Fallback>
        </mc:AlternateContent>
      </w:r>
      <w:r>
        <w:rPr>
          <w:lang w:val="en-US"/>
        </w:rPr>
        <w:t xml:space="preserve"> (TODO popisat yield) implementation for each event. This implementation is very easy to understand and to implement. But SimPy is insufficient tool for many use cases when you have include things like logistics, moving in 3D space, material transport and so on. In modern companies simulation is so complex that it require more than basic buffer- station relation. There is a lot of smart entities have different behaviour SimPy cannot handle. Also there is thing like user friendliness. User wants animations, SimPy is just made to jump between events – which is from coding and optimization challenges fun to implement but makes a huge problem for UI implementation.</w:t>
      </w:r>
    </w:p>
    <w:p>
      <w:pPr>
        <w:pStyle w:val="Normal"/>
        <w:rPr>
          <w:lang w:val="en-US"/>
        </w:rPr>
      </w:pPr>
      <w:r>
        <w:rPr>
          <w:lang w:val="en-US"/>
        </w:rPr>
        <w:t>TODO SimPy reference</w:t>
      </w:r>
    </w:p>
    <w:p>
      <w:pPr>
        <w:pStyle w:val="Normal"/>
        <w:rPr>
          <w:lang w:val="en-US"/>
        </w:rPr>
      </w:pPr>
      <w:r>
        <w:rPr>
          <w:lang w:val="en-US"/>
        </w:rPr>
        <w:t>TODO – prekreslit patrikov diagram a navrhnut a popisat prehodit diagramy, tento prvy a neskor ukazat ten forloop</w:t>
      </w:r>
    </w:p>
    <w:p>
      <w:pPr>
        <w:pStyle w:val="Normal"/>
        <w:rPr>
          <w:lang w:val="en-US"/>
        </w:rPr>
      </w:pPr>
      <w:r>
        <w:rPr>
          <w:lang w:val="en-US"/>
        </w:rP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5943600" cy="4763770"/>
            <wp:effectExtent l="0" t="0" r="0" b="0"/>
            <wp:wrapSquare wrapText="largest"/>
            <wp:docPr id="5"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4"/>
                    <pic:cNvPicPr>
                      <a:picLocks noChangeAspect="1" noChangeArrowheads="1"/>
                    </pic:cNvPicPr>
                  </pic:nvPicPr>
                  <pic:blipFill>
                    <a:blip r:embed="rId5"/>
                    <a:stretch>
                      <a:fillRect/>
                    </a:stretch>
                  </pic:blipFill>
                  <pic:spPr bwMode="auto">
                    <a:xfrm>
                      <a:off x="0" y="0"/>
                      <a:ext cx="5943600" cy="4763770"/>
                    </a:xfrm>
                    <a:prstGeom prst="rect">
                      <a:avLst/>
                    </a:prstGeom>
                    <a:noFill/>
                  </pic:spPr>
                </pic:pic>
              </a:graphicData>
            </a:graphic>
          </wp:anchor>
        </w:drawing>
      </w:r>
    </w:p>
    <w:p>
      <w:pPr>
        <w:pStyle w:val="Heading3"/>
        <w:ind w:hanging="0" w:start="0"/>
        <w:rPr/>
      </w:pPr>
      <w:r>
        <w:rPr/>
        <w:t>Simulation time</w:t>
      </w:r>
    </w:p>
    <w:p>
      <w:pPr>
        <w:pStyle w:val="Normal"/>
        <w:rPr>
          <w:lang w:val="en-US"/>
        </w:rPr>
      </w:pPr>
      <w:r>
        <w:rPr>
          <w:lang w:val="en-US"/>
        </w:rPr>
        <w:t>Necessary part of simulation model is simulation time. Every model should have internal clock</w:t>
      </w:r>
      <w:r>
        <w:rPr>
          <w:lang w:val="en-US"/>
        </w:rPr>
        <w:t xml:space="preserve"> </w:t>
      </w:r>
      <w:hyperlink w:anchor="_toc203">
        <w:r>
          <w:rPr>
            <w:rStyle w:val="Hyperlink"/>
            <w:lang w:val="en-US"/>
          </w:rPr>
          <w:t>[</w:t>
        </w:r>
        <w:r>
          <w:rPr>
            <w:rStyle w:val="Hyperlink"/>
            <w:lang w:val="en-US"/>
          </w:rPr>
          <w:t>2</w:t>
        </w:r>
        <w:r>
          <w:rPr>
            <w:rStyle w:val="Hyperlink"/>
            <w:lang w:val="en-US"/>
          </w:rPr>
          <w:t>]</w:t>
        </w:r>
      </w:hyperlink>
      <w:r>
        <w:rPr>
          <w:lang w:val="en-US"/>
        </w:rPr>
        <w:t xml:space="preserve">. </w:t>
      </w:r>
      <w:r>
        <w:rPr>
          <w:lang w:val="en-US"/>
        </w:rPr>
        <w:t xml:space="preserve">As simulation designer it’s up to you what kind of time you choose, but you have to consider that reimplementing so basic thing like time unit is very expensive operation. You have to consider basic unit – hour, minute, secods ? Float ? Int ? </w:t>
      </w:r>
    </w:p>
    <w:p>
      <w:pPr>
        <w:pStyle w:val="Normal"/>
        <w:rPr>
          <w:lang w:val="en-US"/>
        </w:rPr>
      </w:pPr>
      <w:r>
        <w:drawing>
          <wp:anchor distT="0" distB="0" distL="0" distR="0" simplePos="0" relativeHeight="28" behindDoc="0" locked="0" layoutInCell="0" allowOverlap="1">
            <wp:simplePos x="0" y="0"/>
            <wp:positionH relativeFrom="column">
              <wp:align>center</wp:align>
            </wp:positionH>
            <wp:positionV relativeFrom="paragraph">
              <wp:posOffset>635</wp:posOffset>
            </wp:positionV>
            <wp:extent cx="5943600" cy="1963420"/>
            <wp:effectExtent l="0" t="0" r="0" b="0"/>
            <wp:wrapSquare wrapText="largest"/>
            <wp:docPr id="6"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5"/>
                    <pic:cNvPicPr>
                      <a:picLocks noChangeAspect="1" noChangeArrowheads="1"/>
                    </pic:cNvPicPr>
                  </pic:nvPicPr>
                  <pic:blipFill>
                    <a:blip r:embed="rId6"/>
                    <a:stretch>
                      <a:fillRect/>
                    </a:stretch>
                  </pic:blipFill>
                  <pic:spPr bwMode="auto">
                    <a:xfrm>
                      <a:off x="0" y="0"/>
                      <a:ext cx="5943600" cy="1963420"/>
                    </a:xfrm>
                    <a:prstGeom prst="rect">
                      <a:avLst/>
                    </a:prstGeom>
                    <a:noFill/>
                  </pic:spPr>
                </pic:pic>
              </a:graphicData>
            </a:graphic>
          </wp:anchor>
        </w:drawing>
      </w:r>
      <w:r>
        <w:rPr>
          <w:lang w:val="en-US"/>
        </w:rPr>
        <w:t>TODO - prekreslit</w:t>
      </w:r>
    </w:p>
    <w:p>
      <w:pPr>
        <w:pStyle w:val="Heading2"/>
        <w:numPr>
          <w:ilvl w:val="1"/>
          <w:numId w:val="6"/>
        </w:numPr>
        <w:ind w:hanging="0" w:start="0"/>
        <w:rPr/>
      </w:pPr>
      <w:r>
        <w:rPr/>
        <w:t>Manual simulations</w:t>
      </w:r>
    </w:p>
    <w:p>
      <w:pPr>
        <w:pStyle w:val="Normal"/>
        <w:rPr>
          <w:lang w:val="en-US"/>
        </w:rPr>
      </w:pPr>
      <w:r>
        <w:rPr>
          <w:lang w:val="en-US"/>
        </w:rPr>
        <w:t>Simulations are here for longer time than computers. But creating complex simulation is almost impossible without help of computing power. In principle simulations core is very primitive, it’s simple table based game, which target is to draw process. The best manual simulation ever created was Dungeons and Dragons. DaD is is missing only detail and that’s time. You don’t generate events in time but on the fields. Maybe better implementation is Baldurs Gate 3 game, which takes also time in idea.</w:t>
      </w:r>
    </w:p>
    <w:p>
      <w:pPr>
        <w:pStyle w:val="Normal"/>
        <w:rPr>
          <w:lang w:val="en-US"/>
        </w:rPr>
      </w:pPr>
      <w:r>
        <w:rPr>
          <w:lang w:val="en-US"/>
        </w:rPr>
        <w:drawing>
          <wp:anchor distT="0" distB="0" distL="0" distR="0" simplePos="0" relativeHeight="20" behindDoc="0" locked="0" layoutInCell="0" allowOverlap="1">
            <wp:simplePos x="0" y="0"/>
            <wp:positionH relativeFrom="column">
              <wp:align>center</wp:align>
            </wp:positionH>
            <wp:positionV relativeFrom="paragraph">
              <wp:posOffset>635</wp:posOffset>
            </wp:positionV>
            <wp:extent cx="4673600" cy="1488440"/>
            <wp:effectExtent l="0" t="0" r="0" b="0"/>
            <wp:wrapSquare wrapText="largest"/>
            <wp:docPr id="7"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3"/>
                    <pic:cNvPicPr>
                      <a:picLocks noChangeAspect="1" noChangeArrowheads="1"/>
                    </pic:cNvPicPr>
                  </pic:nvPicPr>
                  <pic:blipFill>
                    <a:blip r:embed="rId7"/>
                    <a:stretch>
                      <a:fillRect/>
                    </a:stretch>
                  </pic:blipFill>
                  <pic:spPr bwMode="auto">
                    <a:xfrm>
                      <a:off x="0" y="0"/>
                      <a:ext cx="4673600" cy="1488440"/>
                    </a:xfrm>
                    <a:prstGeom prst="rect">
                      <a:avLst/>
                    </a:prstGeom>
                    <a:noFill/>
                  </pic:spPr>
                </pic:pic>
              </a:graphicData>
            </a:graphic>
          </wp:anchor>
        </w:drawing>
      </w:r>
    </w:p>
    <w:p>
      <w:pPr>
        <w:pStyle w:val="Normal"/>
        <w:rPr>
          <w:lang w:val="en-US"/>
        </w:rPr>
      </w:pPr>
      <w:r>
        <w:rPr>
          <w:lang w:val="en-US"/>
        </w:rPr>
        <w:t>TODO dat sem obrazok z baldurs gate.</w:t>
      </w:r>
    </w:p>
    <w:p>
      <w:pPr>
        <w:pStyle w:val="Normal"/>
        <w:rPr>
          <w:lang w:val="en-US"/>
        </w:rPr>
      </w:pPr>
      <w:r>
        <w:rPr>
          <w:lang w:val="en-US"/>
        </w:rPr>
        <w:t>TODO ozdrojovat z patrikovej knihy</w:t>
      </w:r>
    </w:p>
    <w:p>
      <w:pPr>
        <w:pStyle w:val="Heading2"/>
        <w:numPr>
          <w:ilvl w:val="1"/>
          <w:numId w:val="6"/>
        </w:numPr>
        <w:ind w:hanging="0" w:start="0"/>
        <w:rPr/>
      </w:pPr>
      <w:r>
        <w:rPr/>
        <w:t>Simulation users</w:t>
      </w:r>
    </w:p>
    <w:p>
      <w:pPr>
        <w:pStyle w:val="Normal"/>
        <w:rPr/>
      </w:pPr>
      <w:r>
        <w:rPr/>
        <w:t>As in every engineering project we have to ask our selves? Who is user of our solution and what is it’s target? Those are basic questions as an architect or process designer you have to ask.</w:t>
      </w:r>
    </w:p>
    <w:p>
      <w:pPr>
        <w:pStyle w:val="Normal"/>
        <w:rPr/>
      </w:pPr>
      <w:r>
        <w:rPr/>
        <w:t>TODO dat sem pracu simulation egineera.</w:t>
      </w:r>
    </w:p>
    <w:p>
      <w:pPr>
        <w:pStyle w:val="Normal"/>
        <w:rPr/>
      </w:pPr>
      <w:r>
        <w:rPr/>
        <w:t xml:space="preserve">TODO dat sem </w:t>
      </w:r>
    </w:p>
    <w:p>
      <w:pPr>
        <w:pStyle w:val="Heading2"/>
        <w:numPr>
          <w:ilvl w:val="1"/>
          <w:numId w:val="6"/>
        </w:numPr>
        <w:ind w:hanging="0" w:start="0"/>
        <w:rPr/>
      </w:pPr>
      <w:r>
        <w:rPr/>
        <w:t>Event driven simulation examples</w:t>
      </w:r>
    </w:p>
    <w:p>
      <w:pPr>
        <w:pStyle w:val="Normal"/>
        <w:rPr/>
      </w:pPr>
      <w:r>
        <w:rPr/>
        <w:t>Event driven simulation can be found in multiple areas, and can</w:t>
      </w:r>
    </w:p>
    <w:p>
      <w:pPr>
        <w:pStyle w:val="Heading3"/>
        <w:numPr>
          <w:ilvl w:val="2"/>
          <w:numId w:val="6"/>
        </w:numPr>
        <w:ind w:hanging="0" w:start="0"/>
        <w:rPr/>
      </w:pPr>
      <w:r>
        <w:rPr/>
        <w:t>Manufacturing simulations</w:t>
      </w:r>
    </w:p>
    <w:p>
      <w:pPr>
        <w:pStyle w:val="Heading3"/>
        <w:numPr>
          <w:ilvl w:val="2"/>
          <w:numId w:val="6"/>
        </w:numPr>
        <w:ind w:hanging="0" w:start="0"/>
        <w:rPr/>
      </w:pPr>
      <w:r>
        <w:rPr/>
        <w:t>Logistics simulations</w:t>
      </w:r>
    </w:p>
    <w:p>
      <w:pPr>
        <w:pStyle w:val="Heading3"/>
        <w:numPr>
          <w:ilvl w:val="2"/>
          <w:numId w:val="6"/>
        </w:numPr>
        <w:ind w:hanging="0" w:start="0"/>
        <w:rPr/>
      </w:pPr>
      <w:r>
        <w:rPr/>
        <w:t>Retail simulations</w:t>
      </w:r>
    </w:p>
    <w:p>
      <w:pPr>
        <w:pStyle w:val="Heading3"/>
        <w:numPr>
          <w:ilvl w:val="2"/>
          <w:numId w:val="6"/>
        </w:numPr>
        <w:ind w:hanging="0" w:start="0"/>
        <w:rPr/>
      </w:pPr>
      <w:r>
        <w:rPr/>
        <w:t>Service simulations</w:t>
      </w:r>
    </w:p>
    <w:p>
      <w:pPr>
        <w:pStyle w:val="Heading2"/>
        <w:numPr>
          <w:ilvl w:val="1"/>
          <w:numId w:val="6"/>
        </w:numPr>
        <w:ind w:hanging="0" w:start="0"/>
        <w:rPr/>
      </w:pPr>
      <w:r>
        <w:rPr/>
        <w:t>Continuous simulation examples</w:t>
      </w:r>
    </w:p>
    <w:p>
      <w:pPr>
        <w:pStyle w:val="Heading2"/>
        <w:numPr>
          <w:ilvl w:val="1"/>
          <w:numId w:val="6"/>
        </w:numPr>
        <w:ind w:hanging="0" w:start="0"/>
        <w:rPr/>
      </w:pPr>
      <w:r>
        <w:rPr/>
        <w:t>Hybrid examples</w:t>
      </w:r>
    </w:p>
    <w:p>
      <w:pPr>
        <w:pStyle w:val="Heading2"/>
        <w:numPr>
          <w:ilvl w:val="1"/>
          <w:numId w:val="6"/>
        </w:numPr>
        <w:ind w:hanging="0" w:start="0"/>
        <w:rPr/>
      </w:pPr>
      <w:r>
        <w:rPr/>
        <w:t>Another types of simulations</w:t>
      </w:r>
    </w:p>
    <w:p>
      <w:pPr>
        <w:pStyle w:val="Normal"/>
        <w:ind w:hanging="0" w:start="0"/>
        <w:rPr/>
      </w:pPr>
      <w:r>
        <w:rPr/>
      </w:r>
    </w:p>
    <w:p>
      <w:pPr>
        <w:pStyle w:val="Heading1"/>
        <w:numPr>
          <w:ilvl w:val="0"/>
          <w:numId w:val="6"/>
        </w:numPr>
        <w:rPr>
          <w:lang w:val="en-US"/>
        </w:rPr>
      </w:pPr>
      <w:r>
        <w:rPr>
          <w:lang w:val="en-US"/>
        </w:rPr>
        <w:t>Simulation Entities</w:t>
      </w:r>
    </w:p>
    <w:p>
      <w:pPr>
        <w:pStyle w:val="Normal"/>
        <w:rPr>
          <w:lang w:val="en-US"/>
        </w:rPr>
      </w:pPr>
      <w:r>
        <w:rPr>
          <w:lang w:val="en-US"/>
        </w:rPr>
        <w:t>In every simulation theory there are entities and actors, some software merge them, some differentiate them.</w:t>
      </w:r>
    </w:p>
    <w:p>
      <w:pPr>
        <w:pStyle w:val="Normal"/>
        <w:rPr>
          <w:lang w:val="en-US"/>
        </w:rPr>
      </w:pPr>
      <w:r>
        <w:rPr>
          <w:lang w:val="en-US"/>
        </w:rPr>
      </w:r>
    </w:p>
    <w:p>
      <w:pPr>
        <w:pStyle w:val="Normal"/>
        <w:rPr>
          <w:lang w:val="en-US"/>
        </w:rPr>
      </w:pPr>
      <w:r>
        <w:rPr>
          <w:lang w:val="en-US"/>
        </w:rPr>
        <w:t>TODO ,  popisat zdroj, process, pracovisko, sink. A dat tuto schemu a popisat ze to je zakladna schema v simulacnom modeli.</w:t>
      </w:r>
    </w:p>
    <w:p>
      <w:pPr>
        <w:pStyle w:val="Normal"/>
        <w:rPr>
          <w:lang w:val="en-US"/>
        </w:rPr>
      </w:pPr>
      <w:r>
        <w:rPr>
          <w:lang w:val="en-US"/>
        </w:rPr>
        <w:drawing>
          <wp:anchor distT="0" distB="0" distL="0" distR="0" simplePos="0" relativeHeight="19" behindDoc="0" locked="0" layoutInCell="0" allowOverlap="1">
            <wp:simplePos x="0" y="0"/>
            <wp:positionH relativeFrom="column">
              <wp:align>center</wp:align>
            </wp:positionH>
            <wp:positionV relativeFrom="paragraph">
              <wp:posOffset>635</wp:posOffset>
            </wp:positionV>
            <wp:extent cx="5943600" cy="2536825"/>
            <wp:effectExtent l="0" t="0" r="0" b="0"/>
            <wp:wrapSquare wrapText="largest"/>
            <wp:docPr id="8"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2"/>
                    <pic:cNvPicPr>
                      <a:picLocks noChangeAspect="1" noChangeArrowheads="1"/>
                    </pic:cNvPicPr>
                  </pic:nvPicPr>
                  <pic:blipFill>
                    <a:blip r:embed="rId8"/>
                    <a:stretch>
                      <a:fillRect/>
                    </a:stretch>
                  </pic:blipFill>
                  <pic:spPr bwMode="auto">
                    <a:xfrm>
                      <a:off x="0" y="0"/>
                      <a:ext cx="5943600" cy="2536825"/>
                    </a:xfrm>
                    <a:prstGeom prst="rect">
                      <a:avLst/>
                    </a:prstGeom>
                    <a:noFill/>
                  </pic:spPr>
                </pic:pic>
              </a:graphicData>
            </a:graphic>
          </wp:anchor>
        </w:drawing>
      </w:r>
    </w:p>
    <w:p>
      <w:pPr>
        <w:pStyle w:val="Heading2"/>
        <w:numPr>
          <w:ilvl w:val="1"/>
          <w:numId w:val="6"/>
        </w:numPr>
        <w:rPr>
          <w:lang w:val="en-US"/>
        </w:rPr>
      </w:pPr>
      <w:r>
        <w:rPr>
          <w:lang w:val="en-US"/>
        </w:rPr>
        <w:t>Process</w:t>
      </w:r>
    </w:p>
    <w:p>
      <w:pPr>
        <w:pStyle w:val="Normal"/>
        <w:rPr>
          <w:lang w:val="en-US"/>
        </w:rPr>
      </w:pPr>
      <w:r>
        <w:rPr>
          <w:lang w:val="en-US"/>
        </w:rPr>
        <w:t>Process entity is entity which is doing something for certain period. Across multiple platforms it have a lot of different variants like: transform station (changing actor types) it work can be canceled or stopped.</w:t>
      </w:r>
    </w:p>
    <w:p>
      <w:pPr>
        <w:pStyle w:val="Normal"/>
        <w:rPr>
          <w:lang w:val="en-US"/>
        </w:rPr>
      </w:pPr>
      <w:r>
        <w:rPr>
          <w:lang w:val="en-US"/>
        </w:rPr>
        <w:t>In the image bellow there is state machine of process entity.</w:t>
      </w:r>
    </w:p>
    <w:p>
      <w:pPr>
        <w:pStyle w:val="Normal"/>
        <w:rPr>
          <w:lang w:val="en-US"/>
        </w:rPr>
      </w:pPr>
      <w:r>
        <mc:AlternateContent>
          <mc:Choice Requires="wps">
            <w:drawing>
              <wp:anchor distT="0" distB="0" distL="0" distR="0" simplePos="0" relativeHeight="9" behindDoc="0" locked="0" layoutInCell="0" allowOverlap="1" wp14:anchorId="5B83CF5D">
                <wp:simplePos x="0" y="0"/>
                <wp:positionH relativeFrom="column">
                  <wp:align>center</wp:align>
                </wp:positionH>
                <wp:positionV relativeFrom="paragraph">
                  <wp:posOffset>635</wp:posOffset>
                </wp:positionV>
                <wp:extent cx="5943600" cy="4306570"/>
                <wp:effectExtent l="0" t="0" r="0" b="0"/>
                <wp:wrapTopAndBottom/>
                <wp:docPr id="9" name="Frame2"/>
                <a:graphic xmlns:a="http://schemas.openxmlformats.org/drawingml/2006/main">
                  <a:graphicData uri="http://schemas.microsoft.com/office/word/2010/wordprocessingShape">
                    <wps:wsp>
                      <wps:cNvSpPr/>
                      <wps:spPr>
                        <a:xfrm>
                          <a:off x="0" y="0"/>
                          <a:ext cx="5943600" cy="4306680"/>
                        </a:xfrm>
                        <a:prstGeom prst="rect">
                          <a:avLst/>
                        </a:prstGeom>
                        <a:solidFill>
                          <a:srgbClr val="FFFFFF"/>
                        </a:solidFill>
                        <a:ln w="0">
                          <a:noFill/>
                        </a:ln>
                      </wps:spPr>
                      <wps:style>
                        <a:lnRef idx="0"/>
                        <a:fillRef idx="0"/>
                        <a:effectRef idx="0"/>
                        <a:fontRef idx="minor"/>
                      </wps:style>
                      <wps:txbx>
                        <w:txbxContent>
                          <w:p>
                            <w:pPr>
                              <w:pStyle w:val="Figure"/>
                              <w:spacing w:before="0" w:after="432"/>
                              <w:jc w:val="center"/>
                              <w:rPr/>
                            </w:pPr>
                            <w:r>
                              <w:rPr/>
                              <w:drawing>
                                <wp:inline distT="0" distB="0" distL="0" distR="0">
                                  <wp:extent cx="5943600" cy="4131310"/>
                                  <wp:effectExtent l="0" t="0" r="0" b="0"/>
                                  <wp:docPr id="10"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
                                          <pic:cNvPicPr>
                                            <a:picLocks noChangeAspect="1" noChangeArrowheads="1"/>
                                          </pic:cNvPicPr>
                                        </pic:nvPicPr>
                                        <pic:blipFill>
                                          <a:blip r:embed="rId9"/>
                                          <a:stretch>
                                            <a:fillRect/>
                                          </a:stretch>
                                        </pic:blipFill>
                                        <pic:spPr bwMode="auto">
                                          <a:xfrm>
                                            <a:off x="0" y="0"/>
                                            <a:ext cx="5943600" cy="4131310"/>
                                          </a:xfrm>
                                          <a:prstGeom prst="rect">
                                            <a:avLst/>
                                          </a:prstGeom>
                                          <a:noFill/>
                                        </pic:spPr>
                                      </pic:pic>
                                    </a:graphicData>
                                  </a:graphic>
                                </wp:inline>
                              </w:drawing>
                            </w:r>
                            <w:r>
                              <w:rPr/>
                              <w:t xml:space="preserve">Figure </w:t>
                            </w:r>
                            <w:r>
                              <w:rPr/>
                              <w:fldChar w:fldCharType="begin"/>
                            </w:r>
                            <w:r>
                              <w:rPr/>
                              <w:instrText xml:space="preserve"> SEQ Figure \* ARABIC </w:instrText>
                            </w:r>
                            <w:r>
                              <w:rPr/>
                              <w:fldChar w:fldCharType="separate"/>
                            </w:r>
                            <w:r>
                              <w:rPr/>
                              <w:t>2</w:t>
                            </w:r>
                            <w:r>
                              <w:rPr/>
                              <w:fldChar w:fldCharType="end"/>
                            </w:r>
                            <w:r>
                              <w:rPr/>
                              <w:t>: State machine of the Process entity</w:t>
                            </w:r>
                          </w:p>
                        </w:txbxContent>
                      </wps:txbx>
                      <wps:bodyPr lIns="0" tIns="0" rIns="0" bIns="0" anchor="t">
                        <a:noAutofit/>
                      </wps:bodyPr>
                    </wps:wsp>
                  </a:graphicData>
                </a:graphic>
              </wp:anchor>
            </w:drawing>
          </mc:Choice>
          <mc:Fallback>
            <w:pict>
              <v:rect id="shape_0" fillcolor="white" stroked="f" o:allowincell="f" style="position:absolute;margin-left:0pt;margin-top:0.05pt;width:467.95pt;height:339.05pt;mso-wrap-style:square;v-text-anchor:top;mso-position-horizontal:center" wp14:anchorId="5B83CF5D">
                <v:fill o:detectmouseclick="t" type="solid" color2="black"/>
                <v:stroke color="#3465a4" joinstyle="round" endcap="flat"/>
                <v:textbox>
                  <w:txbxContent>
                    <w:p>
                      <w:pPr>
                        <w:pStyle w:val="Figure"/>
                        <w:spacing w:before="0" w:after="432"/>
                        <w:jc w:val="center"/>
                        <w:rPr/>
                      </w:pPr>
                      <w:r>
                        <w:rPr/>
                        <w:drawing>
                          <wp:inline distT="0" distB="0" distL="0" distR="0">
                            <wp:extent cx="5943600" cy="4131310"/>
                            <wp:effectExtent l="0" t="0" r="0" b="0"/>
                            <wp:docPr id="11"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
                                    <pic:cNvPicPr>
                                      <a:picLocks noChangeAspect="1" noChangeArrowheads="1"/>
                                    </pic:cNvPicPr>
                                  </pic:nvPicPr>
                                  <pic:blipFill>
                                    <a:blip r:embed="rId10"/>
                                    <a:stretch>
                                      <a:fillRect/>
                                    </a:stretch>
                                  </pic:blipFill>
                                  <pic:spPr bwMode="auto">
                                    <a:xfrm>
                                      <a:off x="0" y="0"/>
                                      <a:ext cx="5943600" cy="4131310"/>
                                    </a:xfrm>
                                    <a:prstGeom prst="rect">
                                      <a:avLst/>
                                    </a:prstGeom>
                                    <a:noFill/>
                                  </pic:spPr>
                                </pic:pic>
                              </a:graphicData>
                            </a:graphic>
                          </wp:inline>
                        </w:drawing>
                      </w:r>
                      <w:r>
                        <w:rPr/>
                        <w:t xml:space="preserve">Figure </w:t>
                      </w:r>
                      <w:r>
                        <w:rPr/>
                        <w:fldChar w:fldCharType="begin"/>
                      </w:r>
                      <w:r>
                        <w:rPr/>
                        <w:instrText xml:space="preserve"> SEQ Figure \* ARABIC </w:instrText>
                      </w:r>
                      <w:r>
                        <w:rPr/>
                        <w:fldChar w:fldCharType="separate"/>
                      </w:r>
                      <w:r>
                        <w:rPr/>
                        <w:t>2</w:t>
                      </w:r>
                      <w:r>
                        <w:rPr/>
                        <w:fldChar w:fldCharType="end"/>
                      </w:r>
                      <w:r>
                        <w:rPr/>
                        <w:t>: State machine of the Process entity</w:t>
                      </w:r>
                    </w:p>
                  </w:txbxContent>
                </v:textbox>
                <w10:wrap type="topAndBottom"/>
              </v:rect>
            </w:pict>
          </mc:Fallback>
        </mc:AlternateContent>
      </w:r>
      <w:r>
        <w:rPr>
          <w:lang w:val="en-US"/>
        </w:rPr>
        <w:t>Process entity time to shine start in update step. In this step can be multiple problems which are going to be described in chapter 3. Some problematics are very complicated and it’s hard to draw 3D diagram with all relations on 2D paper, so most of the diagrams like this will be separated and implementator of this solution have to find way.</w:t>
      </w:r>
    </w:p>
    <w:p>
      <w:pPr>
        <w:pStyle w:val="Normal"/>
        <w:rPr>
          <w:lang w:val="en-US"/>
        </w:rPr>
      </w:pPr>
      <w:r>
        <w:rPr>
          <w:lang w:val="en-US"/>
        </w:rPr>
        <w:t>Process can have transform ability – it can change one actor to another. Every software handle this functionality differently. You can spawn new entity and continue with new one, or you can take existing one just transform it attributes variables and type. It’s up to use case. You can watch created and destroyed entities in system, if so destruction and creation is maybe something you don’t want. You also have to consider this like should we keep attributes of previous objects. Example: [white] marble block is entering from transformation there will be kitchen desk also white. In statistics, should be marble block destruction and kitchen desk creation in statistics ?</w:t>
      </w:r>
    </w:p>
    <w:p>
      <w:pPr>
        <w:pStyle w:val="Normal"/>
        <w:rPr>
          <w:lang w:val="en-US"/>
        </w:rPr>
      </w:pPr>
      <w:r>
        <w:rPr>
          <w:lang w:val="en-US"/>
        </w:rPr>
        <mc:AlternateContent>
          <mc:Choice Requires="wps">
            <w:drawing>
              <wp:anchor distT="0" distB="0" distL="0" distR="0" simplePos="0" relativeHeight="17" behindDoc="0" locked="0" layoutInCell="0" allowOverlap="1" wp14:anchorId="0B1A36E1">
                <wp:simplePos x="0" y="0"/>
                <wp:positionH relativeFrom="column">
                  <wp:align>center</wp:align>
                </wp:positionH>
                <wp:positionV relativeFrom="paragraph">
                  <wp:posOffset>635</wp:posOffset>
                </wp:positionV>
                <wp:extent cx="5943600" cy="2874645"/>
                <wp:effectExtent l="0" t="0" r="0" b="0"/>
                <wp:wrapSquare wrapText="largest"/>
                <wp:docPr id="12" name="Frame6"/>
                <a:graphic xmlns:a="http://schemas.openxmlformats.org/drawingml/2006/main">
                  <a:graphicData uri="http://schemas.microsoft.com/office/word/2010/wordprocessingShape">
                    <wps:wsp>
                      <wps:cNvSpPr/>
                      <wps:spPr>
                        <a:xfrm>
                          <a:off x="0" y="0"/>
                          <a:ext cx="5943600" cy="2874600"/>
                        </a:xfrm>
                        <a:prstGeom prst="rect">
                          <a:avLst/>
                        </a:prstGeom>
                        <a:solidFill>
                          <a:srgbClr val="FFFFFF"/>
                        </a:solidFill>
                        <a:ln w="0">
                          <a:noFill/>
                        </a:ln>
                      </wps:spPr>
                      <wps:style>
                        <a:lnRef idx="0"/>
                        <a:fillRef idx="0"/>
                        <a:effectRef idx="0"/>
                        <a:fontRef idx="minor"/>
                      </wps:style>
                      <wps:txbx>
                        <w:txbxContent>
                          <w:p>
                            <w:pPr>
                              <w:pStyle w:val="Figure"/>
                              <w:spacing w:before="0" w:after="432"/>
                              <w:jc w:val="center"/>
                              <w:rPr/>
                            </w:pPr>
                            <w:r>
                              <w:rPr/>
                              <w:drawing>
                                <wp:inline distT="0" distB="0" distL="0" distR="0">
                                  <wp:extent cx="5943600" cy="2699385"/>
                                  <wp:effectExtent l="0" t="0" r="0" b="0"/>
                                  <wp:docPr id="13"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1"/>
                                          <pic:cNvPicPr>
                                            <a:picLocks noChangeAspect="1" noChangeArrowheads="1"/>
                                          </pic:cNvPicPr>
                                        </pic:nvPicPr>
                                        <pic:blipFill>
                                          <a:blip r:embed="rId11"/>
                                          <a:stretch>
                                            <a:fillRect/>
                                          </a:stretch>
                                        </pic:blipFill>
                                        <pic:spPr bwMode="auto">
                                          <a:xfrm>
                                            <a:off x="0" y="0"/>
                                            <a:ext cx="5943600" cy="2699385"/>
                                          </a:xfrm>
                                          <a:prstGeom prst="rect">
                                            <a:avLst/>
                                          </a:prstGeom>
                                          <a:noFill/>
                                        </pic:spPr>
                                      </pic:pic>
                                    </a:graphicData>
                                  </a:graphic>
                                </wp:inline>
                              </w:drawing>
                            </w:r>
                            <w:r>
                              <w:rPr/>
                              <w:t xml:space="preserve">Figure </w:t>
                            </w:r>
                            <w:r>
                              <w:rPr/>
                              <w:fldChar w:fldCharType="begin"/>
                            </w:r>
                            <w:r>
                              <w:rPr/>
                              <w:instrText xml:space="preserve"> SEQ Figure \* ARABIC </w:instrText>
                            </w:r>
                            <w:r>
                              <w:rPr/>
                              <w:fldChar w:fldCharType="separate"/>
                            </w:r>
                            <w:r>
                              <w:rPr/>
                              <w:t>3</w:t>
                            </w:r>
                            <w:r>
                              <w:rPr/>
                              <w:fldChar w:fldCharType="end"/>
                            </w:r>
                            <w:r>
                              <w:rPr/>
                              <w:t>: Transform option for process</w:t>
                            </w:r>
                          </w:p>
                        </w:txbxContent>
                      </wps:txbx>
                      <wps:bodyPr lIns="0" tIns="0" rIns="0" bIns="0" anchor="t">
                        <a:noAutofit/>
                      </wps:bodyPr>
                    </wps:wsp>
                  </a:graphicData>
                </a:graphic>
              </wp:anchor>
            </w:drawing>
          </mc:Choice>
          <mc:Fallback>
            <w:pict>
              <v:rect id="shape_0" fillcolor="white" stroked="f" o:allowincell="f" style="position:absolute;margin-left:0pt;margin-top:0.05pt;width:467.95pt;height:226.3pt;mso-wrap-style:square;v-text-anchor:top;mso-position-horizontal:center" wp14:anchorId="0B1A36E1">
                <v:fill o:detectmouseclick="t" type="solid" color2="black"/>
                <v:stroke color="#3465a4" joinstyle="round" endcap="flat"/>
                <v:textbox>
                  <w:txbxContent>
                    <w:p>
                      <w:pPr>
                        <w:pStyle w:val="Figure"/>
                        <w:spacing w:before="0" w:after="432"/>
                        <w:jc w:val="center"/>
                        <w:rPr/>
                      </w:pPr>
                      <w:r>
                        <w:rPr/>
                        <w:drawing>
                          <wp:inline distT="0" distB="0" distL="0" distR="0">
                            <wp:extent cx="5943600" cy="2699385"/>
                            <wp:effectExtent l="0" t="0" r="0" b="0"/>
                            <wp:docPr id="14"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1"/>
                                    <pic:cNvPicPr>
                                      <a:picLocks noChangeAspect="1" noChangeArrowheads="1"/>
                                    </pic:cNvPicPr>
                                  </pic:nvPicPr>
                                  <pic:blipFill>
                                    <a:blip r:embed="rId12"/>
                                    <a:stretch>
                                      <a:fillRect/>
                                    </a:stretch>
                                  </pic:blipFill>
                                  <pic:spPr bwMode="auto">
                                    <a:xfrm>
                                      <a:off x="0" y="0"/>
                                      <a:ext cx="5943600" cy="2699385"/>
                                    </a:xfrm>
                                    <a:prstGeom prst="rect">
                                      <a:avLst/>
                                    </a:prstGeom>
                                    <a:noFill/>
                                  </pic:spPr>
                                </pic:pic>
                              </a:graphicData>
                            </a:graphic>
                          </wp:inline>
                        </w:drawing>
                      </w:r>
                      <w:r>
                        <w:rPr/>
                        <w:t xml:space="preserve">Figure </w:t>
                      </w:r>
                      <w:r>
                        <w:rPr/>
                        <w:fldChar w:fldCharType="begin"/>
                      </w:r>
                      <w:r>
                        <w:rPr/>
                        <w:instrText xml:space="preserve"> SEQ Figure \* ARABIC </w:instrText>
                      </w:r>
                      <w:r>
                        <w:rPr/>
                        <w:fldChar w:fldCharType="separate"/>
                      </w:r>
                      <w:r>
                        <w:rPr/>
                        <w:t>3</w:t>
                      </w:r>
                      <w:r>
                        <w:rPr/>
                        <w:fldChar w:fldCharType="end"/>
                      </w:r>
                      <w:r>
                        <w:rPr/>
                        <w:t>: Transform option for process</w:t>
                      </w:r>
                    </w:p>
                  </w:txbxContent>
                </v:textbox>
                <w10:wrap type="square" side="largest"/>
              </v:rect>
            </w:pict>
          </mc:Fallback>
        </mc:AlternateContent>
      </w:r>
    </w:p>
    <w:p>
      <w:pPr>
        <w:pStyle w:val="Heading3"/>
        <w:numPr>
          <w:ilvl w:val="2"/>
          <w:numId w:val="6"/>
        </w:numPr>
        <w:ind w:hanging="0" w:start="0"/>
        <w:rPr/>
      </w:pPr>
      <w:r>
        <w:rPr/>
        <w:t>Process statistics</w:t>
      </w:r>
    </w:p>
    <w:p>
      <w:pPr>
        <w:pStyle w:val="Normal"/>
        <w:rPr/>
      </w:pPr>
      <w:r>
        <w:rPr/>
        <w:t>With process we can watch multiple statistics like:</w:t>
      </w:r>
    </w:p>
    <w:p>
      <w:pPr>
        <w:pStyle w:val="Normal"/>
        <w:numPr>
          <w:ilvl w:val="0"/>
          <w:numId w:val="3"/>
        </w:numPr>
        <w:rPr/>
      </w:pPr>
      <w:r>
        <w:rPr/>
        <w:t>idle</w:t>
      </w:r>
    </w:p>
    <w:p>
      <w:pPr>
        <w:pStyle w:val="Normal"/>
        <w:numPr>
          <w:ilvl w:val="1"/>
          <w:numId w:val="3"/>
        </w:numPr>
        <w:rPr/>
      </w:pPr>
      <w:r>
        <w:rPr/>
        <w:t>waiting for material – if we combine station simulation with manufacutring schedule, we can watch late starts because of material latency</w:t>
      </w:r>
    </w:p>
    <w:p>
      <w:pPr>
        <w:pStyle w:val="Normal"/>
        <w:numPr>
          <w:ilvl w:val="1"/>
          <w:numId w:val="3"/>
        </w:numPr>
        <w:rPr/>
      </w:pPr>
      <w:r>
        <w:rPr/>
        <w:t>waiting for operator – in certain manufacturing dispozitions, work centers have shared operator, one delay of workcenter can cause missing worker on another center.</w:t>
      </w:r>
    </w:p>
    <w:p>
      <w:pPr>
        <w:pStyle w:val="Normal"/>
        <w:numPr>
          <w:ilvl w:val="1"/>
          <w:numId w:val="3"/>
        </w:numPr>
        <w:rPr/>
      </w:pPr>
      <w:r>
        <w:rPr/>
        <w:t>waiting for impulse to start</w:t>
      </w:r>
    </w:p>
    <w:p>
      <w:pPr>
        <w:pStyle w:val="Normal"/>
        <w:numPr>
          <w:ilvl w:val="0"/>
          <w:numId w:val="3"/>
        </w:numPr>
        <w:rPr/>
      </w:pPr>
      <w:r>
        <w:rPr/>
        <w:t>work time</w:t>
      </w:r>
    </w:p>
    <w:p>
      <w:pPr>
        <w:pStyle w:val="Normal"/>
        <w:numPr>
          <w:ilvl w:val="0"/>
          <w:numId w:val="3"/>
        </w:numPr>
        <w:rPr/>
      </w:pPr>
      <w:r>
        <w:rPr/>
        <w:t>blocked time</w:t>
      </w:r>
    </w:p>
    <w:p>
      <w:pPr>
        <w:pStyle w:val="Normal"/>
        <w:numPr>
          <w:ilvl w:val="0"/>
          <w:numId w:val="3"/>
        </w:numPr>
        <w:rPr/>
      </w:pPr>
      <w:r>
        <w:rPr/>
        <w:t>broken time</w:t>
      </w:r>
    </w:p>
    <w:p>
      <w:pPr>
        <w:pStyle w:val="Normal"/>
        <w:rPr/>
      </w:pPr>
      <w:r>
        <w:rPr/>
        <w:t>TODO znazornit ako sa mozu tieto stavy prepina a ako moze objekt medzi nimi prechadzat, dat dalsiu schemu.</w:t>
      </w:r>
    </w:p>
    <w:p>
      <w:pPr>
        <w:pStyle w:val="Heading3"/>
        <w:numPr>
          <w:ilvl w:val="2"/>
          <w:numId w:val="6"/>
        </w:numPr>
        <w:ind w:hanging="0" w:start="0"/>
        <w:rPr/>
      </w:pPr>
      <w:r>
        <w:rPr/>
        <w:t>Process use cases</w:t>
      </w:r>
    </w:p>
    <w:p>
      <w:pPr>
        <w:pStyle w:val="Normal"/>
        <w:rPr/>
      </w:pPr>
      <w:r>
        <w:rPr/>
        <w:t>TODo ukazat aj anylogic a podobne...</w:t>
      </w:r>
    </w:p>
    <w:p>
      <w:pPr>
        <w:pStyle w:val="Heading2"/>
        <w:numPr>
          <w:ilvl w:val="1"/>
          <w:numId w:val="6"/>
        </w:numPr>
        <w:rPr>
          <w:lang w:val="en-US"/>
        </w:rPr>
      </w:pPr>
      <w:r>
        <w:rPr>
          <w:lang w:val="en-US"/>
        </w:rPr>
        <w:t>Buffer</w:t>
      </w:r>
    </w:p>
    <w:p>
      <w:pPr>
        <w:pStyle w:val="Normal"/>
        <w:rPr>
          <w:lang w:val="en-US"/>
        </w:rPr>
      </w:pPr>
      <w:r>
        <w:rPr>
          <w:lang w:val="en-US"/>
        </w:rPr>
        <w:t>Buffer is much easier entity this only purpose is to try give away as many entities as it can.</w:t>
      </w:r>
    </w:p>
    <w:p>
      <w:pPr>
        <w:pStyle w:val="Normal"/>
        <w:rPr>
          <w:lang w:val="en-US"/>
        </w:rPr>
      </w:pPr>
      <w: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3547745" cy="2193290"/>
            <wp:effectExtent l="0" t="0" r="0" b="0"/>
            <wp:wrapTopAndBottom/>
            <wp:docPr id="15"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9"/>
                    <pic:cNvPicPr>
                      <a:picLocks noChangeAspect="1" noChangeArrowheads="1"/>
                    </pic:cNvPicPr>
                  </pic:nvPicPr>
                  <pic:blipFill>
                    <a:blip r:embed="rId13"/>
                    <a:stretch>
                      <a:fillRect/>
                    </a:stretch>
                  </pic:blipFill>
                  <pic:spPr bwMode="auto">
                    <a:xfrm>
                      <a:off x="0" y="0"/>
                      <a:ext cx="3547745" cy="2193290"/>
                    </a:xfrm>
                    <a:prstGeom prst="rect">
                      <a:avLst/>
                    </a:prstGeom>
                    <a:noFill/>
                  </pic:spPr>
                </pic:pic>
              </a:graphicData>
            </a:graphic>
          </wp:anchor>
        </w:drawing>
      </w:r>
      <w:r>
        <w:rPr>
          <w:lang w:val="en-US"/>
        </w:rPr>
        <w:t>TODO vizualizacie buffera.</w:t>
      </w:r>
    </w:p>
    <w:p>
      <w:pPr>
        <w:pStyle w:val="Normal"/>
        <w:rPr>
          <w:lang w:val="en-US"/>
        </w:rPr>
      </w:pPr>
      <w:r>
        <w:rPr>
          <w:lang w:val="en-US"/>
        </w:rPr>
        <w:t>In this books and Turtle Engine implementation</w:t>
      </w:r>
    </w:p>
    <w:p>
      <w:pPr>
        <w:pStyle w:val="Heading3"/>
        <w:numPr>
          <w:ilvl w:val="2"/>
          <w:numId w:val="6"/>
        </w:numPr>
        <w:ind w:hanging="0" w:start="0"/>
        <w:rPr/>
      </w:pPr>
      <w:r>
        <w:rPr/>
        <w:t>Buffer statistics</w:t>
      </w:r>
    </w:p>
    <w:p>
      <w:pPr>
        <w:pStyle w:val="Heading3"/>
        <w:numPr>
          <w:ilvl w:val="2"/>
          <w:numId w:val="6"/>
        </w:numPr>
        <w:ind w:hanging="0" w:start="0"/>
        <w:rPr/>
      </w:pPr>
      <w:r>
        <w:rPr/>
        <w:t>Buffer use cases</w:t>
      </w:r>
    </w:p>
    <w:p>
      <w:pPr>
        <w:pStyle w:val="Heading2"/>
        <w:numPr>
          <w:ilvl w:val="1"/>
          <w:numId w:val="6"/>
        </w:numPr>
        <w:ind w:hanging="0" w:start="0"/>
        <w:rPr/>
      </w:pPr>
      <w:r>
        <w:rPr/>
        <w:t>Loader/Unloader process</w:t>
      </w:r>
    </w:p>
    <w:p>
      <w:pPr>
        <w:pStyle w:val="Normal"/>
        <w:rPr/>
      </w:pPr>
      <w:r>
        <w:rPr/>
        <w:t>This is type of process which work with advanced functions. It can load/load other actor with other actors – carrier, truck, pallete truck,… This entity is a little bit complicated because it have multiple states.</w:t>
      </w:r>
    </w:p>
    <w:p>
      <w:pPr>
        <w:pStyle w:val="Normal"/>
        <w:rPr/>
      </w:pPr>
      <w:r>
        <w:rPr/>
      </w:r>
    </w:p>
    <w:p>
      <w:pPr>
        <w:pStyle w:val="Normal"/>
        <w:rPr/>
      </w:pPr>
      <w:r>
        <mc:AlternateContent>
          <mc:Choice Requires="wps">
            <w:drawing>
              <wp:anchor distT="0" distB="0" distL="0" distR="0" simplePos="0" relativeHeight="15" behindDoc="0" locked="0" layoutInCell="0" allowOverlap="1" wp14:anchorId="23D1F51B">
                <wp:simplePos x="0" y="0"/>
                <wp:positionH relativeFrom="column">
                  <wp:align>center</wp:align>
                </wp:positionH>
                <wp:positionV relativeFrom="paragraph">
                  <wp:posOffset>635</wp:posOffset>
                </wp:positionV>
                <wp:extent cx="5943600" cy="5331460"/>
                <wp:effectExtent l="0" t="0" r="0" b="0"/>
                <wp:wrapSquare wrapText="largest"/>
                <wp:docPr id="16" name="Frame5"/>
                <a:graphic xmlns:a="http://schemas.openxmlformats.org/drawingml/2006/main">
                  <a:graphicData uri="http://schemas.microsoft.com/office/word/2010/wordprocessingShape">
                    <wps:wsp>
                      <wps:cNvSpPr/>
                      <wps:spPr>
                        <a:xfrm>
                          <a:off x="0" y="0"/>
                          <a:ext cx="5943600" cy="5331600"/>
                        </a:xfrm>
                        <a:prstGeom prst="rect">
                          <a:avLst/>
                        </a:prstGeom>
                        <a:solidFill>
                          <a:srgbClr val="FFFFFF"/>
                        </a:solidFill>
                        <a:ln w="0">
                          <a:noFill/>
                        </a:ln>
                      </wps:spPr>
                      <wps:style>
                        <a:lnRef idx="0"/>
                        <a:fillRef idx="0"/>
                        <a:effectRef idx="0"/>
                        <a:fontRef idx="minor"/>
                      </wps:style>
                      <wps:txbx>
                        <w:txbxContent>
                          <w:p>
                            <w:pPr>
                              <w:pStyle w:val="Figure"/>
                              <w:spacing w:before="0" w:after="432"/>
                              <w:jc w:val="center"/>
                              <w:rPr/>
                            </w:pPr>
                            <w:r>
                              <w:rPr/>
                              <w:drawing>
                                <wp:inline distT="0" distB="0" distL="0" distR="0">
                                  <wp:extent cx="5943600" cy="5156200"/>
                                  <wp:effectExtent l="0" t="0" r="0" b="0"/>
                                  <wp:docPr id="17"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0"/>
                                          <pic:cNvPicPr>
                                            <a:picLocks noChangeAspect="1" noChangeArrowheads="1"/>
                                          </pic:cNvPicPr>
                                        </pic:nvPicPr>
                                        <pic:blipFill>
                                          <a:blip r:embed="rId14"/>
                                          <a:stretch>
                                            <a:fillRect/>
                                          </a:stretch>
                                        </pic:blipFill>
                                        <pic:spPr bwMode="auto">
                                          <a:xfrm>
                                            <a:off x="0" y="0"/>
                                            <a:ext cx="5943600" cy="5156200"/>
                                          </a:xfrm>
                                          <a:prstGeom prst="rect">
                                            <a:avLst/>
                                          </a:prstGeom>
                                          <a:noFill/>
                                        </pic:spPr>
                                      </pic:pic>
                                    </a:graphicData>
                                  </a:graphic>
                                </wp:inline>
                              </w:drawing>
                            </w:r>
                            <w:r>
                              <w:rPr/>
                              <w:t xml:space="preserve">Figure </w:t>
                            </w:r>
                            <w:r>
                              <w:rPr/>
                              <w:fldChar w:fldCharType="begin"/>
                            </w:r>
                            <w:r>
                              <w:rPr/>
                              <w:instrText xml:space="preserve"> SEQ Figure \* ARABIC </w:instrText>
                            </w:r>
                            <w:r>
                              <w:rPr/>
                              <w:fldChar w:fldCharType="separate"/>
                            </w:r>
                            <w:r>
                              <w:rPr/>
                              <w:t>4</w:t>
                            </w:r>
                            <w:r>
                              <w:rPr/>
                              <w:fldChar w:fldCharType="end"/>
                            </w:r>
                            <w:r>
                              <w:rPr/>
                              <w:t>: Loader/Unloaded state diagram</w:t>
                            </w:r>
                          </w:p>
                        </w:txbxContent>
                      </wps:txbx>
                      <wps:bodyPr lIns="0" tIns="0" rIns="0" bIns="0" anchor="t">
                        <a:noAutofit/>
                      </wps:bodyPr>
                    </wps:wsp>
                  </a:graphicData>
                </a:graphic>
              </wp:anchor>
            </w:drawing>
          </mc:Choice>
          <mc:Fallback>
            <w:pict>
              <v:rect id="shape_0" fillcolor="white" stroked="f" o:allowincell="f" style="position:absolute;margin-left:0pt;margin-top:0.05pt;width:467.95pt;height:419.75pt;mso-wrap-style:square;v-text-anchor:top;mso-position-horizontal:center" wp14:anchorId="23D1F51B">
                <v:fill o:detectmouseclick="t" type="solid" color2="black"/>
                <v:stroke color="#3465a4" joinstyle="round" endcap="flat"/>
                <v:textbox>
                  <w:txbxContent>
                    <w:p>
                      <w:pPr>
                        <w:pStyle w:val="Figure"/>
                        <w:spacing w:before="0" w:after="432"/>
                        <w:jc w:val="center"/>
                        <w:rPr/>
                      </w:pPr>
                      <w:r>
                        <w:rPr/>
                        <w:drawing>
                          <wp:inline distT="0" distB="0" distL="0" distR="0">
                            <wp:extent cx="5943600" cy="5156200"/>
                            <wp:effectExtent l="0" t="0" r="0" b="0"/>
                            <wp:docPr id="18"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
                                    <pic:cNvPicPr>
                                      <a:picLocks noChangeAspect="1" noChangeArrowheads="1"/>
                                    </pic:cNvPicPr>
                                  </pic:nvPicPr>
                                  <pic:blipFill>
                                    <a:blip r:embed="rId15"/>
                                    <a:stretch>
                                      <a:fillRect/>
                                    </a:stretch>
                                  </pic:blipFill>
                                  <pic:spPr bwMode="auto">
                                    <a:xfrm>
                                      <a:off x="0" y="0"/>
                                      <a:ext cx="5943600" cy="5156200"/>
                                    </a:xfrm>
                                    <a:prstGeom prst="rect">
                                      <a:avLst/>
                                    </a:prstGeom>
                                    <a:noFill/>
                                  </pic:spPr>
                                </pic:pic>
                              </a:graphicData>
                            </a:graphic>
                          </wp:inline>
                        </w:drawing>
                      </w:r>
                      <w:r>
                        <w:rPr/>
                        <w:t xml:space="preserve">Figure </w:t>
                      </w:r>
                      <w:r>
                        <w:rPr/>
                        <w:fldChar w:fldCharType="begin"/>
                      </w:r>
                      <w:r>
                        <w:rPr/>
                        <w:instrText xml:space="preserve"> SEQ Figure \* ARABIC </w:instrText>
                      </w:r>
                      <w:r>
                        <w:rPr/>
                        <w:fldChar w:fldCharType="separate"/>
                      </w:r>
                      <w:r>
                        <w:rPr/>
                        <w:t>4</w:t>
                      </w:r>
                      <w:r>
                        <w:rPr/>
                        <w:fldChar w:fldCharType="end"/>
                      </w:r>
                      <w:r>
                        <w:rPr/>
                        <w:t>: Loader/Unloaded state diagram</w:t>
                      </w:r>
                    </w:p>
                  </w:txbxContent>
                </v:textbox>
                <w10:wrap type="square" side="largest"/>
              </v:rect>
            </w:pict>
          </mc:Fallback>
        </mc:AlternateContent>
      </w:r>
      <w:r>
        <w:rPr/>
        <w:t>As you can see in following figure, process diagram is very simillar to process entity (ch. 2.1). Only difference is that Loader/Unloader works in two modes – loading or unloading, but process diagram is the same.</w:t>
      </w:r>
    </w:p>
    <w:p>
      <w:pPr>
        <w:pStyle w:val="Heading2"/>
        <w:numPr>
          <w:ilvl w:val="1"/>
          <w:numId w:val="6"/>
        </w:numPr>
        <w:ind w:hanging="0" w:start="0"/>
        <w:rPr/>
      </w:pPr>
      <w:r>
        <w:rPr/>
        <w:t>Merge</w:t>
      </w:r>
    </w:p>
    <w:p>
      <w:pPr>
        <w:pStyle w:val="Heading2"/>
        <w:numPr>
          <w:ilvl w:val="1"/>
          <w:numId w:val="6"/>
        </w:numPr>
        <w:ind w:hanging="0" w:start="0"/>
        <w:rPr/>
      </w:pPr>
      <w:r>
        <w:rPr/>
        <w:t>Split</w:t>
      </w:r>
    </w:p>
    <w:p>
      <w:pPr>
        <w:pStyle w:val="Normal"/>
        <w:rPr/>
      </w:pPr>
      <w:r>
        <w:rPr/>
        <w:t>Split process can be for example cutting of marble boxes to multiple pieces. This kind of process take one actor, destroys it and creates many new actors.</w:t>
      </w:r>
    </w:p>
    <w:p>
      <w:pPr>
        <w:pStyle w:val="Heading2"/>
        <w:numPr>
          <w:ilvl w:val="1"/>
          <w:numId w:val="6"/>
        </w:numPr>
        <w:ind w:hanging="0" w:start="0"/>
        <w:rPr/>
      </w:pPr>
      <w:r>
        <w:rPr/>
        <w:t>Charging station</w:t>
      </w:r>
    </w:p>
    <w:p>
      <w:pPr>
        <w:pStyle w:val="Heading1"/>
        <w:numPr>
          <w:ilvl w:val="0"/>
          <w:numId w:val="6"/>
        </w:numPr>
        <w:ind w:hanging="0" w:start="0"/>
        <w:rPr/>
      </w:pPr>
      <w:r>
        <w:rPr/>
        <w:t>Sim actors</w:t>
      </w:r>
    </w:p>
    <w:p>
      <w:pPr>
        <w:pStyle w:val="Normal"/>
        <w:rPr/>
      </w:pPr>
      <w:r>
        <w:rPr/>
        <w:t>As described on the beginning (TODO describe in the begining) simulation actor is an entity which can be spawned or destroyed in the system. Can change attributes, color, position, height in runtime. In advanced software like AnyLogic actor can have its own state machine.</w:t>
      </w:r>
    </w:p>
    <w:p>
      <w:pPr>
        <w:pStyle w:val="Normal"/>
        <w:rPr/>
      </w:pPr>
      <w:r>
        <w:rPr/>
      </w:r>
    </w:p>
    <w:p>
      <w:pPr>
        <w:pStyle w:val="Heading1"/>
        <w:numPr>
          <w:ilvl w:val="0"/>
          <w:numId w:val="6"/>
        </w:numPr>
        <w:ind w:hanging="0" w:start="0"/>
        <w:rPr/>
      </w:pPr>
      <w:r>
        <w:rPr/>
        <w:t>Simulation mechanism</w:t>
      </w:r>
    </w:p>
    <w:p>
      <w:pPr>
        <w:pStyle w:val="Normal"/>
        <w:rPr/>
      </w:pPr>
      <w:r>
        <w:rPr/>
        <w:t>In simulation here comes type of problem which can, but also don’t cause problems.</w:t>
      </w:r>
    </w:p>
    <w:p>
      <w:pPr>
        <w:pStyle w:val="Heading2"/>
        <w:numPr>
          <w:ilvl w:val="1"/>
          <w:numId w:val="6"/>
        </w:numPr>
        <w:ind w:hanging="0" w:start="0"/>
        <w:rPr/>
      </w:pPr>
      <w:r>
        <w:rPr/>
        <w:t>Pass entity lock</w:t>
      </w:r>
    </w:p>
    <w:p>
      <w:pPr>
        <w:pStyle w:val="Normal"/>
        <w:rPr/>
      </w:pPr>
      <w:r>
        <w:rPr/>
        <w:t>One of the problems with entities lock is that station have only one change to pass entity during the step. When chance is missed it can pass entity maybe in another step. Which in multi month simulation where process is around 5 seconds can create significant statistics leaks with quite false values.</w:t>
      </w:r>
    </w:p>
    <w:p>
      <w:pPr>
        <w:pStyle w:val="Normal"/>
        <w:rPr/>
      </w:pPr>
      <w:r>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4500245" cy="1976755"/>
            <wp:effectExtent l="0" t="0" r="0" b="0"/>
            <wp:wrapTopAndBottom/>
            <wp:docPr id="19"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6"/>
                    <pic:cNvPicPr>
                      <a:picLocks noChangeAspect="1" noChangeArrowheads="1"/>
                    </pic:cNvPicPr>
                  </pic:nvPicPr>
                  <pic:blipFill>
                    <a:blip r:embed="rId16"/>
                    <a:stretch>
                      <a:fillRect/>
                    </a:stretch>
                  </pic:blipFill>
                  <pic:spPr bwMode="auto">
                    <a:xfrm>
                      <a:off x="0" y="0"/>
                      <a:ext cx="4500245" cy="1976755"/>
                    </a:xfrm>
                    <a:prstGeom prst="rect">
                      <a:avLst/>
                    </a:prstGeom>
                    <a:noFill/>
                  </pic:spPr>
                </pic:pic>
              </a:graphicData>
            </a:graphic>
          </wp:anchor>
        </w:drawing>
      </w:r>
    </w:p>
    <w:p>
      <w:pPr>
        <w:pStyle w:val="Normal"/>
        <w:rPr/>
      </w:pPr>
      <w:r>
        <w:rPr/>
        <w:t>I partialy solved this problem with dependency chart, where I’m able to to register entities and after step clean them up after passing so whole wait list can clean up.</w:t>
      </w:r>
    </w:p>
    <w:p>
      <w:pPr>
        <w:pStyle w:val="Normal"/>
        <w:rPr/>
      </w:pPr>
      <w: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3825240" cy="2115185"/>
            <wp:effectExtent l="0" t="0" r="0" b="0"/>
            <wp:wrapTopAndBottom/>
            <wp:docPr id="20"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7"/>
                    <pic:cNvPicPr>
                      <a:picLocks noChangeAspect="1" noChangeArrowheads="1"/>
                    </pic:cNvPicPr>
                  </pic:nvPicPr>
                  <pic:blipFill>
                    <a:blip r:embed="rId17"/>
                    <a:stretch>
                      <a:fillRect/>
                    </a:stretch>
                  </pic:blipFill>
                  <pic:spPr bwMode="auto">
                    <a:xfrm>
                      <a:off x="0" y="0"/>
                      <a:ext cx="3825240" cy="2115185"/>
                    </a:xfrm>
                    <a:prstGeom prst="rect">
                      <a:avLst/>
                    </a:prstGeom>
                    <a:noFill/>
                  </pic:spPr>
                </pic:pic>
              </a:graphicData>
            </a:graphic>
          </wp:anchor>
        </w:drawing>
      </w:r>
      <w:r>
        <w:rPr/>
        <w:t>To be hones this is problem Siemens Tecnomatix Plant simulation already solved in it’s engine, but as the authors we are not Siemens.</w:t>
      </w:r>
    </w:p>
    <w:p>
      <w:pPr>
        <w:pStyle w:val="Heading1"/>
        <w:numPr>
          <w:ilvl w:val="0"/>
          <w:numId w:val="6"/>
        </w:numPr>
        <w:ind w:hanging="0" w:start="0"/>
        <w:rPr/>
      </w:pPr>
      <w:r>
        <w:rPr/>
        <w:t>Simulation examples</w:t>
      </w:r>
    </w:p>
    <w:p>
      <w:pPr>
        <w:pStyle w:val="Normal"/>
        <w:rPr/>
      </w:pPr>
      <w:r>
        <w:rPr/>
        <w:t>In following chapter we will show you examples of simulations, and what data you can receive from them.</w:t>
      </w:r>
    </w:p>
    <w:p>
      <w:pPr>
        <w:pStyle w:val="Heading1"/>
        <w:numPr>
          <w:ilvl w:val="0"/>
          <w:numId w:val="6"/>
        </w:numPr>
        <w:ind w:hanging="0" w:start="0"/>
        <w:rPr/>
      </w:pPr>
      <w:r>
        <w:rPr/>
        <w:t>Golang/C implementation</w:t>
      </w:r>
    </w:p>
    <w:p>
      <w:pPr>
        <w:pStyle w:val="Normal"/>
        <w:rPr/>
      </w:pPr>
      <w:r>
        <w:rPr/>
        <w:t>I really like golang but with this kind of project there was a very big problem. Simulation engines lower inheritance. Implementation of this architecture was even easier in C++ than in golang itself, you have to be very creative. Best case came to my mind to solve this problems was to create dynamic entities where functions are in the map.</w:t>
      </w:r>
    </w:p>
    <w:p>
      <w:pPr>
        <w:pStyle w:val="Normal"/>
        <w:rPr/>
      </w:pPr>
      <w:r>
        <w:rPr/>
        <w:t>Because of golang is very strongly inspired by C language, a lot of designs from following articles will work also for this book.</w:t>
      </w:r>
    </w:p>
    <w:p>
      <w:pPr>
        <w:pStyle w:val="Heading2"/>
        <w:numPr>
          <w:ilvl w:val="1"/>
          <w:numId w:val="6"/>
        </w:numPr>
        <w:ind w:hanging="0" w:start="0"/>
        <w:rPr/>
      </w:pPr>
      <w:r>
        <w:rPr/>
        <w:t>Interface problem</w:t>
      </w:r>
    </w:p>
    <w:p>
      <w:pPr>
        <w:pStyle w:val="Normal"/>
        <w:rPr/>
      </w:pPr>
      <w:r>
        <w:rPr/>
        <w:t xml:space="preserve">In interfaces you never know if you have not forgotten to add some implementation, for this you have to create supportive functions which build checks the interface implementation. </w:t>
      </w:r>
    </w:p>
    <w:p>
      <w:pPr>
        <w:pStyle w:val="Normal"/>
        <w:rPr/>
      </w:pPr>
      <w: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3695700" cy="1558925"/>
            <wp:effectExtent l="0" t="0" r="0" b="0"/>
            <wp:wrapTopAndBottom/>
            <wp:docPr id="2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
                    <pic:cNvPicPr>
                      <a:picLocks noChangeAspect="1" noChangeArrowheads="1"/>
                    </pic:cNvPicPr>
                  </pic:nvPicPr>
                  <pic:blipFill>
                    <a:blip r:embed="rId18"/>
                    <a:stretch>
                      <a:fillRect/>
                    </a:stretch>
                  </pic:blipFill>
                  <pic:spPr bwMode="auto">
                    <a:xfrm>
                      <a:off x="0" y="0"/>
                      <a:ext cx="3695700" cy="1558925"/>
                    </a:xfrm>
                    <a:prstGeom prst="rect">
                      <a:avLst/>
                    </a:prstGeom>
                    <a:noFill/>
                  </pic:spPr>
                </pic:pic>
              </a:graphicData>
            </a:graphic>
          </wp:anchor>
        </w:drawing>
      </w:r>
      <w:r>
        <w:rPr/>
        <w:t>Another problem with interfaces was that they don’t have default funtions, so if you implement behaviour of thousand entities, it’s pain in the ass search fo all entities and put there default function behaviour.</w:t>
      </w:r>
    </w:p>
    <w:p>
      <w:pPr>
        <w:pStyle w:val="Normal"/>
        <w:rPr/>
      </w:pPr>
      <w:r>
        <w:rPr/>
        <w:t xml:space="preserve">The problem was solved by using map of functions. This approach is very flexible and enable hot swap behaviours, also is really strong foundation to later plugin like or dll like system where you will provide only some interfaces to the customer and he can implement anything, these functions can be even overriden with scripting language on your wish. </w:t>
      </w:r>
    </w:p>
    <w:p>
      <w:pPr>
        <w:pStyle w:val="Normal"/>
        <w:rPr/>
      </w:pPr>
      <w:r>
        <mc:AlternateContent>
          <mc:Choice Requires="wps">
            <w:drawing>
              <wp:anchor distT="0" distB="0" distL="0" distR="0" simplePos="0" relativeHeight="3" behindDoc="0" locked="0" layoutInCell="0" allowOverlap="1" wp14:anchorId="33A9EAEB">
                <wp:simplePos x="0" y="0"/>
                <wp:positionH relativeFrom="column">
                  <wp:align>center</wp:align>
                </wp:positionH>
                <wp:positionV relativeFrom="paragraph">
                  <wp:posOffset>635</wp:posOffset>
                </wp:positionV>
                <wp:extent cx="4293870" cy="3228340"/>
                <wp:effectExtent l="0" t="0" r="0" b="0"/>
                <wp:wrapTopAndBottom/>
                <wp:docPr id="22" name="Frame3"/>
                <a:graphic xmlns:a="http://schemas.openxmlformats.org/drawingml/2006/main">
                  <a:graphicData uri="http://schemas.microsoft.com/office/word/2010/wordprocessingShape">
                    <wps:wsp>
                      <wps:cNvSpPr/>
                      <wps:spPr>
                        <a:xfrm>
                          <a:off x="0" y="0"/>
                          <a:ext cx="4293720" cy="3228480"/>
                        </a:xfrm>
                        <a:prstGeom prst="rect">
                          <a:avLst/>
                        </a:prstGeom>
                        <a:solidFill>
                          <a:srgbClr val="FFFFFF"/>
                        </a:solidFill>
                        <a:ln w="0">
                          <a:noFill/>
                        </a:ln>
                      </wps:spPr>
                      <wps:style>
                        <a:lnRef idx="0"/>
                        <a:fillRef idx="0"/>
                        <a:effectRef idx="0"/>
                        <a:fontRef idx="minor"/>
                      </wps:style>
                      <wps:txbx>
                        <w:txbxContent>
                          <w:p>
                            <w:pPr>
                              <w:pStyle w:val="Figure"/>
                              <w:spacing w:before="0" w:after="432"/>
                              <w:jc w:val="center"/>
                              <w:rPr/>
                            </w:pPr>
                            <w:r>
                              <w:rPr/>
                              <w:drawing>
                                <wp:inline distT="0" distB="0" distL="0" distR="0">
                                  <wp:extent cx="4293870" cy="3053080"/>
                                  <wp:effectExtent l="0" t="0" r="0" b="0"/>
                                  <wp:docPr id="2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
                                          <pic:cNvPicPr>
                                            <a:picLocks noChangeAspect="1" noChangeArrowheads="1"/>
                                          </pic:cNvPicPr>
                                        </pic:nvPicPr>
                                        <pic:blipFill>
                                          <a:blip r:embed="rId19"/>
                                          <a:stretch>
                                            <a:fillRect/>
                                          </a:stretch>
                                        </pic:blipFill>
                                        <pic:spPr bwMode="auto">
                                          <a:xfrm>
                                            <a:off x="0" y="0"/>
                                            <a:ext cx="4293870" cy="3053080"/>
                                          </a:xfrm>
                                          <a:prstGeom prst="rect">
                                            <a:avLst/>
                                          </a:prstGeom>
                                          <a:noFill/>
                                        </pic:spPr>
                                      </pic:pic>
                                    </a:graphicData>
                                  </a:graphic>
                                </wp:inline>
                              </w:drawing>
                            </w:r>
                            <w:r>
                              <w:rPr/>
                              <w:t xml:space="preserve">Figure </w:t>
                            </w:r>
                            <w:r>
                              <w:rPr/>
                              <w:fldChar w:fldCharType="begin"/>
                            </w:r>
                            <w:r>
                              <w:rPr/>
                              <w:instrText xml:space="preserve"> SEQ Figure \* ARABIC </w:instrText>
                            </w:r>
                            <w:r>
                              <w:rPr/>
                              <w:fldChar w:fldCharType="separate"/>
                            </w:r>
                            <w:r>
                              <w:rPr/>
                              <w:t>5</w:t>
                            </w:r>
                            <w:r>
                              <w:rPr/>
                              <w:fldChar w:fldCharType="end"/>
                            </w:r>
                            <w:r>
                              <w:rPr/>
                              <w:t>: Interface integration of SimEntities in Golang</w:t>
                            </w:r>
                          </w:p>
                        </w:txbxContent>
                      </wps:txbx>
                      <wps:bodyPr lIns="0" tIns="0" rIns="0" bIns="0" anchor="t">
                        <a:noAutofit/>
                      </wps:bodyPr>
                    </wps:wsp>
                  </a:graphicData>
                </a:graphic>
              </wp:anchor>
            </w:drawing>
          </mc:Choice>
          <mc:Fallback>
            <w:pict>
              <v:rect id="shape_0" fillcolor="white" stroked="f" o:allowincell="f" style="position:absolute;margin-left:64.95pt;margin-top:0.05pt;width:338.05pt;height:254.15pt;mso-wrap-style:square;v-text-anchor:top;mso-position-horizontal:center" wp14:anchorId="33A9EAEB">
                <v:fill o:detectmouseclick="t" type="solid" color2="black"/>
                <v:stroke color="#3465a4" joinstyle="round" endcap="flat"/>
                <v:textbox>
                  <w:txbxContent>
                    <w:p>
                      <w:pPr>
                        <w:pStyle w:val="Figure"/>
                        <w:spacing w:before="0" w:after="432"/>
                        <w:jc w:val="center"/>
                        <w:rPr/>
                      </w:pPr>
                      <w:r>
                        <w:rPr/>
                        <w:drawing>
                          <wp:inline distT="0" distB="0" distL="0" distR="0">
                            <wp:extent cx="4293870" cy="3053080"/>
                            <wp:effectExtent l="0" t="0" r="0" b="0"/>
                            <wp:docPr id="2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
                                    <pic:cNvPicPr>
                                      <a:picLocks noChangeAspect="1" noChangeArrowheads="1"/>
                                    </pic:cNvPicPr>
                                  </pic:nvPicPr>
                                  <pic:blipFill>
                                    <a:blip r:embed="rId20"/>
                                    <a:stretch>
                                      <a:fillRect/>
                                    </a:stretch>
                                  </pic:blipFill>
                                  <pic:spPr bwMode="auto">
                                    <a:xfrm>
                                      <a:off x="0" y="0"/>
                                      <a:ext cx="4293870" cy="3053080"/>
                                    </a:xfrm>
                                    <a:prstGeom prst="rect">
                                      <a:avLst/>
                                    </a:prstGeom>
                                    <a:noFill/>
                                  </pic:spPr>
                                </pic:pic>
                              </a:graphicData>
                            </a:graphic>
                          </wp:inline>
                        </w:drawing>
                      </w:r>
                      <w:r>
                        <w:rPr/>
                        <w:t xml:space="preserve">Figure </w:t>
                      </w:r>
                      <w:r>
                        <w:rPr/>
                        <w:fldChar w:fldCharType="begin"/>
                      </w:r>
                      <w:r>
                        <w:rPr/>
                        <w:instrText xml:space="preserve"> SEQ Figure \* ARABIC </w:instrText>
                      </w:r>
                      <w:r>
                        <w:rPr/>
                        <w:fldChar w:fldCharType="separate"/>
                      </w:r>
                      <w:r>
                        <w:rPr/>
                        <w:t>5</w:t>
                      </w:r>
                      <w:r>
                        <w:rPr/>
                        <w:fldChar w:fldCharType="end"/>
                      </w:r>
                      <w:r>
                        <w:rPr/>
                        <w:t>: Interface integration of SimEntities in Golang</w:t>
                      </w:r>
                    </w:p>
                  </w:txbxContent>
                </v:textbox>
                <w10:wrap type="topAndBottom"/>
              </v:rect>
            </w:pict>
          </mc:Fallback>
        </mc:AlternateContent>
      </w:r>
      <w:r>
        <w:rPr/>
        <w:t>The runtime looks following:</w:t>
      </w:r>
    </w:p>
    <w:p>
      <w:pPr>
        <w:pStyle w:val="Normal"/>
        <w:rPr/>
      </w:pPr>
      <w:r>
        <mc:AlternateContent>
          <mc:Choice Requires="wps">
            <w:drawing>
              <wp:anchor distT="0" distB="0" distL="0" distR="0" simplePos="0" relativeHeight="5" behindDoc="0" locked="0" layoutInCell="0" allowOverlap="1" wp14:anchorId="36A90B60">
                <wp:simplePos x="0" y="0"/>
                <wp:positionH relativeFrom="column">
                  <wp:align>center</wp:align>
                </wp:positionH>
                <wp:positionV relativeFrom="paragraph">
                  <wp:posOffset>635</wp:posOffset>
                </wp:positionV>
                <wp:extent cx="5943600" cy="1833880"/>
                <wp:effectExtent l="0" t="0" r="0" b="0"/>
                <wp:wrapTopAndBottom/>
                <wp:docPr id="25" name="Frame4"/>
                <a:graphic xmlns:a="http://schemas.openxmlformats.org/drawingml/2006/main">
                  <a:graphicData uri="http://schemas.microsoft.com/office/word/2010/wordprocessingShape">
                    <wps:wsp>
                      <wps:cNvSpPr/>
                      <wps:spPr>
                        <a:xfrm>
                          <a:off x="0" y="0"/>
                          <a:ext cx="5943600" cy="1833840"/>
                        </a:xfrm>
                        <a:prstGeom prst="rect">
                          <a:avLst/>
                        </a:prstGeom>
                        <a:solidFill>
                          <a:srgbClr val="FFFFFF"/>
                        </a:solidFill>
                        <a:ln w="0">
                          <a:noFill/>
                        </a:ln>
                      </wps:spPr>
                      <wps:style>
                        <a:lnRef idx="0"/>
                        <a:fillRef idx="0"/>
                        <a:effectRef idx="0"/>
                        <a:fontRef idx="minor"/>
                      </wps:style>
                      <wps:txbx>
                        <w:txbxContent>
                          <w:p>
                            <w:pPr>
                              <w:pStyle w:val="Figure"/>
                              <w:spacing w:before="0" w:after="432"/>
                              <w:jc w:val="center"/>
                              <w:rPr/>
                            </w:pPr>
                            <w:r>
                              <w:rPr/>
                              <w:drawing>
                                <wp:inline distT="0" distB="0" distL="0" distR="0">
                                  <wp:extent cx="5943600" cy="1658620"/>
                                  <wp:effectExtent l="0" t="0" r="0" b="0"/>
                                  <wp:docPr id="2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3"/>
                                          <pic:cNvPicPr>
                                            <a:picLocks noChangeAspect="1" noChangeArrowheads="1"/>
                                          </pic:cNvPicPr>
                                        </pic:nvPicPr>
                                        <pic:blipFill>
                                          <a:blip r:embed="rId21"/>
                                          <a:stretch>
                                            <a:fillRect/>
                                          </a:stretch>
                                        </pic:blipFill>
                                        <pic:spPr bwMode="auto">
                                          <a:xfrm>
                                            <a:off x="0" y="0"/>
                                            <a:ext cx="5943600" cy="1658620"/>
                                          </a:xfrm>
                                          <a:prstGeom prst="rect">
                                            <a:avLst/>
                                          </a:prstGeom>
                                          <a:noFill/>
                                        </pic:spPr>
                                      </pic:pic>
                                    </a:graphicData>
                                  </a:graphic>
                                </wp:inline>
                              </w:drawing>
                            </w:r>
                            <w:r>
                              <w:rPr/>
                              <w:t xml:space="preserve">Figure </w:t>
                            </w:r>
                            <w:r>
                              <w:rPr/>
                              <w:fldChar w:fldCharType="begin"/>
                            </w:r>
                            <w:r>
                              <w:rPr/>
                              <w:instrText xml:space="preserve"> SEQ Figure \* ARABIC </w:instrText>
                            </w:r>
                            <w:r>
                              <w:rPr/>
                              <w:fldChar w:fldCharType="separate"/>
                            </w:r>
                            <w:r>
                              <w:rPr/>
                              <w:t>6</w:t>
                            </w:r>
                            <w:r>
                              <w:rPr/>
                              <w:fldChar w:fldCharType="end"/>
                            </w:r>
                            <w:r>
                              <w:rPr/>
                              <w:t>: Usage of custom interface mechanism</w:t>
                            </w:r>
                          </w:p>
                        </w:txbxContent>
                      </wps:txbx>
                      <wps:bodyPr lIns="0" tIns="0" rIns="0" bIns="0" anchor="t">
                        <a:noAutofit/>
                      </wps:bodyPr>
                    </wps:wsp>
                  </a:graphicData>
                </a:graphic>
              </wp:anchor>
            </w:drawing>
          </mc:Choice>
          <mc:Fallback>
            <w:pict>
              <v:rect id="shape_0" fillcolor="white" stroked="f" o:allowincell="f" style="position:absolute;margin-left:0pt;margin-top:0.05pt;width:467.95pt;height:144.35pt;mso-wrap-style:square;v-text-anchor:top;mso-position-horizontal:center" wp14:anchorId="36A90B60">
                <v:fill o:detectmouseclick="t" type="solid" color2="black"/>
                <v:stroke color="#3465a4" joinstyle="round" endcap="flat"/>
                <v:textbox>
                  <w:txbxContent>
                    <w:p>
                      <w:pPr>
                        <w:pStyle w:val="Figure"/>
                        <w:spacing w:before="0" w:after="432"/>
                        <w:jc w:val="center"/>
                        <w:rPr/>
                      </w:pPr>
                      <w:r>
                        <w:rPr/>
                        <w:drawing>
                          <wp:inline distT="0" distB="0" distL="0" distR="0">
                            <wp:extent cx="5943600" cy="1658620"/>
                            <wp:effectExtent l="0" t="0" r="0" b="0"/>
                            <wp:docPr id="2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3"/>
                                    <pic:cNvPicPr>
                                      <a:picLocks noChangeAspect="1" noChangeArrowheads="1"/>
                                    </pic:cNvPicPr>
                                  </pic:nvPicPr>
                                  <pic:blipFill>
                                    <a:blip r:embed="rId22"/>
                                    <a:stretch>
                                      <a:fillRect/>
                                    </a:stretch>
                                  </pic:blipFill>
                                  <pic:spPr bwMode="auto">
                                    <a:xfrm>
                                      <a:off x="0" y="0"/>
                                      <a:ext cx="5943600" cy="1658620"/>
                                    </a:xfrm>
                                    <a:prstGeom prst="rect">
                                      <a:avLst/>
                                    </a:prstGeom>
                                    <a:noFill/>
                                  </pic:spPr>
                                </pic:pic>
                              </a:graphicData>
                            </a:graphic>
                          </wp:inline>
                        </w:drawing>
                      </w:r>
                      <w:r>
                        <w:rPr/>
                        <w:t xml:space="preserve">Figure </w:t>
                      </w:r>
                      <w:r>
                        <w:rPr/>
                        <w:fldChar w:fldCharType="begin"/>
                      </w:r>
                      <w:r>
                        <w:rPr/>
                        <w:instrText xml:space="preserve"> SEQ Figure \* ARABIC </w:instrText>
                      </w:r>
                      <w:r>
                        <w:rPr/>
                        <w:fldChar w:fldCharType="separate"/>
                      </w:r>
                      <w:r>
                        <w:rPr/>
                        <w:t>6</w:t>
                      </w:r>
                      <w:r>
                        <w:rPr/>
                        <w:fldChar w:fldCharType="end"/>
                      </w:r>
                      <w:r>
                        <w:rPr/>
                        <w:t>: Usage of custom interface mechanism</w:t>
                      </w:r>
                    </w:p>
                  </w:txbxContent>
                </v:textbox>
                <w10:wrap type="topAndBottom"/>
              </v:rect>
            </w:pict>
          </mc:Fallback>
        </mc:AlternateContent>
      </w:r>
      <w:r>
        <w:rPr/>
        <w:t>Of course this approach have performance drawback, you can’t compare pointer casting (which is basically pre compiled and using int64 maps), but on modern computers this is no problem, ale difference can be only in miliseconds.</w:t>
      </w:r>
    </w:p>
    <w:p>
      <w:pPr>
        <w:pStyle w:val="Normal"/>
        <w:rPr/>
      </w:pPr>
      <w:r>
        <w:rPr/>
      </w:r>
    </w:p>
    <w:p>
      <w:pPr>
        <w:pStyle w:val="Heading1"/>
        <w:numPr>
          <w:ilvl w:val="0"/>
          <w:numId w:val="6"/>
        </w:numPr>
        <w:rPr>
          <w:lang w:val="en-US"/>
        </w:rPr>
      </w:pPr>
      <w:r>
        <w:rPr>
          <w:lang w:val="en-US"/>
        </w:rPr>
        <w:t>Probability distributions</w:t>
      </w:r>
    </w:p>
    <w:p>
      <w:pPr>
        <w:pStyle w:val="Normal"/>
        <w:rPr>
          <w:lang w:val="en-US"/>
        </w:rPr>
      </w:pPr>
      <w:r>
        <w:rPr>
          <w:lang w:val="en-US"/>
        </w:rPr>
        <w:t>Depending on simulation use case, simulation engineer have to deal with probability distributions. In simplest explanation imagine that every event in real life have some pattern. For example guessing number of people coming to retail have certain rules. You can’t generate random times when actor should enter the store and try to find if your store handle spikes. You have to generate numbers in the way which guarantee that more customers come in late hours agains morning (non-senior people are shopping after work, not during).</w:t>
      </w:r>
    </w:p>
    <w:p>
      <w:pPr>
        <w:pStyle w:val="Normal"/>
        <w:rPr>
          <w:lang w:val="en-US"/>
        </w:rPr>
      </w:pPr>
      <w:r>
        <w:rPr>
          <w:lang w:val="en-US"/>
        </w:rPr>
        <w:t>In following chapters there will be no formulas defining math problems.</w:t>
      </w:r>
    </w:p>
    <w:p>
      <w:pPr>
        <w:pStyle w:val="Normal"/>
        <w:rPr>
          <w:lang w:val="en-US"/>
        </w:rPr>
      </w:pPr>
      <w:r>
        <w:rPr>
          <w:lang w:val="en-US"/>
        </w:rPr>
        <w:t>(TODO ozdrojovat)</w:t>
      </w:r>
    </w:p>
    <w:p>
      <w:pPr>
        <w:pStyle w:val="Heading1"/>
        <w:numPr>
          <w:ilvl w:val="0"/>
          <w:numId w:val="6"/>
        </w:numPr>
        <w:rPr>
          <w:lang w:val="en-US"/>
        </w:rPr>
      </w:pPr>
      <w:r>
        <w:rPr>
          <w:lang w:val="en-US"/>
        </w:rPr>
        <w:t>Experiments viants</w:t>
      </w:r>
    </w:p>
    <w:p>
      <w:pPr>
        <w:pStyle w:val="Heading1"/>
        <w:numPr>
          <w:ilvl w:val="0"/>
          <w:numId w:val="6"/>
        </w:numPr>
        <w:ind w:hanging="0" w:start="0"/>
        <w:rPr/>
      </w:pPr>
      <w:r>
        <w:rPr/>
        <w:t>Heuristics and genetic algorithms</w:t>
      </w:r>
    </w:p>
    <w:p>
      <w:pPr>
        <w:pStyle w:val="Normal"/>
        <w:rPr/>
      </w:pPr>
      <w:r>
        <w:rPr/>
        <w:t>To introduce genetic algorihm it’s necessary to say it don’t solve problem. Problem can be solved with milions of variants and combinations – yes calculations will take years, but will solve it. Genetic algorithm optimizes computing time, not problem itself. Same goes for heurisitcs. This two ways don’t solve problem, they try to calculate problem as fast as posible with as good result as possible.</w:t>
      </w:r>
    </w:p>
    <w:p>
      <w:pPr>
        <w:pStyle w:val="Heading1"/>
        <w:numPr>
          <w:ilvl w:val="0"/>
          <w:numId w:val="6"/>
        </w:numPr>
        <w:rPr>
          <w:lang w:val="en-US"/>
        </w:rPr>
      </w:pPr>
      <w:r>
        <w:rPr>
          <w:lang w:val="en-US"/>
        </w:rPr>
        <w:t>Symbiotic simulations</w:t>
      </w:r>
    </w:p>
    <w:p>
      <w:pPr>
        <w:pStyle w:val="Normal"/>
        <w:rPr>
          <w:lang w:val="en-US"/>
        </w:rPr>
      </w:pPr>
      <w:r>
        <w:rPr>
          <w:lang w:val="en-US"/>
        </w:rPr>
        <w:t>TODO popisat tuto teoriu</w:t>
      </w:r>
    </w:p>
    <w:p>
      <w:pPr>
        <w:pStyle w:val="Heading1"/>
        <w:numPr>
          <w:ilvl w:val="0"/>
          <w:numId w:val="6"/>
        </w:numPr>
        <w:rPr>
          <w:lang w:val="en-US"/>
        </w:rPr>
      </w:pPr>
      <w:r>
        <w:rPr>
          <w:lang w:val="en-US"/>
        </w:rPr>
        <w:t>Open source and Sponsors</w:t>
      </w:r>
    </w:p>
    <w:p>
      <w:pPr>
        <w:pStyle w:val="Normal"/>
        <w:rPr>
          <w:lang w:val="en-US"/>
        </w:rPr>
      </w:pPr>
      <w:r>
        <w:rPr>
          <w:lang w:val="en-US"/>
        </w:rPr>
        <w:t>I would like to thank JetBrains company to keep my Goland licence as Phd student, I really like JetBrains IDE, thank you guy for giving free licenses for students.</w:t>
      </w:r>
    </w:p>
    <w:p>
      <w:pPr>
        <w:pStyle w:val="Normal"/>
        <w:rPr>
          <w:lang w:val="en-US"/>
        </w:rPr>
      </w:pPr>
      <w:r>
        <w:rPr>
          <w:lang w:val="en-US"/>
        </w:rPr>
        <w:t xml:space="preserve">This book was also written with thanks of libre office. For diagrams very good tool was Drawio.io. </w:t>
      </w:r>
    </w:p>
    <w:p>
      <w:pPr>
        <w:pStyle w:val="Heading1"/>
        <w:numPr>
          <w:ilvl w:val="0"/>
          <w:numId w:val="6"/>
        </w:numPr>
        <w:rPr>
          <w:lang w:val="en-US"/>
        </w:rPr>
      </w:pPr>
      <w:bookmarkStart w:id="0" w:name="_toc203"/>
      <w:bookmarkEnd w:id="0"/>
      <w:r>
        <w:rPr>
          <w:lang w:val="en-US"/>
        </w:rPr>
        <w:t>References</w:t>
      </w:r>
    </w:p>
    <w:p>
      <w:pPr>
        <w:pStyle w:val="ListParagraph"/>
        <w:numPr>
          <w:ilvl w:val="0"/>
          <w:numId w:val="7"/>
        </w:numPr>
        <w:spacing w:before="0" w:after="160"/>
        <w:contextualSpacing/>
        <w:rPr>
          <w:lang w:val="en-US"/>
        </w:rPr>
      </w:pPr>
      <w:r>
        <w:rPr>
          <w:lang w:val="en-US"/>
        </w:rPr>
        <w:t xml:space="preserve">Gregor, M.; Grznár, P.; Mozol, Š. Simulácia systémov, 1. vyd.; Žilinská univerzita v Žiline, EDIS: Žilina, Slovakia, 2024; 340 s. ISBN 978-80-554-2156-8. </w:t>
      </w:r>
    </w:p>
    <w:p>
      <w:pPr>
        <w:pStyle w:val="ListParagraph"/>
        <w:numPr>
          <w:ilvl w:val="0"/>
          <w:numId w:val="7"/>
        </w:numPr>
        <w:spacing w:before="0" w:after="160"/>
        <w:contextualSpacing/>
        <w:rPr>
          <w:lang w:val="en-US"/>
        </w:rPr>
      </w:pPr>
      <w:r>
        <w:rPr>
          <w:lang w:val="en-US"/>
        </w:rPr>
        <w:t>D. Elizandro and H. Taha, Simulation of Industrial Systems: Discrete Event Simulation Using Excel/VBA, 1st ed. Boca Raton, FL, USA: Auerbach Publications, 2007, ISBN: 978-1-4200-6744-6.  [k78]</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Times New Roman">
    <w:charset w:val="01" w:characterSet="utf-8"/>
    <w:family w:val="roman"/>
    <w:pitch w:val="variable"/>
  </w:font>
  <w:font w:name="Aptos Display">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Symbol">
    <w:charset w:val="01"/>
    <w:family w:val="auto"/>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0"/>
        </w:tabs>
        <w:ind w:start="432" w:hanging="432"/>
      </w:pPr>
      <w:rPr/>
    </w:lvl>
    <w:lvl w:ilvl="1">
      <w:start w:val="1"/>
      <w:numFmt w:val="decimal"/>
      <w:pStyle w:val="Heading2"/>
      <w:lvlText w:val="%1.%2"/>
      <w:lvlJc w:val="start"/>
      <w:pPr>
        <w:tabs>
          <w:tab w:val="num" w:pos="0"/>
        </w:tabs>
        <w:ind w:start="576" w:hanging="576"/>
      </w:pPr>
      <w:rPr/>
    </w:lvl>
    <w:lvl w:ilvl="2">
      <w:start w:val="1"/>
      <w:numFmt w:val="decimal"/>
      <w:pStyle w:val="Heading3"/>
      <w:lvlText w:val="%1.%2.%3"/>
      <w:lvlJc w:val="start"/>
      <w:pPr>
        <w:tabs>
          <w:tab w:val="num" w:pos="0"/>
        </w:tabs>
        <w:ind w:start="720" w:hanging="720"/>
      </w:pPr>
      <w:rPr/>
    </w:lvl>
    <w:lvl w:ilvl="3">
      <w:start w:val="1"/>
      <w:numFmt w:val="decimal"/>
      <w:pStyle w:val="Heading4"/>
      <w:lvlText w:val="%1.%2.%3.%4"/>
      <w:lvlJc w:val="start"/>
      <w:pPr>
        <w:tabs>
          <w:tab w:val="num" w:pos="0"/>
        </w:tabs>
        <w:ind w:start="864" w:hanging="864"/>
      </w:pPr>
      <w:rPr/>
    </w:lvl>
    <w:lvl w:ilvl="4">
      <w:start w:val="1"/>
      <w:numFmt w:val="decimal"/>
      <w:pStyle w:val="Heading5"/>
      <w:lvlText w:val="%1.%2.%3.%4.%5"/>
      <w:lvlJc w:val="start"/>
      <w:pPr>
        <w:tabs>
          <w:tab w:val="num" w:pos="0"/>
        </w:tabs>
        <w:ind w:start="1008" w:hanging="1008"/>
      </w:pPr>
      <w:rPr/>
    </w:lvl>
    <w:lvl w:ilvl="5">
      <w:start w:val="1"/>
      <w:numFmt w:val="decimal"/>
      <w:pStyle w:val="Heading6"/>
      <w:lvlText w:val="%1.%2.%3.%4.%5.%6"/>
      <w:lvlJc w:val="start"/>
      <w:pPr>
        <w:tabs>
          <w:tab w:val="num" w:pos="0"/>
        </w:tabs>
        <w:ind w:start="1152" w:hanging="1152"/>
      </w:pPr>
      <w:rPr/>
    </w:lvl>
    <w:lvl w:ilvl="6">
      <w:start w:val="1"/>
      <w:numFmt w:val="decimal"/>
      <w:pStyle w:val="Heading7"/>
      <w:lvlText w:val="%1.%2.%3.%4.%5.%6.%7"/>
      <w:lvlJc w:val="start"/>
      <w:pPr>
        <w:tabs>
          <w:tab w:val="num" w:pos="0"/>
        </w:tabs>
        <w:ind w:start="1296" w:hanging="1296"/>
      </w:pPr>
      <w:rPr/>
    </w:lvl>
    <w:lvl w:ilvl="7">
      <w:start w:val="1"/>
      <w:numFmt w:val="decimal"/>
      <w:pStyle w:val="Heading8"/>
      <w:lvlText w:val="%1.%2.%3.%4.%5.%6.%7.%8"/>
      <w:lvlJc w:val="start"/>
      <w:pPr>
        <w:tabs>
          <w:tab w:val="num" w:pos="0"/>
        </w:tabs>
        <w:ind w:start="1440" w:hanging="1440"/>
      </w:pPr>
      <w:rPr/>
    </w:lvl>
    <w:lvl w:ilvl="8">
      <w:start w:val="1"/>
      <w:numFmt w:val="decimal"/>
      <w:pStyle w:val="Heading9"/>
      <w:lvlText w:val="%1.%2.%3.%4.%5.%6.%7.%8.%9"/>
      <w:lvlJc w:val="start"/>
      <w:pPr>
        <w:tabs>
          <w:tab w:val="num" w:pos="0"/>
        </w:tabs>
        <w:ind w:start="1584" w:hanging="1584"/>
      </w:pPr>
      <w:r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decimal"/>
      <w:lvlText w:val="%1"/>
      <w:lvlJc w:val="start"/>
      <w:pPr>
        <w:tabs>
          <w:tab w:val="num" w:pos="0"/>
        </w:tabs>
        <w:ind w:start="432" w:hanging="432"/>
      </w:pPr>
      <w:rPr/>
    </w:lvl>
    <w:lvl w:ilvl="1">
      <w:start w:val="1"/>
      <w:numFmt w:val="decimal"/>
      <w:lvlText w:val="%1.%2"/>
      <w:lvlJc w:val="start"/>
      <w:pPr>
        <w:tabs>
          <w:tab w:val="num" w:pos="0"/>
        </w:tabs>
        <w:ind w:start="576" w:hanging="576"/>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864" w:hanging="864"/>
      </w:pPr>
      <w:rPr/>
    </w:lvl>
    <w:lvl w:ilvl="4">
      <w:start w:val="1"/>
      <w:numFmt w:val="decimal"/>
      <w:lvlText w:val="%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
    <w:lvl w:ilvl="0">
      <w:start w:val="1"/>
      <w:numFmt w:val="decimal"/>
      <w:lvlText w:val="%1"/>
      <w:lvlJc w:val="start"/>
      <w:pPr>
        <w:tabs>
          <w:tab w:val="num" w:pos="0"/>
        </w:tabs>
        <w:ind w:start="432" w:hanging="432"/>
      </w:pPr>
      <w:rPr/>
    </w:lvl>
    <w:lvl w:ilvl="1">
      <w:start w:val="1"/>
      <w:numFmt w:val="decimal"/>
      <w:lvlText w:val="%1.%2"/>
      <w:lvlJc w:val="start"/>
      <w:pPr>
        <w:tabs>
          <w:tab w:val="num" w:pos="0"/>
        </w:tabs>
        <w:ind w:start="576" w:hanging="576"/>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864" w:hanging="864"/>
      </w:pPr>
      <w:rPr/>
    </w:lvl>
    <w:lvl w:ilvl="4">
      <w:start w:val="1"/>
      <w:numFmt w:val="decimal"/>
      <w:lvlText w:val="%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6"/>
    <w:lvlOverride w:ilvl="0">
      <w:startOverride w:val="1"/>
    </w:lvlOverride>
  </w:num>
</w:numbering>
</file>

<file path=word/settings.xml><?xml version="1.0" encoding="utf-8"?>
<w:settings xmlns:w="http://schemas.openxmlformats.org/wordprocessingml/2006/main">
  <w:zoom w:percent="75"/>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2"/>
        <w:szCs w:val="22"/>
        <w:lang w:val="sk-SK"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84a6b"/>
    <w:pPr>
      <w:widowControl/>
      <w:suppressAutoHyphens w:val="true"/>
      <w:bidi w:val="0"/>
      <w:spacing w:lineRule="auto" w:line="360" w:before="0" w:after="160"/>
      <w:jc w:val="both"/>
    </w:pPr>
    <w:rPr>
      <w:rFonts w:ascii="Times New Roman" w:hAnsi="Times New Roman" w:eastAsia="Aptos" w:cs="" w:cstheme="minorBidi" w:eastAsiaTheme="minorHAnsi"/>
      <w:color w:val="auto"/>
      <w:kern w:val="0"/>
      <w:sz w:val="24"/>
      <w:szCs w:val="22"/>
      <w:lang w:val="sk-SK" w:eastAsia="en-US" w:bidi="ar-SA"/>
      <w14:ligatures w14:val="standardContextual"/>
    </w:rPr>
  </w:style>
  <w:style w:type="paragraph" w:styleId="Heading1">
    <w:name w:val="heading 1"/>
    <w:basedOn w:val="Normal"/>
    <w:next w:val="Normal"/>
    <w:link w:val="Heading1Char"/>
    <w:uiPriority w:val="9"/>
    <w:qFormat/>
    <w:rsid w:val="00d36566"/>
    <w:pPr>
      <w:keepNext w:val="true"/>
      <w:keepLines/>
      <w:pageBreakBefore/>
      <w:numPr>
        <w:ilvl w:val="0"/>
        <w:numId w:val="1"/>
      </w:numPr>
      <w:spacing w:before="360" w:after="80"/>
      <w:outlineLvl w:val="0"/>
    </w:pPr>
    <w:rPr>
      <w:rFonts w:eastAsia="" w:cs="" w:cstheme="majorBidi" w:eastAsiaTheme="majorEastAsia"/>
      <w:b/>
      <w:color w:themeColor="text1" w:val="000000"/>
      <w:sz w:val="32"/>
      <w:szCs w:val="40"/>
    </w:rPr>
  </w:style>
  <w:style w:type="paragraph" w:styleId="Heading2">
    <w:name w:val="heading 2"/>
    <w:basedOn w:val="Normal"/>
    <w:next w:val="Normal"/>
    <w:link w:val="Heading2Char"/>
    <w:uiPriority w:val="9"/>
    <w:unhideWhenUsed/>
    <w:qFormat/>
    <w:rsid w:val="00431afb"/>
    <w:pPr>
      <w:keepNext w:val="true"/>
      <w:keepLines/>
      <w:numPr>
        <w:ilvl w:val="1"/>
        <w:numId w:val="1"/>
      </w:numPr>
      <w:spacing w:before="160" w:after="80"/>
      <w:outlineLvl w:val="1"/>
    </w:pPr>
    <w:rPr>
      <w:rFonts w:eastAsia="" w:cs="" w:cstheme="majorBidi" w:eastAsiaTheme="majorEastAsia"/>
      <w:b/>
      <w:color w:themeColor="text1" w:val="000000"/>
      <w:sz w:val="28"/>
      <w:szCs w:val="32"/>
    </w:rPr>
  </w:style>
  <w:style w:type="paragraph" w:styleId="Heading3">
    <w:name w:val="heading 3"/>
    <w:basedOn w:val="Normal"/>
    <w:next w:val="Normal"/>
    <w:link w:val="Heading3Char"/>
    <w:uiPriority w:val="9"/>
    <w:unhideWhenUsed/>
    <w:qFormat/>
    <w:rsid w:val="00ce7807"/>
    <w:pPr>
      <w:keepNext w:val="true"/>
      <w:keepLines/>
      <w:numPr>
        <w:ilvl w:val="2"/>
        <w:numId w:val="1"/>
      </w:numPr>
      <w:spacing w:before="160" w:after="80"/>
      <w:outlineLvl w:val="2"/>
    </w:pPr>
    <w:rPr>
      <w:rFonts w:eastAsia="" w:cs="" w:cstheme="majorBidi" w:eastAsiaTheme="majorEastAsia"/>
      <w:b/>
      <w:color w:themeColor="text1" w:val="000000"/>
      <w:szCs w:val="28"/>
    </w:rPr>
  </w:style>
  <w:style w:type="paragraph" w:styleId="Heading4">
    <w:name w:val="heading 4"/>
    <w:basedOn w:val="Normal"/>
    <w:next w:val="Normal"/>
    <w:link w:val="Heading4Char"/>
    <w:uiPriority w:val="9"/>
    <w:semiHidden/>
    <w:unhideWhenUsed/>
    <w:qFormat/>
    <w:rsid w:val="00b65478"/>
    <w:pPr>
      <w:keepNext w:val="true"/>
      <w:keepLines/>
      <w:numPr>
        <w:ilvl w:val="3"/>
        <w:numId w:val="1"/>
      </w:numPr>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b65478"/>
    <w:pPr>
      <w:keepNext w:val="true"/>
      <w:keepLines/>
      <w:numPr>
        <w:ilvl w:val="4"/>
        <w:numId w:val="1"/>
      </w:numPr>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b65478"/>
    <w:pPr>
      <w:keepNext w:val="true"/>
      <w:keepLines/>
      <w:numPr>
        <w:ilvl w:val="5"/>
        <w:numId w:val="1"/>
      </w:numPr>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b65478"/>
    <w:pPr>
      <w:keepNext w:val="true"/>
      <w:keepLines/>
      <w:numPr>
        <w:ilvl w:val="6"/>
        <w:numId w:val="1"/>
      </w:numPr>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b65478"/>
    <w:pPr>
      <w:keepNext w:val="true"/>
      <w:keepLines/>
      <w:numPr>
        <w:ilvl w:val="7"/>
        <w:numId w:val="1"/>
      </w:numPr>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b65478"/>
    <w:pPr>
      <w:keepNext w:val="true"/>
      <w:keepLines/>
      <w:numPr>
        <w:ilvl w:val="8"/>
        <w:numId w:val="1"/>
      </w:numPr>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d36566"/>
    <w:rPr>
      <w:rFonts w:ascii="Times New Roman" w:hAnsi="Times New Roman" w:eastAsia="" w:cs="" w:cstheme="majorBidi" w:eastAsiaTheme="majorEastAsia"/>
      <w:b/>
      <w:color w:themeColor="text1" w:val="000000"/>
      <w:sz w:val="32"/>
      <w:szCs w:val="40"/>
    </w:rPr>
  </w:style>
  <w:style w:type="character" w:styleId="Heading2Char" w:customStyle="1">
    <w:name w:val="Heading 2 Char"/>
    <w:basedOn w:val="DefaultParagraphFont"/>
    <w:link w:val="Heading2"/>
    <w:uiPriority w:val="9"/>
    <w:qFormat/>
    <w:rsid w:val="00431afb"/>
    <w:rPr>
      <w:rFonts w:ascii="Times New Roman" w:hAnsi="Times New Roman" w:eastAsia="" w:cs="" w:cstheme="majorBidi" w:eastAsiaTheme="majorEastAsia"/>
      <w:b/>
      <w:color w:themeColor="text1" w:val="000000"/>
      <w:sz w:val="28"/>
      <w:szCs w:val="32"/>
    </w:rPr>
  </w:style>
  <w:style w:type="character" w:styleId="Heading3Char" w:customStyle="1">
    <w:name w:val="Heading 3 Char"/>
    <w:basedOn w:val="DefaultParagraphFont"/>
    <w:link w:val="Heading3"/>
    <w:uiPriority w:val="9"/>
    <w:qFormat/>
    <w:rsid w:val="00ce7807"/>
    <w:rPr>
      <w:rFonts w:ascii="Times New Roman" w:hAnsi="Times New Roman" w:eastAsia="" w:cs="" w:cstheme="majorBidi" w:eastAsiaTheme="majorEastAsia"/>
      <w:b/>
      <w:color w:themeColor="text1" w:val="000000"/>
      <w:sz w:val="24"/>
      <w:szCs w:val="28"/>
    </w:rPr>
  </w:style>
  <w:style w:type="character" w:styleId="Heading4Char" w:customStyle="1">
    <w:name w:val="Heading 4 Char"/>
    <w:basedOn w:val="DefaultParagraphFont"/>
    <w:link w:val="Heading4"/>
    <w:uiPriority w:val="9"/>
    <w:semiHidden/>
    <w:qFormat/>
    <w:rsid w:val="00b65478"/>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b65478"/>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b65478"/>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b65478"/>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b65478"/>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b65478"/>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2f1e84"/>
    <w:rPr>
      <w:rFonts w:ascii="Aptos Display" w:hAnsi="Aptos Display" w:eastAsia="" w:cs="" w:asciiTheme="majorHAnsi" w:cstheme="majorBidi" w:eastAsiaTheme="majorEastAsia" w:hAnsiTheme="majorHAnsi"/>
      <w:spacing w:val="-10"/>
      <w:kern w:val="2"/>
      <w:sz w:val="44"/>
      <w:szCs w:val="56"/>
    </w:rPr>
  </w:style>
  <w:style w:type="character" w:styleId="SubtitleChar" w:customStyle="1">
    <w:name w:val="Subtitle Char"/>
    <w:basedOn w:val="DefaultParagraphFont"/>
    <w:link w:val="Subtitle"/>
    <w:uiPriority w:val="11"/>
    <w:qFormat/>
    <w:rsid w:val="00b65478"/>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b65478"/>
    <w:rPr>
      <w:i/>
      <w:iCs/>
      <w:color w:themeColor="text1" w:themeTint="bf" w:val="404040"/>
    </w:rPr>
  </w:style>
  <w:style w:type="character" w:styleId="IntenseEmphasis">
    <w:name w:val="Intense Emphasis"/>
    <w:basedOn w:val="DefaultParagraphFont"/>
    <w:uiPriority w:val="21"/>
    <w:qFormat/>
    <w:rsid w:val="00b65478"/>
    <w:rPr>
      <w:i/>
      <w:iCs/>
      <w:color w:themeColor="accent1" w:themeShade="bf" w:val="0F4761"/>
    </w:rPr>
  </w:style>
  <w:style w:type="character" w:styleId="IntenseQuoteChar" w:customStyle="1">
    <w:name w:val="Intense Quote Char"/>
    <w:basedOn w:val="DefaultParagraphFont"/>
    <w:link w:val="IntenseQuote"/>
    <w:uiPriority w:val="30"/>
    <w:qFormat/>
    <w:rsid w:val="00b65478"/>
    <w:rPr>
      <w:i/>
      <w:iCs/>
      <w:color w:themeColor="accent1" w:themeShade="bf" w:val="0F4761"/>
    </w:rPr>
  </w:style>
  <w:style w:type="character" w:styleId="IntenseReference">
    <w:name w:val="Intense Reference"/>
    <w:basedOn w:val="DefaultParagraphFont"/>
    <w:uiPriority w:val="32"/>
    <w:qFormat/>
    <w:rsid w:val="00b65478"/>
    <w:rPr>
      <w:b/>
      <w:bCs/>
      <w:smallCaps/>
      <w:color w:themeColor="accent1" w:themeShade="bf" w:val="0F4761"/>
      <w:spacing w:val="5"/>
    </w:rPr>
  </w:style>
  <w:style w:type="character" w:styleId="Hyperlink">
    <w:name w:val="Hyperlink"/>
    <w:basedOn w:val="DefaultParagraphFont"/>
    <w:uiPriority w:val="99"/>
    <w:unhideWhenUsed/>
    <w:rsid w:val="00182c8d"/>
    <w:rPr>
      <w:color w:themeColor="hyperlink" w:val="467886"/>
      <w:u w:val="single"/>
    </w:rPr>
  </w:style>
  <w:style w:type="character" w:styleId="UnresolvedMention">
    <w:name w:val="Unresolved Mention"/>
    <w:basedOn w:val="DefaultParagraphFont"/>
    <w:uiPriority w:val="99"/>
    <w:semiHidden/>
    <w:unhideWhenUsed/>
    <w:qFormat/>
    <w:rsid w:val="00b611c5"/>
    <w:rPr>
      <w:color w:val="605E5C"/>
      <w:shd w:fill="E1DFDD" w:val="clear"/>
    </w:rPr>
  </w:style>
  <w:style w:type="character" w:styleId="FollowedHyperlink">
    <w:name w:val="FollowedHyperlink"/>
    <w:basedOn w:val="DefaultParagraphFont"/>
    <w:uiPriority w:val="99"/>
    <w:semiHidden/>
    <w:unhideWhenUsed/>
    <w:rsid w:val="00a85978"/>
    <w:rPr>
      <w:color w:themeColor="followedHyperlink" w:val="96607D"/>
      <w:u w:val="single"/>
    </w:rPr>
  </w:style>
  <w:style w:type="character" w:styleId="Bullets" w:customStyle="1">
    <w:name w:val="Bullets"/>
    <w:qFormat/>
    <w:rPr>
      <w:rFonts w:ascii="OpenSymbol" w:hAnsi="OpenSymbol" w:eastAsia="OpenSymbol" w:cs="OpenSymbol"/>
    </w:rPr>
  </w:style>
  <w:style w:type="paragraph" w:styleId="Heading" w:customStyle="1">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next w:val="Normal"/>
    <w:uiPriority w:val="35"/>
    <w:unhideWhenUsed/>
    <w:qFormat/>
    <w:rsid w:val="007432bc"/>
    <w:pPr>
      <w:spacing w:lineRule="auto" w:line="240" w:before="0" w:after="200"/>
    </w:pPr>
    <w:rPr>
      <w:i/>
      <w:iCs/>
      <w:color w:themeColor="text2" w:val="0E2841"/>
      <w:sz w:val="18"/>
      <w:szCs w:val="18"/>
    </w:rPr>
  </w:style>
  <w:style w:type="paragraph" w:styleId="Index" w:customStyle="1">
    <w:name w:val="Index"/>
    <w:basedOn w:val="Normal"/>
    <w:qFormat/>
    <w:pPr>
      <w:suppressLineNumbers/>
    </w:pPr>
    <w:rPr>
      <w:rFonts w:cs="Arial Unicode MS"/>
    </w:rPr>
  </w:style>
  <w:style w:type="paragraph" w:styleId="Title">
    <w:name w:val="Title"/>
    <w:basedOn w:val="Normal"/>
    <w:next w:val="Normal"/>
    <w:link w:val="TitleChar"/>
    <w:uiPriority w:val="10"/>
    <w:qFormat/>
    <w:rsid w:val="002f1e84"/>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44"/>
      <w:szCs w:val="56"/>
    </w:rPr>
  </w:style>
  <w:style w:type="paragraph" w:styleId="Subtitle">
    <w:name w:val="Subtitle"/>
    <w:basedOn w:val="Normal"/>
    <w:next w:val="Normal"/>
    <w:link w:val="SubtitleChar"/>
    <w:uiPriority w:val="11"/>
    <w:qFormat/>
    <w:rsid w:val="00b65478"/>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b65478"/>
    <w:pPr>
      <w:spacing w:before="160" w:after="160"/>
      <w:jc w:val="center"/>
    </w:pPr>
    <w:rPr>
      <w:i/>
      <w:iCs/>
      <w:color w:themeColor="text1" w:themeTint="bf" w:val="404040"/>
    </w:rPr>
  </w:style>
  <w:style w:type="paragraph" w:styleId="ListParagraph">
    <w:name w:val="List Paragraph"/>
    <w:basedOn w:val="Normal"/>
    <w:uiPriority w:val="34"/>
    <w:qFormat/>
    <w:rsid w:val="002644a9"/>
    <w:pPr>
      <w:numPr>
        <w:ilvl w:val="0"/>
        <w:numId w:val="2"/>
      </w:numPr>
      <w:spacing w:before="0" w:after="160"/>
      <w:contextualSpacing/>
    </w:pPr>
    <w:rPr/>
  </w:style>
  <w:style w:type="paragraph" w:styleId="IntenseQuote">
    <w:name w:val="Intense Quote"/>
    <w:basedOn w:val="Normal"/>
    <w:next w:val="Normal"/>
    <w:link w:val="IntenseQuoteChar"/>
    <w:uiPriority w:val="30"/>
    <w:qFormat/>
    <w:rsid w:val="00b65478"/>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Figure" w:customStyle="1">
    <w:name w:val="Figure"/>
    <w:basedOn w:val="Caption"/>
    <w:qFormat/>
    <w:pPr>
      <w:spacing w:before="0" w:after="432"/>
      <w:jc w:val="center"/>
    </w:pPr>
    <w:rPr>
      <w:i w:val="false"/>
      <w:sz w:val="24"/>
    </w:rPr>
  </w:style>
  <w:style w:type="paragraph" w:styleId="HeaderandFooter" w:customStyle="1">
    <w:name w:val="Header and Footer"/>
    <w:basedOn w:val="Normal"/>
    <w:qFormat/>
    <w:pPr>
      <w:suppressLineNumbers/>
      <w:tabs>
        <w:tab w:val="clear" w:pos="708"/>
        <w:tab w:val="center" w:pos="4680" w:leader="none"/>
        <w:tab w:val="right" w:pos="9360" w:leader="none"/>
      </w:tabs>
    </w:pPr>
    <w:rPr/>
  </w:style>
  <w:style w:type="paragraph" w:styleId="Header">
    <w:name w:val="header"/>
    <w:basedOn w:val="HeaderandFooter"/>
    <w:pPr/>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b631c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5.png"/><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400</TotalTime>
  <Application>LibreOffice/26.2.2.2$MacOSX_AARCH64 LibreOffice_project/1f77d10d6938fd34972958f64b2bcfa54f8b1ba5</Application>
  <AppVersion>15.0000</AppVersion>
  <Pages>24</Pages>
  <Words>2437</Words>
  <Characters>12579</Characters>
  <CharactersWithSpaces>14874</CharactersWithSpaces>
  <Paragraphs>120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2025-11-20T19:58:00Z</dcterms:created>
  <dc:creator>Erik Palenčík</dc:creator>
  <dc:description/>
  <dc:language>en-US</dc:language>
  <cp:lastModifiedBy/>
  <dcterms:modified xsi:type="dcterms:W3CDTF">2026-05-21T17:47:32Z</dcterms:modified>
  <cp:revision>458</cp:revision>
  <dc:subject/>
  <dc:title/>
</cp:coreProperties>
</file>

<file path=docProps/custom.xml><?xml version="1.0" encoding="utf-8"?>
<Properties xmlns="http://schemas.openxmlformats.org/officeDocument/2006/custom-properties" xmlns:vt="http://schemas.openxmlformats.org/officeDocument/2006/docPropsVTypes"/>
</file>