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C96" w:rsidRPr="00004C96" w:rsidRDefault="00004C96" w:rsidP="00004C96">
      <w:pPr>
        <w:shd w:val="clear" w:color="auto" w:fill="FFFFFF"/>
        <w:spacing w:before="180" w:after="0" w:line="240" w:lineRule="auto"/>
        <w:outlineLvl w:val="2"/>
        <w:rPr>
          <w:rFonts w:ascii="Open Sans" w:eastAsia="Times New Roman" w:hAnsi="Open Sans" w:cs="Times New Roman"/>
          <w:b/>
          <w:bCs/>
          <w:color w:val="666666"/>
          <w:sz w:val="33"/>
          <w:szCs w:val="33"/>
        </w:rPr>
      </w:pPr>
      <w:r w:rsidRPr="00004C96">
        <w:rPr>
          <w:rFonts w:ascii="Open Sans" w:eastAsia="Times New Roman" w:hAnsi="Open Sans" w:cs="Times New Roman"/>
          <w:b/>
          <w:bCs/>
          <w:color w:val="666666"/>
          <w:sz w:val="33"/>
          <w:szCs w:val="33"/>
        </w:rPr>
        <w:t>OATmeal on the Universal Cereal Bus: Exploiting Android phones over USB</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rPr>
        <w:t>Posted by Jann Horn, Google Project Zero</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rPr>
        <w:t xml:space="preserve">Recently, there has been some attention around the topic of physical attacks on smartphones, where an attacker with the ability to connect USB devices to a locked phone attempts to gain access to the data stored on the device. </w:t>
      </w:r>
      <w:r w:rsidRPr="00004C96">
        <w:rPr>
          <w:rFonts w:ascii="Arial" w:eastAsia="Times New Roman" w:hAnsi="Arial" w:cs="Arial"/>
          <w:color w:val="000000"/>
          <w:highlight w:val="yellow"/>
        </w:rPr>
        <w:t>This blogpost describes how such an attack could have been performed against Android devices (tested with a Pixel 2).</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highlight w:val="yellow"/>
        </w:rPr>
        <w:t>After an Android phone has been unlocked once on boot (on newer devices, using the "Unlock for all features and data" screen; on older devices, using the "To start Android, enter your password" screen), it retains the encryption keys used to decrypt files in kernel memory even when the screen is locked, and the encrypted filesystem areas or partition(s) stay accessible. Therefore, an attacker who gains the ability to execute code on a locked device in a sufficiently privileged context can not only backdoor the device, but can also directly access user data.</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rPr>
        <w:t>(Caveat: We have not looked into what happens to work profile data when a user who has a work profile toggles off the work profile.)</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rPr>
        <w:t>The bug reports referenced in this blogpost, and the corresponding proof-of-concept code, are available at:</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hyperlink r:id="rId5" w:history="1">
        <w:r w:rsidRPr="00004C96">
          <w:rPr>
            <w:rFonts w:ascii="Arial" w:eastAsia="Times New Roman" w:hAnsi="Arial" w:cs="Arial"/>
            <w:color w:val="1155CC"/>
            <w:u w:val="single"/>
          </w:rPr>
          <w:t>https://bugs.chromium.org/p/project-zero/issues/detail?id=1583</w:t>
        </w:r>
      </w:hyperlink>
      <w:r w:rsidRPr="00004C96">
        <w:rPr>
          <w:rFonts w:ascii="Arial" w:eastAsia="Times New Roman" w:hAnsi="Arial" w:cs="Arial"/>
          <w:color w:val="000000"/>
        </w:rPr>
        <w:t> ("directory traversal over USB via injection in blkid output")</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hyperlink r:id="rId6" w:history="1">
        <w:r w:rsidRPr="00004C96">
          <w:rPr>
            <w:rFonts w:ascii="Arial" w:eastAsia="Times New Roman" w:hAnsi="Arial" w:cs="Arial"/>
            <w:color w:val="1155CC"/>
            <w:u w:val="single"/>
          </w:rPr>
          <w:t>https://bugs.chromium.org/p/project-zero/issues/detail?id=1590</w:t>
        </w:r>
      </w:hyperlink>
      <w:r w:rsidRPr="00004C96">
        <w:rPr>
          <w:rFonts w:ascii="Arial" w:eastAsia="Times New Roman" w:hAnsi="Arial" w:cs="Arial"/>
          <w:color w:val="000000"/>
        </w:rPr>
        <w:t> ("privesc zygote-&gt;init; chain from USB")</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rPr>
        <w:t>These issues were fixed as </w:t>
      </w:r>
      <w:hyperlink r:id="rId7" w:history="1">
        <w:r w:rsidRPr="00004C96">
          <w:rPr>
            <w:rFonts w:ascii="Arial" w:eastAsia="Times New Roman" w:hAnsi="Arial" w:cs="Arial"/>
            <w:color w:val="1155CC"/>
            <w:u w:val="single"/>
          </w:rPr>
          <w:t>CVE-2018-9445</w:t>
        </w:r>
      </w:hyperlink>
      <w:r w:rsidRPr="00004C96">
        <w:rPr>
          <w:rFonts w:ascii="Arial" w:eastAsia="Times New Roman" w:hAnsi="Arial" w:cs="Arial"/>
          <w:color w:val="000000"/>
        </w:rPr>
        <w:t> (fixed at patch level 2018-08-01) and </w:t>
      </w:r>
      <w:hyperlink r:id="rId8" w:anchor="system" w:history="1">
        <w:r w:rsidRPr="00004C96">
          <w:rPr>
            <w:rFonts w:ascii="Arial" w:eastAsia="Times New Roman" w:hAnsi="Arial" w:cs="Arial"/>
            <w:color w:val="1155CC"/>
            <w:u w:val="single"/>
          </w:rPr>
          <w:t>CVE-2018-9488</w:t>
        </w:r>
      </w:hyperlink>
      <w:r w:rsidRPr="00004C96">
        <w:rPr>
          <w:rFonts w:ascii="Arial" w:eastAsia="Times New Roman" w:hAnsi="Arial" w:cs="Arial"/>
          <w:color w:val="000000"/>
        </w:rPr>
        <w:t> (fixed at patch level 2018-09-01).</w:t>
      </w:r>
    </w:p>
    <w:p w:rsidR="00004C96" w:rsidRPr="00004C96" w:rsidRDefault="00004C96" w:rsidP="00004C96">
      <w:pPr>
        <w:shd w:val="clear" w:color="auto" w:fill="FFFFFF"/>
        <w:spacing w:before="400" w:after="120" w:line="240" w:lineRule="auto"/>
        <w:outlineLvl w:val="0"/>
        <w:rPr>
          <w:rFonts w:ascii="Open Sans" w:eastAsia="Times New Roman" w:hAnsi="Open Sans" w:cs="Times New Roman"/>
          <w:b/>
          <w:bCs/>
          <w:color w:val="666666"/>
          <w:kern w:val="36"/>
          <w:sz w:val="48"/>
          <w:szCs w:val="48"/>
        </w:rPr>
      </w:pPr>
      <w:r w:rsidRPr="00004C96">
        <w:rPr>
          <w:rFonts w:ascii="Arial" w:eastAsia="Times New Roman" w:hAnsi="Arial" w:cs="Arial"/>
          <w:color w:val="000000"/>
          <w:kern w:val="36"/>
          <w:sz w:val="40"/>
          <w:szCs w:val="40"/>
        </w:rPr>
        <w:t>The attack surface</w:t>
      </w:r>
    </w:p>
    <w:p w:rsidR="00004C96" w:rsidRDefault="00004C96" w:rsidP="00004C96">
      <w:pPr>
        <w:shd w:val="clear" w:color="auto" w:fill="FFFFFF"/>
        <w:spacing w:after="0" w:line="240" w:lineRule="auto"/>
        <w:rPr>
          <w:rFonts w:ascii="Arial" w:eastAsia="Times New Roman" w:hAnsi="Arial" w:cs="Arial"/>
          <w:color w:val="000000"/>
        </w:rPr>
      </w:pPr>
      <w:r w:rsidRPr="00004C96">
        <w:rPr>
          <w:rFonts w:ascii="Arial" w:eastAsia="Times New Roman" w:hAnsi="Arial" w:cs="Arial"/>
          <w:color w:val="000000"/>
          <w:highlight w:val="yellow"/>
        </w:rPr>
        <w:t>Many Android phones support USB host mode (often using OTG adapters). This allows phones to connect to many types of USB devices</w:t>
      </w:r>
      <w:r w:rsidRPr="00004C96">
        <w:rPr>
          <w:rFonts w:ascii="Arial" w:eastAsia="Times New Roman" w:hAnsi="Arial" w:cs="Arial"/>
          <w:color w:val="000000"/>
        </w:rPr>
        <w:t xml:space="preserve"> (this list isn't necessarily complete):</w:t>
      </w:r>
    </w:p>
    <w:p w:rsidR="00450819" w:rsidRPr="00004C96" w:rsidRDefault="00450819" w:rsidP="00004C96">
      <w:pPr>
        <w:shd w:val="clear" w:color="auto" w:fill="FFFFFF"/>
        <w:spacing w:after="0" w:line="240" w:lineRule="auto"/>
        <w:rPr>
          <w:rFonts w:ascii="Open Sans" w:eastAsia="Times New Roman" w:hAnsi="Open Sans" w:cs="Times New Roman"/>
          <w:color w:val="FF0000"/>
          <w:sz w:val="20"/>
          <w:szCs w:val="20"/>
        </w:rPr>
      </w:pPr>
      <w:r>
        <w:rPr>
          <w:rFonts w:ascii="Arial" w:eastAsia="Times New Roman" w:hAnsi="Arial" w:cs="Arial"/>
          <w:color w:val="FF0000"/>
        </w:rPr>
        <w:t>OTG – “On the Go”</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numPr>
          <w:ilvl w:val="0"/>
          <w:numId w:val="1"/>
        </w:numPr>
        <w:spacing w:after="60" w:line="240" w:lineRule="auto"/>
        <w:ind w:left="0" w:firstLine="0"/>
        <w:textAlignment w:val="baseline"/>
        <w:rPr>
          <w:rFonts w:ascii="Arial" w:eastAsia="Times New Roman" w:hAnsi="Arial" w:cs="Arial"/>
          <w:color w:val="000000"/>
        </w:rPr>
      </w:pPr>
      <w:r w:rsidRPr="00004C96">
        <w:rPr>
          <w:rFonts w:ascii="Arial" w:eastAsia="Times New Roman" w:hAnsi="Arial" w:cs="Arial"/>
          <w:color w:val="000000"/>
        </w:rPr>
        <w:t xml:space="preserve">USB sticks: </w:t>
      </w:r>
      <w:r w:rsidRPr="00004C96">
        <w:rPr>
          <w:rFonts w:ascii="Arial" w:eastAsia="Times New Roman" w:hAnsi="Arial" w:cs="Arial"/>
          <w:color w:val="000000"/>
          <w:highlight w:val="yellow"/>
        </w:rPr>
        <w:t>When a USB stick is inserted into an Android phone, the user can copy files between the system and the USB stick. Even if the device is locked, Android versions before P will still attempt to mount the USB stick.</w:t>
      </w:r>
      <w:r w:rsidRPr="00004C96">
        <w:rPr>
          <w:rFonts w:ascii="Arial" w:eastAsia="Times New Roman" w:hAnsi="Arial" w:cs="Arial"/>
          <w:color w:val="000000"/>
        </w:rPr>
        <w:t xml:space="preserve"> (Android 9, which was released after these issues were reported, has logic in </w:t>
      </w:r>
      <w:r w:rsidRPr="00004C96">
        <w:rPr>
          <w:rFonts w:ascii="Arial" w:eastAsia="Times New Roman" w:hAnsi="Arial" w:cs="Arial"/>
          <w:i/>
          <w:iCs/>
          <w:color w:val="000000"/>
        </w:rPr>
        <w:t>vold</w:t>
      </w:r>
      <w:r w:rsidRPr="00004C96">
        <w:rPr>
          <w:rFonts w:ascii="Arial" w:eastAsia="Times New Roman" w:hAnsi="Arial" w:cs="Arial"/>
          <w:color w:val="000000"/>
        </w:rPr>
        <w:t> that blocks mounting USB sticks while the device is locked.)</w:t>
      </w:r>
    </w:p>
    <w:p w:rsidR="00004C96" w:rsidRPr="00004C96" w:rsidRDefault="00004C96" w:rsidP="00004C96">
      <w:pPr>
        <w:numPr>
          <w:ilvl w:val="0"/>
          <w:numId w:val="1"/>
        </w:numPr>
        <w:spacing w:after="60" w:line="240" w:lineRule="auto"/>
        <w:ind w:left="0" w:firstLine="0"/>
        <w:textAlignment w:val="baseline"/>
        <w:rPr>
          <w:rFonts w:ascii="Arial" w:eastAsia="Times New Roman" w:hAnsi="Arial" w:cs="Arial"/>
          <w:color w:val="000000"/>
        </w:rPr>
      </w:pPr>
      <w:r w:rsidRPr="00004C96">
        <w:rPr>
          <w:rFonts w:ascii="Arial" w:eastAsia="Times New Roman" w:hAnsi="Arial" w:cs="Arial"/>
          <w:color w:val="000000"/>
        </w:rPr>
        <w:t>USB keyboards and mice: Android supports using external input devices instead of using the touchscreen. This also works on the lockscreen (e.g. for entering the PIN).</w:t>
      </w:r>
    </w:p>
    <w:p w:rsidR="00004C96" w:rsidRPr="00004C96" w:rsidRDefault="00004C96" w:rsidP="00004C96">
      <w:pPr>
        <w:numPr>
          <w:ilvl w:val="0"/>
          <w:numId w:val="1"/>
        </w:numPr>
        <w:spacing w:after="60" w:line="240" w:lineRule="auto"/>
        <w:ind w:left="0" w:firstLine="0"/>
        <w:textAlignment w:val="baseline"/>
        <w:rPr>
          <w:rFonts w:ascii="Arial" w:eastAsia="Times New Roman" w:hAnsi="Arial" w:cs="Arial"/>
          <w:color w:val="000000"/>
        </w:rPr>
      </w:pPr>
      <w:r w:rsidRPr="00004C96">
        <w:rPr>
          <w:rFonts w:ascii="Arial" w:eastAsia="Times New Roman" w:hAnsi="Arial" w:cs="Arial"/>
          <w:color w:val="000000"/>
        </w:rPr>
        <w:t xml:space="preserve">USB ethernet adapters: When a USB ethernet adapter is connected to an Android </w:t>
      </w:r>
      <w:bookmarkStart w:id="0" w:name="_GoBack"/>
      <w:r w:rsidRPr="00004C96">
        <w:rPr>
          <w:rFonts w:ascii="Arial" w:eastAsia="Times New Roman" w:hAnsi="Arial" w:cs="Arial"/>
          <w:color w:val="000000"/>
        </w:rPr>
        <w:t xml:space="preserve">phone, the phone will attempt to connect to a wired network, using DHCP to obtain an IP </w:t>
      </w:r>
      <w:bookmarkEnd w:id="0"/>
      <w:r w:rsidRPr="00004C96">
        <w:rPr>
          <w:rFonts w:ascii="Arial" w:eastAsia="Times New Roman" w:hAnsi="Arial" w:cs="Arial"/>
          <w:color w:val="000000"/>
        </w:rPr>
        <w:t>address. This also works if the phone is locked.</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rPr>
        <w:t xml:space="preserve">This blogpost focuses on USB sticks. Mounting an untrusted USB stick offers nontrivial attack surface in highly privileged system components: </w:t>
      </w:r>
      <w:r w:rsidRPr="00004C96">
        <w:rPr>
          <w:rFonts w:ascii="Arial" w:eastAsia="Times New Roman" w:hAnsi="Arial" w:cs="Arial"/>
          <w:color w:val="000000"/>
          <w:highlight w:val="yellow"/>
        </w:rPr>
        <w:t xml:space="preserve">The kernel has to talk to the USB mass storage device using a protocol that includes a subset of SCSI, parse its partition table, and interpret partition contents using the kernel's filesystem implementation; userspace code has to identify </w:t>
      </w:r>
      <w:r w:rsidRPr="00004C96">
        <w:rPr>
          <w:rFonts w:ascii="Arial" w:eastAsia="Times New Roman" w:hAnsi="Arial" w:cs="Arial"/>
          <w:color w:val="000000"/>
          <w:highlight w:val="yellow"/>
        </w:rPr>
        <w:lastRenderedPageBreak/>
        <w:t>the filesystem type and instruct the kernel to mount the device to some location.</w:t>
      </w:r>
      <w:r w:rsidRPr="00004C96">
        <w:rPr>
          <w:rFonts w:ascii="Arial" w:eastAsia="Times New Roman" w:hAnsi="Arial" w:cs="Arial"/>
          <w:color w:val="000000"/>
        </w:rPr>
        <w:t xml:space="preserve"> On Android, the userspace implementation for this is mostly in </w:t>
      </w:r>
      <w:r w:rsidRPr="00004C96">
        <w:rPr>
          <w:rFonts w:ascii="Arial" w:eastAsia="Times New Roman" w:hAnsi="Arial" w:cs="Arial"/>
          <w:i/>
          <w:iCs/>
          <w:color w:val="000000"/>
          <w:highlight w:val="yellow"/>
        </w:rPr>
        <w:t>vold</w:t>
      </w:r>
      <w:r w:rsidRPr="00004C96">
        <w:rPr>
          <w:rFonts w:ascii="Arial" w:eastAsia="Times New Roman" w:hAnsi="Arial" w:cs="Arial"/>
          <w:color w:val="000000"/>
        </w:rPr>
        <w:t>(</w:t>
      </w:r>
      <w:hyperlink r:id="rId9" w:anchor="process_types" w:history="1">
        <w:r w:rsidRPr="00004C96">
          <w:rPr>
            <w:rFonts w:ascii="Arial" w:eastAsia="Times New Roman" w:hAnsi="Arial" w:cs="Arial"/>
            <w:color w:val="1155CC"/>
            <w:u w:val="single"/>
          </w:rPr>
          <w:t>one of the processes th</w:t>
        </w:r>
        <w:r w:rsidRPr="00004C96">
          <w:rPr>
            <w:rFonts w:ascii="Arial" w:eastAsia="Times New Roman" w:hAnsi="Arial" w:cs="Arial"/>
            <w:color w:val="1155CC"/>
            <w:u w:val="single"/>
          </w:rPr>
          <w:t>a</w:t>
        </w:r>
        <w:r w:rsidRPr="00004C96">
          <w:rPr>
            <w:rFonts w:ascii="Arial" w:eastAsia="Times New Roman" w:hAnsi="Arial" w:cs="Arial"/>
            <w:color w:val="1155CC"/>
            <w:u w:val="single"/>
          </w:rPr>
          <w:t>t are considered to have kernel-equivalent privileges</w:t>
        </w:r>
      </w:hyperlink>
      <w:r w:rsidRPr="00004C96">
        <w:rPr>
          <w:rFonts w:ascii="Arial" w:eastAsia="Times New Roman" w:hAnsi="Arial" w:cs="Arial"/>
          <w:color w:val="000000"/>
        </w:rPr>
        <w:t>), which uses separate processes in restrictive SELinux domains to e.g. determine the filesystem types of partitions on USB sticks.</w:t>
      </w:r>
    </w:p>
    <w:p w:rsidR="00450819" w:rsidRDefault="00450819" w:rsidP="00004C96">
      <w:pPr>
        <w:shd w:val="clear" w:color="auto" w:fill="FFFFFF"/>
        <w:spacing w:after="0" w:line="240" w:lineRule="auto"/>
        <w:rPr>
          <w:rFonts w:ascii="Arial" w:eastAsia="Times New Roman" w:hAnsi="Arial" w:cs="Arial"/>
          <w:color w:val="FF0000"/>
        </w:rPr>
      </w:pPr>
      <w:r>
        <w:rPr>
          <w:rFonts w:ascii="Arial" w:eastAsia="Times New Roman" w:hAnsi="Arial" w:cs="Arial"/>
          <w:color w:val="FF0000"/>
        </w:rPr>
        <w:t>SCSI – Small Computer System Interface</w:t>
      </w:r>
    </w:p>
    <w:p w:rsidR="00004C96" w:rsidRPr="00004C96" w:rsidRDefault="00450819" w:rsidP="00004C96">
      <w:pPr>
        <w:shd w:val="clear" w:color="auto" w:fill="FFFFFF"/>
        <w:spacing w:after="0" w:line="240" w:lineRule="auto"/>
        <w:rPr>
          <w:rFonts w:ascii="Arial" w:eastAsia="Times New Roman" w:hAnsi="Arial" w:cs="Arial"/>
          <w:color w:val="FF0000"/>
        </w:rPr>
      </w:pPr>
      <w:r w:rsidRPr="00450819">
        <w:rPr>
          <w:rFonts w:ascii="Arial" w:eastAsia="Times New Roman" w:hAnsi="Arial" w:cs="Arial"/>
          <w:color w:val="FF0000"/>
        </w:rPr>
        <w:t>Vold is part of the TCB – “Trusted Computing Base”</w:t>
      </w:r>
      <w:r w:rsidR="00AB38F3">
        <w:rPr>
          <w:rFonts w:ascii="Arial" w:eastAsia="Times New Roman" w:hAnsi="Arial" w:cs="Arial"/>
          <w:color w:val="FF0000"/>
        </w:rPr>
        <w:t xml:space="preserve"> – Volume Daemon</w:t>
      </w:r>
    </w:p>
    <w:p w:rsidR="00004C96" w:rsidRPr="00004C96" w:rsidRDefault="00004C96" w:rsidP="00004C96">
      <w:pPr>
        <w:shd w:val="clear" w:color="auto" w:fill="FFFFFF"/>
        <w:spacing w:before="400" w:after="120" w:line="240" w:lineRule="auto"/>
        <w:outlineLvl w:val="0"/>
        <w:rPr>
          <w:rFonts w:ascii="Open Sans" w:eastAsia="Times New Roman" w:hAnsi="Open Sans" w:cs="Times New Roman"/>
          <w:b/>
          <w:bCs/>
          <w:color w:val="666666"/>
          <w:kern w:val="36"/>
          <w:sz w:val="48"/>
          <w:szCs w:val="48"/>
        </w:rPr>
      </w:pPr>
      <w:r w:rsidRPr="00004C96">
        <w:rPr>
          <w:rFonts w:ascii="Arial" w:eastAsia="Times New Roman" w:hAnsi="Arial" w:cs="Arial"/>
          <w:color w:val="000000"/>
          <w:kern w:val="36"/>
          <w:sz w:val="40"/>
          <w:szCs w:val="40"/>
        </w:rPr>
        <w:t>The bug (part 1): Determining partition attributes</w:t>
      </w:r>
    </w:p>
    <w:p w:rsidR="00004C96" w:rsidRDefault="00004C96" w:rsidP="00004C96">
      <w:pPr>
        <w:shd w:val="clear" w:color="auto" w:fill="FFFFFF"/>
        <w:spacing w:after="0" w:line="240" w:lineRule="auto"/>
        <w:rPr>
          <w:rFonts w:ascii="Arial" w:eastAsia="Times New Roman" w:hAnsi="Arial" w:cs="Arial"/>
          <w:color w:val="000000"/>
        </w:rPr>
      </w:pPr>
      <w:r w:rsidRPr="00004C96">
        <w:rPr>
          <w:rFonts w:ascii="Arial" w:eastAsia="Times New Roman" w:hAnsi="Arial" w:cs="Arial"/>
          <w:color w:val="000000"/>
        </w:rPr>
        <w:t>When a USB stick has been inserted and </w:t>
      </w:r>
      <w:r w:rsidRPr="00004C96">
        <w:rPr>
          <w:rFonts w:ascii="Arial" w:eastAsia="Times New Roman" w:hAnsi="Arial" w:cs="Arial"/>
          <w:i/>
          <w:iCs/>
          <w:color w:val="000000"/>
        </w:rPr>
        <w:t>vold</w:t>
      </w:r>
      <w:r w:rsidRPr="00004C96">
        <w:rPr>
          <w:rFonts w:ascii="Arial" w:eastAsia="Times New Roman" w:hAnsi="Arial" w:cs="Arial"/>
          <w:color w:val="000000"/>
        </w:rPr>
        <w:t xml:space="preserve"> has determined the list of partitions on the device, it attempts to identify </w:t>
      </w:r>
      <w:r w:rsidRPr="00004C96">
        <w:rPr>
          <w:rFonts w:ascii="Arial" w:eastAsia="Times New Roman" w:hAnsi="Arial" w:cs="Arial"/>
          <w:color w:val="000000"/>
          <w:highlight w:val="yellow"/>
        </w:rPr>
        <w:t>three attributes of each partition: Label (a user-readable string describing the partition), UUID (a unique identifier that can be used to determine whether the USB stick is one that has been inserted into the device before), and filesystem type.</w:t>
      </w:r>
      <w:r w:rsidRPr="00004C96">
        <w:rPr>
          <w:rFonts w:ascii="Arial" w:eastAsia="Times New Roman" w:hAnsi="Arial" w:cs="Arial"/>
          <w:color w:val="000000"/>
        </w:rPr>
        <w:t xml:space="preserve"> In the modern GPT partitioning scheme, these attributes can mostly be stored in the partition table itself; however, </w:t>
      </w:r>
      <w:r w:rsidRPr="00004C96">
        <w:rPr>
          <w:rFonts w:ascii="Arial" w:eastAsia="Times New Roman" w:hAnsi="Arial" w:cs="Arial"/>
          <w:color w:val="000000"/>
          <w:highlight w:val="yellow"/>
        </w:rPr>
        <w:t>USB sticks tend to use the MBR partition scheme instead, which can not store UUIDs and labels.</w:t>
      </w:r>
      <w:r w:rsidRPr="00004C96">
        <w:rPr>
          <w:rFonts w:ascii="Arial" w:eastAsia="Times New Roman" w:hAnsi="Arial" w:cs="Arial"/>
          <w:color w:val="000000"/>
        </w:rPr>
        <w:t xml:space="preserve"> For normal USB sticks, Android supports both the MBR partition scheme and the GPT partition scheme.</w:t>
      </w:r>
    </w:p>
    <w:p w:rsidR="00450819" w:rsidRDefault="00450819" w:rsidP="00004C96">
      <w:pPr>
        <w:shd w:val="clear" w:color="auto" w:fill="FFFFFF"/>
        <w:spacing w:after="0" w:line="240" w:lineRule="auto"/>
        <w:rPr>
          <w:rFonts w:ascii="Arial" w:eastAsia="Times New Roman" w:hAnsi="Arial" w:cs="Arial"/>
          <w:color w:val="FF0000"/>
        </w:rPr>
      </w:pPr>
      <w:r>
        <w:rPr>
          <w:rFonts w:ascii="Arial" w:eastAsia="Times New Roman" w:hAnsi="Arial" w:cs="Arial"/>
          <w:color w:val="FF0000"/>
        </w:rPr>
        <w:t>MBR – Master Boot Record – standard BIOS partition table, more compatible, 1983</w:t>
      </w:r>
    </w:p>
    <w:p w:rsidR="00450819" w:rsidRPr="00004C96" w:rsidRDefault="00450819" w:rsidP="00004C96">
      <w:pPr>
        <w:shd w:val="clear" w:color="auto" w:fill="FFFFFF"/>
        <w:spacing w:after="0" w:line="240" w:lineRule="auto"/>
        <w:rPr>
          <w:rFonts w:ascii="Open Sans" w:eastAsia="Times New Roman" w:hAnsi="Open Sans" w:cs="Times New Roman"/>
          <w:color w:val="FF0000"/>
          <w:sz w:val="20"/>
          <w:szCs w:val="20"/>
        </w:rPr>
      </w:pPr>
      <w:r>
        <w:rPr>
          <w:rFonts w:ascii="Arial" w:eastAsia="Times New Roman" w:hAnsi="Arial" w:cs="Arial"/>
          <w:color w:val="FF0000"/>
        </w:rPr>
        <w:t>GPT – GUID Partition Table – 1990s, becoming widely adopted in 2010</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highlight w:val="yellow"/>
        </w:rPr>
        <w:t>To provide the ability to label partitions and assign UUIDs to them even when the MBR partition scheme is used, filesystems implement a hack: The filesystem header contains fields for these attributes, allowing an implementation that has already determined the filesystem type and knows the filesystem header layout of the specific filesystem to extract this information in a filesystem-specific manner.</w:t>
      </w:r>
      <w:r w:rsidRPr="00004C96">
        <w:rPr>
          <w:rFonts w:ascii="Arial" w:eastAsia="Times New Roman" w:hAnsi="Arial" w:cs="Arial"/>
          <w:color w:val="000000"/>
        </w:rPr>
        <w:t xml:space="preserve"> When </w:t>
      </w:r>
      <w:r w:rsidRPr="00004C96">
        <w:rPr>
          <w:rFonts w:ascii="Arial" w:eastAsia="Times New Roman" w:hAnsi="Arial" w:cs="Arial"/>
          <w:i/>
          <w:iCs/>
          <w:color w:val="000000"/>
        </w:rPr>
        <w:t>vold</w:t>
      </w:r>
      <w:r w:rsidRPr="00004C96">
        <w:rPr>
          <w:rFonts w:ascii="Arial" w:eastAsia="Times New Roman" w:hAnsi="Arial" w:cs="Arial"/>
          <w:color w:val="000000"/>
        </w:rPr>
        <w:t> wants to determine label, UUID and filesystem type, it invokes </w:t>
      </w:r>
      <w:r w:rsidRPr="00004C96">
        <w:rPr>
          <w:rFonts w:ascii="Courier New" w:eastAsia="Times New Roman" w:hAnsi="Courier New" w:cs="Courier New"/>
          <w:color w:val="000000"/>
        </w:rPr>
        <w:t>/system/bin/blkid</w:t>
      </w:r>
      <w:r w:rsidRPr="00004C96">
        <w:rPr>
          <w:rFonts w:ascii="Arial" w:eastAsia="Times New Roman" w:hAnsi="Arial" w:cs="Arial"/>
          <w:color w:val="000000"/>
        </w:rPr>
        <w:t> in the </w:t>
      </w:r>
      <w:r w:rsidRPr="00004C96">
        <w:rPr>
          <w:rFonts w:ascii="Arial" w:eastAsia="Times New Roman" w:hAnsi="Arial" w:cs="Arial"/>
          <w:i/>
          <w:iCs/>
          <w:color w:val="000000"/>
        </w:rPr>
        <w:t>blkid_untrusted</w:t>
      </w:r>
      <w:r w:rsidRPr="00004C96">
        <w:rPr>
          <w:rFonts w:ascii="Arial" w:eastAsia="Times New Roman" w:hAnsi="Arial" w:cs="Arial"/>
          <w:color w:val="000000"/>
        </w:rPr>
        <w:t xml:space="preserve"> SELinux domain, which does exactly this: </w:t>
      </w:r>
      <w:r w:rsidRPr="00004C96">
        <w:rPr>
          <w:rFonts w:ascii="Arial" w:eastAsia="Times New Roman" w:hAnsi="Arial" w:cs="Arial"/>
          <w:color w:val="000000"/>
          <w:highlight w:val="yellow"/>
        </w:rPr>
        <w:t>First, it attempts to identify the filesystem type using magic numbers and (failing that) some heuristics, and then, it extracts the label and UUID.</w:t>
      </w:r>
      <w:r w:rsidRPr="00004C96">
        <w:rPr>
          <w:rFonts w:ascii="Arial" w:eastAsia="Times New Roman" w:hAnsi="Arial" w:cs="Arial"/>
          <w:color w:val="000000"/>
        </w:rPr>
        <w:t xml:space="preserve"> It prints the results to stdout in the following format:</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/dev/block/sda1: LABEL="&lt;label&gt;" UUID="&lt;uuid&gt;" TYPE="&lt;type&gt;"</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rPr>
        <w:t>However, the version of </w:t>
      </w:r>
      <w:r w:rsidRPr="00004C96">
        <w:rPr>
          <w:rFonts w:ascii="Arial" w:eastAsia="Times New Roman" w:hAnsi="Arial" w:cs="Arial"/>
          <w:i/>
          <w:iCs/>
          <w:color w:val="000000"/>
        </w:rPr>
        <w:t>blkid</w:t>
      </w:r>
      <w:r w:rsidRPr="00004C96">
        <w:rPr>
          <w:rFonts w:ascii="Arial" w:eastAsia="Times New Roman" w:hAnsi="Arial" w:cs="Arial"/>
          <w:color w:val="000000"/>
        </w:rPr>
        <w:t xml:space="preserve"> used by Android did not escape the label string, and </w:t>
      </w:r>
      <w:r w:rsidRPr="00004C96">
        <w:rPr>
          <w:rFonts w:ascii="Arial" w:eastAsia="Times New Roman" w:hAnsi="Arial" w:cs="Arial"/>
          <w:color w:val="000000"/>
          <w:highlight w:val="yellow"/>
        </w:rPr>
        <w:t>the code responsible for parsing </w:t>
      </w:r>
      <w:r w:rsidRPr="00004C96">
        <w:rPr>
          <w:rFonts w:ascii="Arial" w:eastAsia="Times New Roman" w:hAnsi="Arial" w:cs="Arial"/>
          <w:i/>
          <w:iCs/>
          <w:color w:val="000000"/>
          <w:highlight w:val="yellow"/>
        </w:rPr>
        <w:t>blkid</w:t>
      </w:r>
      <w:r w:rsidRPr="00004C96">
        <w:rPr>
          <w:rFonts w:ascii="Arial" w:eastAsia="Times New Roman" w:hAnsi="Arial" w:cs="Arial"/>
          <w:color w:val="000000"/>
          <w:highlight w:val="yellow"/>
        </w:rPr>
        <w:t>'s output only scanned for the first occurrences of </w:t>
      </w:r>
      <w:r w:rsidRPr="00004C96">
        <w:rPr>
          <w:rFonts w:ascii="Courier New" w:eastAsia="Times New Roman" w:hAnsi="Courier New" w:cs="Courier New"/>
          <w:color w:val="000000"/>
          <w:highlight w:val="yellow"/>
        </w:rPr>
        <w:t>UUID="</w:t>
      </w:r>
      <w:r w:rsidRPr="00004C96">
        <w:rPr>
          <w:rFonts w:ascii="Arial" w:eastAsia="Times New Roman" w:hAnsi="Arial" w:cs="Arial"/>
          <w:color w:val="000000"/>
          <w:highlight w:val="yellow"/>
        </w:rPr>
        <w:t> and </w:t>
      </w:r>
      <w:r w:rsidRPr="00004C96">
        <w:rPr>
          <w:rFonts w:ascii="Courier New" w:eastAsia="Times New Roman" w:hAnsi="Courier New" w:cs="Courier New"/>
          <w:color w:val="000000"/>
          <w:highlight w:val="yellow"/>
        </w:rPr>
        <w:t>TYPE="</w:t>
      </w:r>
      <w:r w:rsidRPr="00004C96">
        <w:rPr>
          <w:rFonts w:ascii="Arial" w:eastAsia="Times New Roman" w:hAnsi="Arial" w:cs="Arial"/>
          <w:color w:val="000000"/>
          <w:highlight w:val="yellow"/>
        </w:rPr>
        <w:t>. Therefore, by creating a partition with a crafted label, it was possible to gain control over the UUID and type strings returned to vold</w:t>
      </w:r>
      <w:r w:rsidRPr="00004C96">
        <w:rPr>
          <w:rFonts w:ascii="Arial" w:eastAsia="Times New Roman" w:hAnsi="Arial" w:cs="Arial"/>
          <w:color w:val="000000"/>
        </w:rPr>
        <w:t>, which would otherwise always be a valid UUID string and one of a fixed set of type strings.</w:t>
      </w:r>
    </w:p>
    <w:p w:rsidR="00004C96" w:rsidRPr="00004C96" w:rsidRDefault="00004C96" w:rsidP="00004C96">
      <w:pPr>
        <w:shd w:val="clear" w:color="auto" w:fill="FFFFFF"/>
        <w:spacing w:before="400" w:after="120" w:line="240" w:lineRule="auto"/>
        <w:outlineLvl w:val="0"/>
        <w:rPr>
          <w:rFonts w:ascii="Open Sans" w:eastAsia="Times New Roman" w:hAnsi="Open Sans" w:cs="Times New Roman"/>
          <w:b/>
          <w:bCs/>
          <w:color w:val="666666"/>
          <w:kern w:val="36"/>
          <w:sz w:val="48"/>
          <w:szCs w:val="48"/>
        </w:rPr>
      </w:pPr>
      <w:r w:rsidRPr="00004C96">
        <w:rPr>
          <w:rFonts w:ascii="Arial" w:eastAsia="Times New Roman" w:hAnsi="Arial" w:cs="Arial"/>
          <w:color w:val="000000"/>
          <w:kern w:val="36"/>
          <w:sz w:val="40"/>
          <w:szCs w:val="40"/>
        </w:rPr>
        <w:t>The bug (part 2): Mounting the filesystem</w:t>
      </w:r>
    </w:p>
    <w:p w:rsidR="00004C96" w:rsidRDefault="00004C96" w:rsidP="00004C96">
      <w:pPr>
        <w:shd w:val="clear" w:color="auto" w:fill="FFFFFF"/>
        <w:spacing w:after="0" w:line="240" w:lineRule="auto"/>
        <w:rPr>
          <w:rFonts w:ascii="Arial" w:eastAsia="Times New Roman" w:hAnsi="Arial" w:cs="Arial"/>
          <w:color w:val="000000"/>
        </w:rPr>
      </w:pPr>
      <w:r w:rsidRPr="00004C96">
        <w:rPr>
          <w:rFonts w:ascii="Arial" w:eastAsia="Times New Roman" w:hAnsi="Arial" w:cs="Arial"/>
          <w:color w:val="000000"/>
        </w:rPr>
        <w:t>When vold has determined that a newly inserted USB stick with an MBR partition table contains a partition of type </w:t>
      </w:r>
      <w:r w:rsidRPr="00004C96">
        <w:rPr>
          <w:rFonts w:ascii="Arial" w:eastAsia="Times New Roman" w:hAnsi="Arial" w:cs="Arial"/>
          <w:i/>
          <w:iCs/>
          <w:color w:val="000000"/>
        </w:rPr>
        <w:t>vfat</w:t>
      </w:r>
      <w:r w:rsidRPr="00004C96">
        <w:rPr>
          <w:rFonts w:ascii="Arial" w:eastAsia="Times New Roman" w:hAnsi="Arial" w:cs="Arial"/>
          <w:color w:val="000000"/>
        </w:rPr>
        <w:t> that the kernel's </w:t>
      </w:r>
      <w:r w:rsidRPr="00004C96">
        <w:rPr>
          <w:rFonts w:ascii="Arial" w:eastAsia="Times New Roman" w:hAnsi="Arial" w:cs="Arial"/>
          <w:i/>
          <w:iCs/>
          <w:color w:val="000000"/>
          <w:highlight w:val="yellow"/>
        </w:rPr>
        <w:t>vfat</w:t>
      </w:r>
      <w:r w:rsidRPr="00004C96">
        <w:rPr>
          <w:rFonts w:ascii="Arial" w:eastAsia="Times New Roman" w:hAnsi="Arial" w:cs="Arial"/>
          <w:color w:val="000000"/>
        </w:rPr>
        <w:t> filesystem implementation should be able to mount,</w:t>
      </w:r>
      <w:r w:rsidRPr="00004C96">
        <w:rPr>
          <w:rFonts w:ascii="Courier New" w:eastAsia="Times New Roman" w:hAnsi="Courier New" w:cs="Courier New"/>
          <w:color w:val="000000"/>
        </w:rPr>
        <w:t>PublicVolume::doMount()</w:t>
      </w:r>
      <w:r w:rsidRPr="00004C96">
        <w:rPr>
          <w:rFonts w:ascii="Arial" w:eastAsia="Times New Roman" w:hAnsi="Arial" w:cs="Arial"/>
          <w:color w:val="000000"/>
        </w:rPr>
        <w:t> </w:t>
      </w:r>
      <w:r w:rsidRPr="00004C96">
        <w:rPr>
          <w:rFonts w:ascii="Arial" w:eastAsia="Times New Roman" w:hAnsi="Arial" w:cs="Arial"/>
          <w:color w:val="000000"/>
          <w:highlight w:val="yellow"/>
        </w:rPr>
        <w:t>constructs a mount path based on the filesystem UUID, then attempts to ensure that the mountpoint directory exists and has appropriate ownership and mode, and then attempts to mount over that directory</w:t>
      </w:r>
      <w:r w:rsidRPr="00004C96">
        <w:rPr>
          <w:rFonts w:ascii="Arial" w:eastAsia="Times New Roman" w:hAnsi="Arial" w:cs="Arial"/>
          <w:color w:val="000000"/>
        </w:rPr>
        <w:t>:</w:t>
      </w:r>
    </w:p>
    <w:p w:rsidR="00AB38F3" w:rsidRPr="00004C96" w:rsidRDefault="00AB38F3" w:rsidP="00004C96">
      <w:pPr>
        <w:shd w:val="clear" w:color="auto" w:fill="FFFFFF"/>
        <w:spacing w:after="0" w:line="240" w:lineRule="auto"/>
        <w:rPr>
          <w:rFonts w:ascii="Open Sans" w:eastAsia="Times New Roman" w:hAnsi="Open Sans" w:cs="Times New Roman"/>
          <w:color w:val="FF0000"/>
          <w:sz w:val="20"/>
          <w:szCs w:val="20"/>
        </w:rPr>
      </w:pPr>
      <w:r>
        <w:rPr>
          <w:rFonts w:ascii="Arial" w:eastAsia="Times New Roman" w:hAnsi="Arial" w:cs="Arial"/>
          <w:color w:val="FF0000"/>
        </w:rPr>
        <w:t>VFAT – Virtual File Allocation table</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sz w:val="20"/>
          <w:szCs w:val="20"/>
        </w:rPr>
        <w:t>   if (</w:t>
      </w:r>
      <w:r w:rsidRPr="00004C96">
        <w:rPr>
          <w:rFonts w:ascii="Courier New" w:eastAsia="Times New Roman" w:hAnsi="Courier New" w:cs="Courier New"/>
          <w:b/>
          <w:bCs/>
          <w:color w:val="000000"/>
          <w:sz w:val="20"/>
          <w:szCs w:val="20"/>
        </w:rPr>
        <w:t>mFsType != "vfat"</w:t>
      </w:r>
      <w:r w:rsidRPr="00004C96">
        <w:rPr>
          <w:rFonts w:ascii="Courier New" w:eastAsia="Times New Roman" w:hAnsi="Courier New" w:cs="Courier New"/>
          <w:color w:val="000000"/>
          <w:sz w:val="20"/>
          <w:szCs w:val="20"/>
        </w:rPr>
        <w:t>) {</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sz w:val="20"/>
          <w:szCs w:val="20"/>
        </w:rPr>
        <w:t>       LOG(ERROR) &lt;&lt; getId() &lt;&lt; " unsupported filesystem " &lt;&lt; mFsType;</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sz w:val="20"/>
          <w:szCs w:val="20"/>
        </w:rPr>
        <w:lastRenderedPageBreak/>
        <w:t>       return -EIO;</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sz w:val="20"/>
          <w:szCs w:val="20"/>
        </w:rPr>
        <w:t>   }</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sz w:val="20"/>
          <w:szCs w:val="20"/>
        </w:rPr>
        <w:t>   if (vfat::Check(mDevPath)) {</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sz w:val="20"/>
          <w:szCs w:val="20"/>
        </w:rPr>
        <w:t>       LOG(ERROR) &lt;&lt; getId() &lt;&lt; " failed filesystem check";</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sz w:val="20"/>
          <w:szCs w:val="20"/>
        </w:rPr>
        <w:t>       return -EIO;</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sz w:val="20"/>
          <w:szCs w:val="20"/>
        </w:rPr>
        <w:t>   }</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sz w:val="20"/>
          <w:szCs w:val="20"/>
        </w:rPr>
        <w:t>   // Use UUID as stable name, if available</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sz w:val="20"/>
          <w:szCs w:val="20"/>
        </w:rPr>
        <w:t>   std::string stableName = getId();</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sz w:val="20"/>
          <w:szCs w:val="20"/>
        </w:rPr>
        <w:t>   if (!mFsUuid.empty()) {</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sz w:val="20"/>
          <w:szCs w:val="20"/>
        </w:rPr>
        <w:t>       </w:t>
      </w:r>
      <w:r w:rsidRPr="00004C96">
        <w:rPr>
          <w:rFonts w:ascii="Courier New" w:eastAsia="Times New Roman" w:hAnsi="Courier New" w:cs="Courier New"/>
          <w:b/>
          <w:bCs/>
          <w:color w:val="000000"/>
          <w:sz w:val="20"/>
          <w:szCs w:val="20"/>
        </w:rPr>
        <w:t>stableName = mFsUuid;</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sz w:val="20"/>
          <w:szCs w:val="20"/>
        </w:rPr>
        <w:t>   }</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sz w:val="20"/>
          <w:szCs w:val="20"/>
        </w:rPr>
        <w:t>   </w:t>
      </w:r>
      <w:r w:rsidRPr="00004C96">
        <w:rPr>
          <w:rFonts w:ascii="Courier New" w:eastAsia="Times New Roman" w:hAnsi="Courier New" w:cs="Courier New"/>
          <w:b/>
          <w:bCs/>
          <w:color w:val="000000"/>
          <w:sz w:val="20"/>
          <w:szCs w:val="20"/>
        </w:rPr>
        <w:t>mRawPath = StringPrintf(</w:t>
      </w:r>
      <w:r w:rsidRPr="00004C96">
        <w:rPr>
          <w:rFonts w:ascii="Courier New" w:eastAsia="Times New Roman" w:hAnsi="Courier New" w:cs="Courier New"/>
          <w:b/>
          <w:bCs/>
          <w:color w:val="000000"/>
          <w:sz w:val="20"/>
          <w:szCs w:val="20"/>
          <w:shd w:val="clear" w:color="auto" w:fill="FFFF00"/>
        </w:rPr>
        <w:t>"/mnt/media_rw/%s"</w:t>
      </w:r>
      <w:r w:rsidRPr="00004C96">
        <w:rPr>
          <w:rFonts w:ascii="Courier New" w:eastAsia="Times New Roman" w:hAnsi="Courier New" w:cs="Courier New"/>
          <w:b/>
          <w:bCs/>
          <w:color w:val="000000"/>
          <w:sz w:val="20"/>
          <w:szCs w:val="20"/>
        </w:rPr>
        <w:t>, stableName.c_str());</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sz w:val="20"/>
          <w:szCs w:val="20"/>
        </w:rPr>
        <w:t>   [...]</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sz w:val="20"/>
          <w:szCs w:val="20"/>
        </w:rPr>
        <w:t>   if (</w:t>
      </w:r>
      <w:r w:rsidRPr="00004C96">
        <w:rPr>
          <w:rFonts w:ascii="Courier New" w:eastAsia="Times New Roman" w:hAnsi="Courier New" w:cs="Courier New"/>
          <w:b/>
          <w:bCs/>
          <w:color w:val="000000"/>
          <w:sz w:val="20"/>
          <w:szCs w:val="20"/>
        </w:rPr>
        <w:t>fs_prepare_dir(mRawPath.c_str(), 0700, AID_ROOT, AID_ROOT)</w:t>
      </w:r>
      <w:r w:rsidRPr="00004C96">
        <w:rPr>
          <w:rFonts w:ascii="Courier New" w:eastAsia="Times New Roman" w:hAnsi="Courier New" w:cs="Courier New"/>
          <w:color w:val="000000"/>
          <w:sz w:val="20"/>
          <w:szCs w:val="20"/>
        </w:rPr>
        <w:t>) {</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sz w:val="20"/>
          <w:szCs w:val="20"/>
        </w:rPr>
        <w:t>       PLOG(ERROR) &lt;&lt; getId() &lt;&lt; " failed to create mount points";</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sz w:val="20"/>
          <w:szCs w:val="20"/>
        </w:rPr>
        <w:t>       return -errno;</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sz w:val="20"/>
          <w:szCs w:val="20"/>
        </w:rPr>
        <w:t>   }</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sz w:val="20"/>
          <w:szCs w:val="20"/>
        </w:rPr>
        <w:t>   if (</w:t>
      </w:r>
      <w:r w:rsidRPr="00004C96">
        <w:rPr>
          <w:rFonts w:ascii="Courier New" w:eastAsia="Times New Roman" w:hAnsi="Courier New" w:cs="Courier New"/>
          <w:b/>
          <w:bCs/>
          <w:color w:val="000000"/>
          <w:sz w:val="20"/>
          <w:szCs w:val="20"/>
        </w:rPr>
        <w:t>vfat::Mount(mDevPath, mRawPath, false, false, false,</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b/>
          <w:bCs/>
          <w:color w:val="000000"/>
          <w:sz w:val="20"/>
          <w:szCs w:val="20"/>
        </w:rPr>
        <w:t>           AID_MEDIA_RW, AID_MEDIA_RW, 0007, true)</w:t>
      </w:r>
      <w:r w:rsidRPr="00004C96">
        <w:rPr>
          <w:rFonts w:ascii="Courier New" w:eastAsia="Times New Roman" w:hAnsi="Courier New" w:cs="Courier New"/>
          <w:color w:val="000000"/>
          <w:sz w:val="20"/>
          <w:szCs w:val="20"/>
        </w:rPr>
        <w:t>) {</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sz w:val="20"/>
          <w:szCs w:val="20"/>
        </w:rPr>
        <w:t>       PLOG(ERROR) &lt;&lt; getId() &lt;&lt; " failed to mount " &lt;&lt; mDevPath;</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sz w:val="20"/>
          <w:szCs w:val="20"/>
        </w:rPr>
        <w:t>       return -EIO;</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sz w:val="20"/>
          <w:szCs w:val="20"/>
        </w:rPr>
        <w:t>   }</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highlight w:val="yellow"/>
        </w:rPr>
        <w:t>The mount path is determined using a format string, without any sanity checks on the UUID string that was provided by </w:t>
      </w:r>
      <w:r w:rsidRPr="00004C96">
        <w:rPr>
          <w:rFonts w:ascii="Arial" w:eastAsia="Times New Roman" w:hAnsi="Arial" w:cs="Arial"/>
          <w:i/>
          <w:iCs/>
          <w:color w:val="000000"/>
          <w:highlight w:val="yellow"/>
        </w:rPr>
        <w:t>blkid</w:t>
      </w:r>
      <w:r w:rsidRPr="00004C96">
        <w:rPr>
          <w:rFonts w:ascii="Arial" w:eastAsia="Times New Roman" w:hAnsi="Arial" w:cs="Arial"/>
          <w:color w:val="000000"/>
          <w:highlight w:val="yellow"/>
        </w:rPr>
        <w:t>. Therefore, an attacker with control over the UUID string can perform a directory traversal attack and cause the FAT filesystem to be mounted outside of </w:t>
      </w:r>
      <w:r w:rsidRPr="00004C96">
        <w:rPr>
          <w:rFonts w:ascii="Courier New" w:eastAsia="Times New Roman" w:hAnsi="Courier New" w:cs="Courier New"/>
          <w:color w:val="000000"/>
          <w:highlight w:val="yellow"/>
        </w:rPr>
        <w:t>/mnt/media_rw</w:t>
      </w:r>
      <w:r w:rsidRPr="00004C96">
        <w:rPr>
          <w:rFonts w:ascii="Arial" w:eastAsia="Times New Roman" w:hAnsi="Arial" w:cs="Arial"/>
          <w:color w:val="000000"/>
          <w:highlight w:val="yellow"/>
        </w:rPr>
        <w:t>.</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highlight w:val="yellow"/>
        </w:rPr>
        <w:t>This means that if an attacker inserts a USB stick with a FAT filesystem whose label string is '</w:t>
      </w:r>
      <w:r w:rsidRPr="00004C96">
        <w:rPr>
          <w:rFonts w:ascii="Courier New" w:eastAsia="Times New Roman" w:hAnsi="Courier New" w:cs="Courier New"/>
          <w:color w:val="000000"/>
          <w:highlight w:val="yellow"/>
        </w:rPr>
        <w:t>UUID="../##</w:t>
      </w:r>
      <w:r w:rsidRPr="00004C96">
        <w:rPr>
          <w:rFonts w:ascii="Arial" w:eastAsia="Times New Roman" w:hAnsi="Arial" w:cs="Arial"/>
          <w:color w:val="000000"/>
          <w:highlight w:val="yellow"/>
        </w:rPr>
        <w:t>' into a locked phone, the phone will mount that USB stick to </w:t>
      </w:r>
      <w:r w:rsidRPr="00004C96">
        <w:rPr>
          <w:rFonts w:ascii="Courier New" w:eastAsia="Times New Roman" w:hAnsi="Courier New" w:cs="Courier New"/>
          <w:color w:val="000000"/>
          <w:highlight w:val="yellow"/>
        </w:rPr>
        <w:t>/mnt/##</w:t>
      </w:r>
      <w:r w:rsidRPr="00004C96">
        <w:rPr>
          <w:rFonts w:ascii="Arial" w:eastAsia="Times New Roman" w:hAnsi="Arial" w:cs="Arial"/>
          <w:color w:val="000000"/>
          <w:highlight w:val="yellow"/>
        </w:rPr>
        <w:t>.</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rPr>
        <w:t>However, this straightforward implementation of the attack has several severe limitations; some of them can be overcome, others worked around:</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numPr>
          <w:ilvl w:val="0"/>
          <w:numId w:val="2"/>
        </w:numPr>
        <w:spacing w:after="60" w:line="240" w:lineRule="auto"/>
        <w:ind w:left="0" w:firstLine="0"/>
        <w:textAlignment w:val="baseline"/>
        <w:rPr>
          <w:rFonts w:ascii="Arial" w:eastAsia="Times New Roman" w:hAnsi="Arial" w:cs="Arial"/>
          <w:color w:val="000000"/>
        </w:rPr>
      </w:pPr>
      <w:r w:rsidRPr="00004C96">
        <w:rPr>
          <w:rFonts w:ascii="Arial" w:eastAsia="Times New Roman" w:hAnsi="Arial" w:cs="Arial"/>
          <w:color w:val="000000"/>
          <w:highlight w:val="yellow"/>
        </w:rPr>
        <w:t>Label string length: A FAT filesystem label is limited to 11 bytes. An attacker attempting to perform a straightforward attack needs to use the six bytes '</w:t>
      </w:r>
      <w:r w:rsidRPr="00004C96">
        <w:rPr>
          <w:rFonts w:ascii="Courier New" w:eastAsia="Times New Roman" w:hAnsi="Courier New" w:cs="Courier New"/>
          <w:color w:val="000000"/>
          <w:highlight w:val="yellow"/>
        </w:rPr>
        <w:t>UUID="</w:t>
      </w:r>
      <w:r w:rsidRPr="00004C96">
        <w:rPr>
          <w:rFonts w:ascii="Arial" w:eastAsia="Times New Roman" w:hAnsi="Arial" w:cs="Arial"/>
          <w:color w:val="000000"/>
          <w:highlight w:val="yellow"/>
        </w:rPr>
        <w:t>' to start the injection, which leaves only five characters for the directory traversal - insufficient to reach any interesting point in the mount hierarchy.</w:t>
      </w:r>
      <w:r w:rsidRPr="00004C96">
        <w:rPr>
          <w:rFonts w:ascii="Arial" w:eastAsia="Times New Roman" w:hAnsi="Arial" w:cs="Arial"/>
          <w:color w:val="000000"/>
        </w:rPr>
        <w:t xml:space="preserve"> The next section describes how to work around that.</w:t>
      </w:r>
    </w:p>
    <w:p w:rsidR="00004C96" w:rsidRPr="00004C96" w:rsidRDefault="00004C96" w:rsidP="00004C96">
      <w:pPr>
        <w:numPr>
          <w:ilvl w:val="0"/>
          <w:numId w:val="2"/>
        </w:numPr>
        <w:spacing w:after="60" w:line="240" w:lineRule="auto"/>
        <w:ind w:left="0" w:firstLine="0"/>
        <w:textAlignment w:val="baseline"/>
        <w:rPr>
          <w:rFonts w:ascii="Arial" w:eastAsia="Times New Roman" w:hAnsi="Arial" w:cs="Arial"/>
          <w:color w:val="000000"/>
        </w:rPr>
      </w:pPr>
      <w:r w:rsidRPr="00004C96">
        <w:rPr>
          <w:rFonts w:ascii="Arial" w:eastAsia="Times New Roman" w:hAnsi="Arial" w:cs="Arial"/>
          <w:color w:val="000000"/>
        </w:rPr>
        <w:t>SELinux restrictions on mountpoints: Even though </w:t>
      </w:r>
      <w:r w:rsidRPr="00004C96">
        <w:rPr>
          <w:rFonts w:ascii="Arial" w:eastAsia="Times New Roman" w:hAnsi="Arial" w:cs="Arial"/>
          <w:i/>
          <w:iCs/>
          <w:color w:val="000000"/>
        </w:rPr>
        <w:t>vold</w:t>
      </w:r>
      <w:r w:rsidRPr="00004C96">
        <w:rPr>
          <w:rFonts w:ascii="Arial" w:eastAsia="Times New Roman" w:hAnsi="Arial" w:cs="Arial"/>
          <w:color w:val="000000"/>
        </w:rPr>
        <w:t> is considered to be kernel-equivalent, a SELinux policy applies some restrictions on what </w:t>
      </w:r>
      <w:r w:rsidRPr="00004C96">
        <w:rPr>
          <w:rFonts w:ascii="Arial" w:eastAsia="Times New Roman" w:hAnsi="Arial" w:cs="Arial"/>
          <w:i/>
          <w:iCs/>
          <w:color w:val="000000"/>
        </w:rPr>
        <w:t>vold</w:t>
      </w:r>
      <w:r w:rsidRPr="00004C96">
        <w:rPr>
          <w:rFonts w:ascii="Arial" w:eastAsia="Times New Roman" w:hAnsi="Arial" w:cs="Arial"/>
          <w:color w:val="000000"/>
        </w:rPr>
        <w:t> can do. Specifically, the </w:t>
      </w:r>
      <w:r w:rsidRPr="00004C96">
        <w:rPr>
          <w:rFonts w:ascii="Arial" w:eastAsia="Times New Roman" w:hAnsi="Arial" w:cs="Arial"/>
          <w:i/>
          <w:iCs/>
          <w:color w:val="000000"/>
        </w:rPr>
        <w:t>mounton</w:t>
      </w:r>
      <w:r w:rsidRPr="00004C96">
        <w:rPr>
          <w:rFonts w:ascii="Arial" w:eastAsia="Times New Roman" w:hAnsi="Arial" w:cs="Arial"/>
          <w:color w:val="000000"/>
        </w:rPr>
        <w:t>permission is restricted to a set of permitted labels.</w:t>
      </w:r>
    </w:p>
    <w:p w:rsidR="00004C96" w:rsidRPr="00004C96" w:rsidRDefault="00004C96" w:rsidP="00004C96">
      <w:pPr>
        <w:numPr>
          <w:ilvl w:val="0"/>
          <w:numId w:val="2"/>
        </w:numPr>
        <w:spacing w:after="60" w:line="240" w:lineRule="auto"/>
        <w:ind w:left="0" w:firstLine="0"/>
        <w:textAlignment w:val="baseline"/>
        <w:rPr>
          <w:rFonts w:ascii="Arial" w:eastAsia="Times New Roman" w:hAnsi="Arial" w:cs="Arial"/>
          <w:color w:val="000000"/>
        </w:rPr>
      </w:pPr>
      <w:r w:rsidRPr="00004C96">
        <w:rPr>
          <w:rFonts w:ascii="Arial" w:eastAsia="Times New Roman" w:hAnsi="Arial" w:cs="Arial"/>
          <w:color w:val="000000"/>
        </w:rPr>
        <w:t>Writability requirement: </w:t>
      </w:r>
      <w:r w:rsidRPr="00004C96">
        <w:rPr>
          <w:rFonts w:ascii="Courier New" w:eastAsia="Times New Roman" w:hAnsi="Courier New" w:cs="Courier New"/>
          <w:color w:val="000000"/>
        </w:rPr>
        <w:t>fs_prepare_dir()</w:t>
      </w:r>
      <w:r w:rsidRPr="00004C96">
        <w:rPr>
          <w:rFonts w:ascii="Arial" w:eastAsia="Times New Roman" w:hAnsi="Arial" w:cs="Arial"/>
          <w:color w:val="000000"/>
        </w:rPr>
        <w:t> fails if the target directory is not mode 0700 and </w:t>
      </w:r>
      <w:r w:rsidRPr="00004C96">
        <w:rPr>
          <w:rFonts w:ascii="Courier New" w:eastAsia="Times New Roman" w:hAnsi="Courier New" w:cs="Courier New"/>
          <w:color w:val="000000"/>
        </w:rPr>
        <w:t>chmod()</w:t>
      </w:r>
      <w:r w:rsidRPr="00004C96">
        <w:rPr>
          <w:rFonts w:ascii="Arial" w:eastAsia="Times New Roman" w:hAnsi="Arial" w:cs="Arial"/>
          <w:color w:val="000000"/>
        </w:rPr>
        <w:t> fails.</w:t>
      </w:r>
    </w:p>
    <w:p w:rsidR="00004C96" w:rsidRDefault="00004C96" w:rsidP="00004C96">
      <w:pPr>
        <w:numPr>
          <w:ilvl w:val="0"/>
          <w:numId w:val="2"/>
        </w:numPr>
        <w:spacing w:after="60" w:line="240" w:lineRule="auto"/>
        <w:ind w:left="0" w:firstLine="0"/>
        <w:textAlignment w:val="baseline"/>
        <w:rPr>
          <w:rFonts w:ascii="Arial" w:eastAsia="Times New Roman" w:hAnsi="Arial" w:cs="Arial"/>
          <w:color w:val="000000"/>
        </w:rPr>
      </w:pPr>
      <w:r w:rsidRPr="00004C96">
        <w:rPr>
          <w:rFonts w:ascii="Arial" w:eastAsia="Times New Roman" w:hAnsi="Arial" w:cs="Arial"/>
          <w:color w:val="000000"/>
        </w:rPr>
        <w:t>Restrictions on access to </w:t>
      </w:r>
      <w:r w:rsidRPr="00004C96">
        <w:rPr>
          <w:rFonts w:ascii="Arial" w:eastAsia="Times New Roman" w:hAnsi="Arial" w:cs="Arial"/>
          <w:i/>
          <w:iCs/>
          <w:color w:val="000000"/>
        </w:rPr>
        <w:t>vfat</w:t>
      </w:r>
      <w:r w:rsidRPr="00004C96">
        <w:rPr>
          <w:rFonts w:ascii="Arial" w:eastAsia="Times New Roman" w:hAnsi="Arial" w:cs="Arial"/>
          <w:color w:val="000000"/>
        </w:rPr>
        <w:t> filesystems: When a </w:t>
      </w:r>
      <w:r w:rsidRPr="00004C96">
        <w:rPr>
          <w:rFonts w:ascii="Arial" w:eastAsia="Times New Roman" w:hAnsi="Arial" w:cs="Arial"/>
          <w:i/>
          <w:iCs/>
          <w:color w:val="000000"/>
        </w:rPr>
        <w:t>vfat</w:t>
      </w:r>
      <w:r w:rsidRPr="00004C96">
        <w:rPr>
          <w:rFonts w:ascii="Arial" w:eastAsia="Times New Roman" w:hAnsi="Arial" w:cs="Arial"/>
          <w:color w:val="000000"/>
        </w:rPr>
        <w:t> filesystem is mounted, all of its files are labeled as </w:t>
      </w:r>
      <w:r w:rsidRPr="00004C96">
        <w:rPr>
          <w:rFonts w:ascii="Arial" w:eastAsia="Times New Roman" w:hAnsi="Arial" w:cs="Arial"/>
          <w:i/>
          <w:iCs/>
          <w:color w:val="000000"/>
        </w:rPr>
        <w:t>u:object_r:vfat:s0</w:t>
      </w:r>
      <w:r w:rsidRPr="00004C96">
        <w:rPr>
          <w:rFonts w:ascii="Arial" w:eastAsia="Times New Roman" w:hAnsi="Arial" w:cs="Arial"/>
          <w:color w:val="000000"/>
        </w:rPr>
        <w:t xml:space="preserve">. </w:t>
      </w:r>
      <w:r w:rsidRPr="00004C96">
        <w:rPr>
          <w:rFonts w:ascii="Arial" w:eastAsia="Times New Roman" w:hAnsi="Arial" w:cs="Arial"/>
          <w:color w:val="000000"/>
          <w:highlight w:val="yellow"/>
        </w:rPr>
        <w:t>Even if the filesystem is mounted in a place from which important code or data is loaded, many SELinux contexts won't be permitted to actually interact with the filesystem - for example, the zygote and </w:t>
      </w:r>
      <w:r w:rsidRPr="00004C96">
        <w:rPr>
          <w:rFonts w:ascii="Arial" w:eastAsia="Times New Roman" w:hAnsi="Arial" w:cs="Arial"/>
          <w:i/>
          <w:iCs/>
          <w:color w:val="000000"/>
          <w:highlight w:val="yellow"/>
        </w:rPr>
        <w:t>system_server</w:t>
      </w:r>
      <w:r w:rsidRPr="00004C96">
        <w:rPr>
          <w:rFonts w:ascii="Arial" w:eastAsia="Times New Roman" w:hAnsi="Arial" w:cs="Arial"/>
          <w:color w:val="000000"/>
          <w:highlight w:val="yellow"/>
        </w:rPr>
        <w:t> aren't allowed to do so</w:t>
      </w:r>
      <w:r w:rsidRPr="00004C96">
        <w:rPr>
          <w:rFonts w:ascii="Arial" w:eastAsia="Times New Roman" w:hAnsi="Arial" w:cs="Arial"/>
          <w:color w:val="000000"/>
        </w:rPr>
        <w:t>. On top of that, processes that don't have sufficient privileges to bypass DAC checks also need to be in the </w:t>
      </w:r>
      <w:r w:rsidRPr="00004C96">
        <w:rPr>
          <w:rFonts w:ascii="Arial" w:eastAsia="Times New Roman" w:hAnsi="Arial" w:cs="Arial"/>
          <w:i/>
          <w:iCs/>
          <w:color w:val="000000"/>
        </w:rPr>
        <w:t>media_rw</w:t>
      </w:r>
      <w:r w:rsidRPr="00004C96">
        <w:rPr>
          <w:rFonts w:ascii="Arial" w:eastAsia="Times New Roman" w:hAnsi="Arial" w:cs="Arial"/>
          <w:color w:val="000000"/>
        </w:rPr>
        <w:t> group. The section "Dealing with SELinux: Triggering the bug twice" describes how these restrictions can be avoided in the context of this specific bug.</w:t>
      </w:r>
    </w:p>
    <w:p w:rsidR="00924107" w:rsidRPr="00004C96" w:rsidRDefault="00924107" w:rsidP="00924107">
      <w:pPr>
        <w:spacing w:after="60" w:line="240" w:lineRule="auto"/>
        <w:textAlignment w:val="baseline"/>
        <w:rPr>
          <w:rFonts w:ascii="Arial" w:eastAsia="Times New Roman" w:hAnsi="Arial" w:cs="Arial"/>
          <w:color w:val="FF0000"/>
        </w:rPr>
      </w:pPr>
      <w:r>
        <w:rPr>
          <w:rFonts w:ascii="Arial" w:eastAsia="Times New Roman" w:hAnsi="Arial" w:cs="Arial"/>
          <w:color w:val="FF0000"/>
        </w:rPr>
        <w:t>SELinux – Secure Linux – Kernel Security Module that supports access to security policies</w:t>
      </w:r>
    </w:p>
    <w:p w:rsidR="00924107" w:rsidRPr="00004C96" w:rsidRDefault="00004C96" w:rsidP="00004C96">
      <w:pPr>
        <w:shd w:val="clear" w:color="auto" w:fill="FFFFFF"/>
        <w:spacing w:before="400" w:after="120" w:line="240" w:lineRule="auto"/>
        <w:outlineLvl w:val="0"/>
        <w:rPr>
          <w:rFonts w:ascii="Arial" w:eastAsia="Times New Roman" w:hAnsi="Arial" w:cs="Arial"/>
          <w:color w:val="000000"/>
          <w:kern w:val="36"/>
          <w:sz w:val="40"/>
          <w:szCs w:val="40"/>
        </w:rPr>
      </w:pPr>
      <w:r w:rsidRPr="00004C96">
        <w:rPr>
          <w:rFonts w:ascii="Arial" w:eastAsia="Times New Roman" w:hAnsi="Arial" w:cs="Arial"/>
          <w:color w:val="000000"/>
          <w:kern w:val="36"/>
          <w:sz w:val="40"/>
          <w:szCs w:val="40"/>
        </w:rPr>
        <w:lastRenderedPageBreak/>
        <w:t>Exploitation: Chameleonic USB mass storage</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rPr>
        <w:t>As described in the previous section, a FAT filesystem label is limited to 11 bytes. </w:t>
      </w:r>
      <w:r w:rsidRPr="00004C96">
        <w:rPr>
          <w:rFonts w:ascii="Arial" w:eastAsia="Times New Roman" w:hAnsi="Arial" w:cs="Arial"/>
          <w:i/>
          <w:iCs/>
          <w:color w:val="000000"/>
        </w:rPr>
        <w:t>blkid</w:t>
      </w:r>
      <w:r w:rsidRPr="00004C96">
        <w:rPr>
          <w:rFonts w:ascii="Arial" w:eastAsia="Times New Roman" w:hAnsi="Arial" w:cs="Arial"/>
          <w:color w:val="000000"/>
        </w:rPr>
        <w:t> supports a range of other filesystem types that have significantly longer label strings, but if you used such a filesystem type, you'd then have to make it past the </w:t>
      </w:r>
      <w:r w:rsidRPr="00004C96">
        <w:rPr>
          <w:rFonts w:ascii="Arial" w:eastAsia="Times New Roman" w:hAnsi="Arial" w:cs="Arial"/>
          <w:i/>
          <w:iCs/>
          <w:color w:val="000000"/>
        </w:rPr>
        <w:t>fsck</w:t>
      </w:r>
      <w:r w:rsidRPr="00004C96">
        <w:rPr>
          <w:rFonts w:ascii="Arial" w:eastAsia="Times New Roman" w:hAnsi="Arial" w:cs="Arial"/>
          <w:color w:val="000000"/>
        </w:rPr>
        <w:t> check for </w:t>
      </w:r>
      <w:r w:rsidRPr="00004C96">
        <w:rPr>
          <w:rFonts w:ascii="Arial" w:eastAsia="Times New Roman" w:hAnsi="Arial" w:cs="Arial"/>
          <w:i/>
          <w:iCs/>
          <w:color w:val="000000"/>
        </w:rPr>
        <w:t>vfat</w:t>
      </w:r>
      <w:r w:rsidRPr="00004C96">
        <w:rPr>
          <w:rFonts w:ascii="Arial" w:eastAsia="Times New Roman" w:hAnsi="Arial" w:cs="Arial"/>
          <w:color w:val="000000"/>
        </w:rPr>
        <w:t> filesystems and the filesystem header checks performed by the kernel when mounting a </w:t>
      </w:r>
      <w:r w:rsidRPr="00004C96">
        <w:rPr>
          <w:rFonts w:ascii="Arial" w:eastAsia="Times New Roman" w:hAnsi="Arial" w:cs="Arial"/>
          <w:i/>
          <w:iCs/>
          <w:color w:val="000000"/>
        </w:rPr>
        <w:t>vfat</w:t>
      </w:r>
      <w:r w:rsidRPr="00004C96">
        <w:rPr>
          <w:rFonts w:ascii="Arial" w:eastAsia="Times New Roman" w:hAnsi="Arial" w:cs="Arial"/>
          <w:color w:val="000000"/>
        </w:rPr>
        <w:t> filesystem. The </w:t>
      </w:r>
      <w:r w:rsidRPr="00004C96">
        <w:rPr>
          <w:rFonts w:ascii="Arial" w:eastAsia="Times New Roman" w:hAnsi="Arial" w:cs="Arial"/>
          <w:i/>
          <w:iCs/>
          <w:color w:val="000000"/>
        </w:rPr>
        <w:t>vfat</w:t>
      </w:r>
      <w:r w:rsidRPr="00004C96">
        <w:rPr>
          <w:rFonts w:ascii="Arial" w:eastAsia="Times New Roman" w:hAnsi="Arial" w:cs="Arial"/>
          <w:color w:val="000000"/>
        </w:rPr>
        <w:t> kernel filesystem doesn't require a fixed magic value right at the start of the partition, so this might theoretically work somehow; however, because several of the values in a FAT filesystem header are actually important for the kernel, and at the same time,</w:t>
      </w:r>
      <w:r w:rsidRPr="00004C96">
        <w:rPr>
          <w:rFonts w:ascii="Arial" w:eastAsia="Times New Roman" w:hAnsi="Arial" w:cs="Arial"/>
          <w:i/>
          <w:iCs/>
          <w:color w:val="000000"/>
        </w:rPr>
        <w:t>blkid</w:t>
      </w:r>
      <w:r w:rsidRPr="00004C96">
        <w:rPr>
          <w:rFonts w:ascii="Arial" w:eastAsia="Times New Roman" w:hAnsi="Arial" w:cs="Arial"/>
          <w:color w:val="000000"/>
        </w:rPr>
        <w:t> also performs some sanity checks on superblocks, the PoC takes a different route.</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highlight w:val="yellow"/>
        </w:rPr>
        <w:t>After </w:t>
      </w:r>
      <w:r w:rsidRPr="00004C96">
        <w:rPr>
          <w:rFonts w:ascii="Arial" w:eastAsia="Times New Roman" w:hAnsi="Arial" w:cs="Arial"/>
          <w:i/>
          <w:iCs/>
          <w:color w:val="000000"/>
          <w:highlight w:val="yellow"/>
        </w:rPr>
        <w:t>blkid</w:t>
      </w:r>
      <w:r w:rsidRPr="00004C96">
        <w:rPr>
          <w:rFonts w:ascii="Arial" w:eastAsia="Times New Roman" w:hAnsi="Arial" w:cs="Arial"/>
          <w:color w:val="000000"/>
          <w:highlight w:val="yellow"/>
        </w:rPr>
        <w:t> has read parts of the filesystem and used them to determine the filesystem's type, label and UUID, </w:t>
      </w:r>
      <w:r w:rsidRPr="00004C96">
        <w:rPr>
          <w:rFonts w:ascii="Arial" w:eastAsia="Times New Roman" w:hAnsi="Arial" w:cs="Arial"/>
          <w:i/>
          <w:iCs/>
          <w:color w:val="000000"/>
          <w:highlight w:val="yellow"/>
        </w:rPr>
        <w:t>fsck_msdos</w:t>
      </w:r>
      <w:r w:rsidRPr="00004C96">
        <w:rPr>
          <w:rFonts w:ascii="Arial" w:eastAsia="Times New Roman" w:hAnsi="Arial" w:cs="Arial"/>
          <w:color w:val="000000"/>
          <w:highlight w:val="yellow"/>
        </w:rPr>
        <w:t> and the in-kernel filesystem implementation will re-read the same data, and those repeated reads actually go through to the storage device. The Linux kernel caches block device pages when userspace directly interacts with block devices, but </w:t>
      </w:r>
      <w:r w:rsidRPr="00004C96">
        <w:rPr>
          <w:rFonts w:ascii="Courier New" w:eastAsia="Times New Roman" w:hAnsi="Courier New" w:cs="Courier New"/>
          <w:color w:val="000000"/>
          <w:highlight w:val="yellow"/>
        </w:rPr>
        <w:t>__blkdev_put()</w:t>
      </w:r>
      <w:r w:rsidRPr="00004C96">
        <w:rPr>
          <w:rFonts w:ascii="Arial" w:eastAsia="Times New Roman" w:hAnsi="Arial" w:cs="Arial"/>
          <w:color w:val="000000"/>
          <w:highlight w:val="yellow"/>
        </w:rPr>
        <w:t> removes all cached data associated with a block device when the last open file referencing the device is closed.</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highlight w:val="yellow"/>
        </w:rPr>
        <w:t>A physical attacker can abuse this by attaching a fake storage device that returns different data for multiple reads from the same location. This allows us to present, for example, a </w:t>
      </w:r>
      <w:r w:rsidRPr="00004C96">
        <w:rPr>
          <w:rFonts w:ascii="Arial" w:eastAsia="Times New Roman" w:hAnsi="Arial" w:cs="Arial"/>
          <w:i/>
          <w:iCs/>
          <w:color w:val="000000"/>
          <w:highlight w:val="yellow"/>
        </w:rPr>
        <w:t>romfs</w:t>
      </w:r>
      <w:r w:rsidRPr="00004C96">
        <w:rPr>
          <w:rFonts w:ascii="Arial" w:eastAsia="Times New Roman" w:hAnsi="Arial" w:cs="Arial"/>
          <w:color w:val="000000"/>
          <w:highlight w:val="yellow"/>
        </w:rPr>
        <w:t> header with a long label string to </w:t>
      </w:r>
      <w:r w:rsidRPr="00004C96">
        <w:rPr>
          <w:rFonts w:ascii="Arial" w:eastAsia="Times New Roman" w:hAnsi="Arial" w:cs="Arial"/>
          <w:i/>
          <w:iCs/>
          <w:color w:val="000000"/>
          <w:highlight w:val="yellow"/>
        </w:rPr>
        <w:t>blkid</w:t>
      </w:r>
      <w:r w:rsidRPr="00004C96">
        <w:rPr>
          <w:rFonts w:ascii="Arial" w:eastAsia="Times New Roman" w:hAnsi="Arial" w:cs="Arial"/>
          <w:color w:val="000000"/>
          <w:highlight w:val="yellow"/>
        </w:rPr>
        <w:t> while presenting a perfectly normal </w:t>
      </w:r>
      <w:r w:rsidRPr="00004C96">
        <w:rPr>
          <w:rFonts w:ascii="Arial" w:eastAsia="Times New Roman" w:hAnsi="Arial" w:cs="Arial"/>
          <w:i/>
          <w:iCs/>
          <w:color w:val="000000"/>
          <w:highlight w:val="yellow"/>
        </w:rPr>
        <w:t>vfat</w:t>
      </w:r>
      <w:r w:rsidRPr="00004C96">
        <w:rPr>
          <w:rFonts w:ascii="Arial" w:eastAsia="Times New Roman" w:hAnsi="Arial" w:cs="Arial"/>
          <w:color w:val="000000"/>
          <w:highlight w:val="yellow"/>
        </w:rPr>
        <w:t> filesystem to </w:t>
      </w:r>
      <w:r w:rsidRPr="00004C96">
        <w:rPr>
          <w:rFonts w:ascii="Arial" w:eastAsia="Times New Roman" w:hAnsi="Arial" w:cs="Arial"/>
          <w:i/>
          <w:iCs/>
          <w:color w:val="000000"/>
          <w:highlight w:val="yellow"/>
        </w:rPr>
        <w:t>fsck_msdos</w:t>
      </w:r>
      <w:r w:rsidRPr="00004C96">
        <w:rPr>
          <w:rFonts w:ascii="Arial" w:eastAsia="Times New Roman" w:hAnsi="Arial" w:cs="Arial"/>
          <w:color w:val="000000"/>
          <w:highlight w:val="yellow"/>
        </w:rPr>
        <w:t> and the in-kernel filesystem implementation.</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highlight w:val="yellow"/>
        </w:rPr>
        <w:t>This is relatively simple to implement in practice thanks to Linux' built-in support for device-side USB.</w:t>
      </w:r>
      <w:hyperlink r:id="rId10" w:history="1">
        <w:r w:rsidRPr="00004C96">
          <w:rPr>
            <w:rFonts w:ascii="Arial" w:eastAsia="Times New Roman" w:hAnsi="Arial" w:cs="Arial"/>
            <w:color w:val="1155CC"/>
            <w:u w:val="single"/>
          </w:rPr>
          <w:t>Andrzej Pietrasiewicz's talk "Make your own USB gadget"</w:t>
        </w:r>
      </w:hyperlink>
      <w:r w:rsidRPr="00004C96">
        <w:rPr>
          <w:rFonts w:ascii="Arial" w:eastAsia="Times New Roman" w:hAnsi="Arial" w:cs="Arial"/>
          <w:color w:val="000000"/>
        </w:rPr>
        <w:t xml:space="preserve"> is a useful introduction to this topic. Basically, the kernel ships with implementations for device-side USB mass storage, HID devices, ethernet adapters, and more; using a relatively simple pseudo-filesystem-based configuration interface, you can configure a composite gadget that provides one or multiple of these functions, potentially with multiple instances, to the connected device. </w:t>
      </w:r>
      <w:r w:rsidRPr="00004C96">
        <w:rPr>
          <w:rFonts w:ascii="Arial" w:eastAsia="Times New Roman" w:hAnsi="Arial" w:cs="Arial"/>
          <w:color w:val="000000"/>
          <w:highlight w:val="yellow"/>
        </w:rPr>
        <w:t>The hardware you need is a system that runs Linux and supports device-side USB; for testing this attack, a Raspberry Pi Zero W was used.</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rPr>
        <w:t>The </w:t>
      </w:r>
      <w:r w:rsidRPr="00004C96">
        <w:rPr>
          <w:rFonts w:ascii="Arial" w:eastAsia="Times New Roman" w:hAnsi="Arial" w:cs="Arial"/>
          <w:i/>
          <w:iCs/>
          <w:color w:val="000000"/>
        </w:rPr>
        <w:t>f_mass_storage</w:t>
      </w:r>
      <w:r w:rsidRPr="00004C96">
        <w:rPr>
          <w:rFonts w:ascii="Arial" w:eastAsia="Times New Roman" w:hAnsi="Arial" w:cs="Arial"/>
          <w:color w:val="000000"/>
        </w:rPr>
        <w:t> gadget function is designed to use a normal file as backing storage; to be able to interactively respond to requests from the Android phone, a FUSE filesystem is used as backing storage instead, using the </w:t>
      </w:r>
      <w:r w:rsidRPr="00004C96">
        <w:rPr>
          <w:rFonts w:ascii="Arial" w:eastAsia="Times New Roman" w:hAnsi="Arial" w:cs="Arial"/>
          <w:i/>
          <w:iCs/>
          <w:color w:val="000000"/>
        </w:rPr>
        <w:t>direct_io</w:t>
      </w:r>
      <w:r w:rsidRPr="00004C96">
        <w:rPr>
          <w:rFonts w:ascii="Arial" w:eastAsia="Times New Roman" w:hAnsi="Arial" w:cs="Arial"/>
          <w:color w:val="000000"/>
        </w:rPr>
        <w:t> option / the </w:t>
      </w:r>
      <w:r w:rsidRPr="00004C96">
        <w:rPr>
          <w:rFonts w:ascii="Arial" w:eastAsia="Times New Roman" w:hAnsi="Arial" w:cs="Arial"/>
          <w:i/>
          <w:iCs/>
          <w:color w:val="000000"/>
        </w:rPr>
        <w:t>FOPEN_DIRECT_IO</w:t>
      </w:r>
      <w:r w:rsidRPr="00004C96">
        <w:rPr>
          <w:rFonts w:ascii="Arial" w:eastAsia="Times New Roman" w:hAnsi="Arial" w:cs="Arial"/>
          <w:color w:val="000000"/>
        </w:rPr>
        <w:t> flag to ensure that our own kernel doesn't add unwanted caching.</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highlight w:val="yellow"/>
        </w:rPr>
        <w:t>At this point, it is already possible to implement an attack that can steal, for example, photos stored on external storage. Luckily for an attacker, immediately after a USB stick has been mounted,</w:t>
      </w:r>
      <w:r w:rsidRPr="00004C96">
        <w:rPr>
          <w:rFonts w:ascii="Arial" w:eastAsia="Times New Roman" w:hAnsi="Arial" w:cs="Arial"/>
          <w:i/>
          <w:iCs/>
          <w:color w:val="000000"/>
          <w:highlight w:val="yellow"/>
        </w:rPr>
        <w:t>com.android.externalstorage/.MountReceiver</w:t>
      </w:r>
      <w:r w:rsidRPr="00004C96">
        <w:rPr>
          <w:rFonts w:ascii="Arial" w:eastAsia="Times New Roman" w:hAnsi="Arial" w:cs="Arial"/>
          <w:color w:val="000000"/>
          <w:highlight w:val="yellow"/>
        </w:rPr>
        <w:t> is launched, which is a process whose SELinux domain permits access to USB devices. So after a malicious FAT partition has been mounted over </w:t>
      </w:r>
      <w:r w:rsidRPr="00004C96">
        <w:rPr>
          <w:rFonts w:ascii="Courier New" w:eastAsia="Times New Roman" w:hAnsi="Courier New" w:cs="Courier New"/>
          <w:color w:val="000000"/>
          <w:highlight w:val="yellow"/>
        </w:rPr>
        <w:t>/data</w:t>
      </w:r>
      <w:r w:rsidRPr="00004C96">
        <w:rPr>
          <w:rFonts w:ascii="Arial" w:eastAsia="Times New Roman" w:hAnsi="Arial" w:cs="Arial"/>
          <w:color w:val="000000"/>
          <w:highlight w:val="yellow"/>
        </w:rPr>
        <w:t> (using the label string '</w:t>
      </w:r>
      <w:r w:rsidRPr="00004C96">
        <w:rPr>
          <w:rFonts w:ascii="Courier New" w:eastAsia="Times New Roman" w:hAnsi="Courier New" w:cs="Courier New"/>
          <w:color w:val="000000"/>
          <w:highlight w:val="yellow"/>
        </w:rPr>
        <w:t>UUID="../../data</w:t>
      </w:r>
      <w:r w:rsidRPr="00004C96">
        <w:rPr>
          <w:rFonts w:ascii="Arial" w:eastAsia="Times New Roman" w:hAnsi="Arial" w:cs="Arial"/>
          <w:color w:val="000000"/>
          <w:highlight w:val="yellow"/>
        </w:rPr>
        <w:t>'), the zygote forks off a child with appropriate SELinux context and group membership to permit accesses to USB devices. This child then loads bytecode from </w:t>
      </w:r>
      <w:r w:rsidRPr="00004C96">
        <w:rPr>
          <w:rFonts w:ascii="Courier New" w:eastAsia="Times New Roman" w:hAnsi="Courier New" w:cs="Courier New"/>
          <w:color w:val="000000"/>
          <w:highlight w:val="yellow"/>
        </w:rPr>
        <w:t>/data/dalvik-cache/</w:t>
      </w:r>
      <w:r w:rsidRPr="00004C96">
        <w:rPr>
          <w:rFonts w:ascii="Arial" w:eastAsia="Times New Roman" w:hAnsi="Arial" w:cs="Arial"/>
          <w:color w:val="000000"/>
          <w:highlight w:val="yellow"/>
        </w:rPr>
        <w:t>, permitting us to take control over </w:t>
      </w:r>
      <w:r w:rsidRPr="00004C96">
        <w:rPr>
          <w:rFonts w:ascii="Arial" w:eastAsia="Times New Roman" w:hAnsi="Arial" w:cs="Arial"/>
          <w:i/>
          <w:iCs/>
          <w:color w:val="000000"/>
          <w:highlight w:val="yellow"/>
        </w:rPr>
        <w:t>com.android.externalstorage</w:t>
      </w:r>
      <w:r w:rsidRPr="00004C96">
        <w:rPr>
          <w:rFonts w:ascii="Arial" w:eastAsia="Times New Roman" w:hAnsi="Arial" w:cs="Arial"/>
          <w:color w:val="000000"/>
          <w:highlight w:val="yellow"/>
        </w:rPr>
        <w:t>, which has the necessary privileges to exfiltrate external storage contents.</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Default="00004C96" w:rsidP="00004C96">
      <w:pPr>
        <w:shd w:val="clear" w:color="auto" w:fill="FFFFFF"/>
        <w:spacing w:after="0" w:line="240" w:lineRule="auto"/>
        <w:rPr>
          <w:rFonts w:ascii="Arial" w:eastAsia="Times New Roman" w:hAnsi="Arial" w:cs="Arial"/>
          <w:color w:val="000000"/>
        </w:rPr>
      </w:pPr>
      <w:r w:rsidRPr="00004C96">
        <w:rPr>
          <w:rFonts w:ascii="Arial" w:eastAsia="Times New Roman" w:hAnsi="Arial" w:cs="Arial"/>
          <w:color w:val="000000"/>
          <w:highlight w:val="yellow"/>
        </w:rPr>
        <w:t>However, for an attacker who wants to access not just photos, but things like chat logs or authentication credentials stored on the device, this level of access should normally not be sufficient on its own.</w:t>
      </w:r>
    </w:p>
    <w:p w:rsidR="00924107" w:rsidRPr="00004C96" w:rsidRDefault="00924107" w:rsidP="00004C96">
      <w:pPr>
        <w:shd w:val="clear" w:color="auto" w:fill="FFFFFF"/>
        <w:spacing w:after="0" w:line="240" w:lineRule="auto"/>
        <w:rPr>
          <w:rFonts w:ascii="Open Sans" w:eastAsia="Times New Roman" w:hAnsi="Open Sans" w:cs="Times New Roman"/>
          <w:color w:val="FF0000"/>
          <w:sz w:val="20"/>
          <w:szCs w:val="20"/>
        </w:rPr>
      </w:pPr>
      <w:r>
        <w:rPr>
          <w:rFonts w:ascii="Arial" w:eastAsia="Times New Roman" w:hAnsi="Arial" w:cs="Arial"/>
          <w:color w:val="FF0000"/>
        </w:rPr>
        <w:t>I Struggle With this Section !!!</w:t>
      </w:r>
    </w:p>
    <w:p w:rsidR="00004C96" w:rsidRPr="00004C96" w:rsidRDefault="00004C96" w:rsidP="00004C96">
      <w:pPr>
        <w:shd w:val="clear" w:color="auto" w:fill="FFFFFF"/>
        <w:spacing w:before="400" w:after="120" w:line="240" w:lineRule="auto"/>
        <w:outlineLvl w:val="0"/>
        <w:rPr>
          <w:rFonts w:ascii="Open Sans" w:eastAsia="Times New Roman" w:hAnsi="Open Sans" w:cs="Times New Roman"/>
          <w:b/>
          <w:bCs/>
          <w:color w:val="666666"/>
          <w:kern w:val="36"/>
          <w:sz w:val="48"/>
          <w:szCs w:val="48"/>
        </w:rPr>
      </w:pPr>
      <w:r w:rsidRPr="00004C96">
        <w:rPr>
          <w:rFonts w:ascii="Arial" w:eastAsia="Times New Roman" w:hAnsi="Arial" w:cs="Arial"/>
          <w:color w:val="000000"/>
          <w:kern w:val="36"/>
          <w:sz w:val="40"/>
          <w:szCs w:val="40"/>
        </w:rPr>
        <w:lastRenderedPageBreak/>
        <w:t>Dealing with SELinux: Triggering the bug twice</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highlight w:val="yellow"/>
        </w:rPr>
        <w:t>The major limiting factor at this point is that, even though it is possible to mount over </w:t>
      </w:r>
      <w:r w:rsidRPr="00004C96">
        <w:rPr>
          <w:rFonts w:ascii="Courier New" w:eastAsia="Times New Roman" w:hAnsi="Courier New" w:cs="Courier New"/>
          <w:color w:val="000000"/>
          <w:highlight w:val="yellow"/>
        </w:rPr>
        <w:t>/data</w:t>
      </w:r>
      <w:r w:rsidRPr="00004C96">
        <w:rPr>
          <w:rFonts w:ascii="Arial" w:eastAsia="Times New Roman" w:hAnsi="Arial" w:cs="Arial"/>
          <w:color w:val="000000"/>
          <w:highlight w:val="yellow"/>
        </w:rPr>
        <w:t>, a lot of the highly-privileged code running on the device is not permitted to access the mounted filesystem. However, one highly-privileged service does have access to it: </w:t>
      </w:r>
      <w:r w:rsidRPr="00004C96">
        <w:rPr>
          <w:rFonts w:ascii="Arial" w:eastAsia="Times New Roman" w:hAnsi="Arial" w:cs="Arial"/>
          <w:i/>
          <w:iCs/>
          <w:color w:val="000000"/>
          <w:highlight w:val="yellow"/>
        </w:rPr>
        <w:t>vold</w:t>
      </w:r>
      <w:r w:rsidRPr="00004C96">
        <w:rPr>
          <w:rFonts w:ascii="Arial" w:eastAsia="Times New Roman" w:hAnsi="Arial" w:cs="Arial"/>
          <w:color w:val="000000"/>
          <w:highlight w:val="yellow"/>
        </w:rPr>
        <w:t>.</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i/>
          <w:iCs/>
          <w:color w:val="000000"/>
        </w:rPr>
        <w:t>vold</w:t>
      </w:r>
      <w:r w:rsidRPr="00004C96">
        <w:rPr>
          <w:rFonts w:ascii="Arial" w:eastAsia="Times New Roman" w:hAnsi="Arial" w:cs="Arial"/>
          <w:color w:val="000000"/>
        </w:rPr>
        <w:t> actually supports two types of USB sticks, </w:t>
      </w:r>
      <w:r w:rsidRPr="00004C96">
        <w:rPr>
          <w:rFonts w:ascii="Arial" w:eastAsia="Times New Roman" w:hAnsi="Arial" w:cs="Arial"/>
          <w:i/>
          <w:iCs/>
          <w:color w:val="000000"/>
        </w:rPr>
        <w:t>PublicVolume</w:t>
      </w:r>
      <w:r w:rsidRPr="00004C96">
        <w:rPr>
          <w:rFonts w:ascii="Arial" w:eastAsia="Times New Roman" w:hAnsi="Arial" w:cs="Arial"/>
          <w:color w:val="000000"/>
        </w:rPr>
        <w:t> and </w:t>
      </w:r>
      <w:r w:rsidRPr="00004C96">
        <w:rPr>
          <w:rFonts w:ascii="Arial" w:eastAsia="Times New Roman" w:hAnsi="Arial" w:cs="Arial"/>
          <w:i/>
          <w:iCs/>
          <w:color w:val="000000"/>
        </w:rPr>
        <w:t>PrivateVolume</w:t>
      </w:r>
      <w:r w:rsidRPr="00004C96">
        <w:rPr>
          <w:rFonts w:ascii="Arial" w:eastAsia="Times New Roman" w:hAnsi="Arial" w:cs="Arial"/>
          <w:color w:val="000000"/>
        </w:rPr>
        <w:t>. Up to this point, this blogpost focused on </w:t>
      </w:r>
      <w:r w:rsidRPr="00004C96">
        <w:rPr>
          <w:rFonts w:ascii="Arial" w:eastAsia="Times New Roman" w:hAnsi="Arial" w:cs="Arial"/>
          <w:i/>
          <w:iCs/>
          <w:color w:val="000000"/>
        </w:rPr>
        <w:t>PublicVolume</w:t>
      </w:r>
      <w:r w:rsidRPr="00004C96">
        <w:rPr>
          <w:rFonts w:ascii="Arial" w:eastAsia="Times New Roman" w:hAnsi="Arial" w:cs="Arial"/>
          <w:color w:val="000000"/>
        </w:rPr>
        <w:t>; from here on, </w:t>
      </w:r>
      <w:r w:rsidRPr="00004C96">
        <w:rPr>
          <w:rFonts w:ascii="Arial" w:eastAsia="Times New Roman" w:hAnsi="Arial" w:cs="Arial"/>
          <w:i/>
          <w:iCs/>
          <w:color w:val="000000"/>
        </w:rPr>
        <w:t>PrivateVolume </w:t>
      </w:r>
      <w:r w:rsidRPr="00004C96">
        <w:rPr>
          <w:rFonts w:ascii="Arial" w:eastAsia="Times New Roman" w:hAnsi="Arial" w:cs="Arial"/>
          <w:color w:val="000000"/>
        </w:rPr>
        <w:t>becomes important.</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rPr>
        <w:t>A </w:t>
      </w:r>
      <w:r w:rsidRPr="00004C96">
        <w:rPr>
          <w:rFonts w:ascii="Arial" w:eastAsia="Times New Roman" w:hAnsi="Arial" w:cs="Arial"/>
          <w:i/>
          <w:iCs/>
          <w:color w:val="000000"/>
        </w:rPr>
        <w:t>PrivateVolume</w:t>
      </w:r>
      <w:r w:rsidRPr="00004C96">
        <w:rPr>
          <w:rFonts w:ascii="Arial" w:eastAsia="Times New Roman" w:hAnsi="Arial" w:cs="Arial"/>
          <w:color w:val="000000"/>
        </w:rPr>
        <w:t> is a USB stick that must be formatted using a GUID Partition Table. It must contain a partition that has type UUID </w:t>
      </w:r>
      <w:r w:rsidRPr="00004C96">
        <w:rPr>
          <w:rFonts w:ascii="Arial" w:eastAsia="Times New Roman" w:hAnsi="Arial" w:cs="Arial"/>
          <w:i/>
          <w:iCs/>
          <w:color w:val="000000"/>
        </w:rPr>
        <w:t>kGptAndroidExpand</w:t>
      </w:r>
      <w:r w:rsidRPr="00004C96">
        <w:rPr>
          <w:rFonts w:ascii="Arial" w:eastAsia="Times New Roman" w:hAnsi="Arial" w:cs="Arial"/>
          <w:color w:val="000000"/>
        </w:rPr>
        <w:t> (</w:t>
      </w:r>
      <w:r w:rsidRPr="00004C96">
        <w:rPr>
          <w:rFonts w:ascii="Courier New" w:eastAsia="Times New Roman" w:hAnsi="Courier New" w:cs="Courier New"/>
          <w:color w:val="000000"/>
        </w:rPr>
        <w:t>193D1EA4-B3CA-11E4-B075-10604B889DCF</w:t>
      </w:r>
      <w:r w:rsidRPr="00004C96">
        <w:rPr>
          <w:rFonts w:ascii="Arial" w:eastAsia="Times New Roman" w:hAnsi="Arial" w:cs="Arial"/>
          <w:color w:val="000000"/>
        </w:rPr>
        <w:t>), which contains a dm-crypt-encrypted ext4 (or f2fs) filesystem. The corresponding key is stored at</w:t>
      </w:r>
      <w:r w:rsidRPr="00004C96">
        <w:rPr>
          <w:rFonts w:ascii="Courier New" w:eastAsia="Times New Roman" w:hAnsi="Courier New" w:cs="Courier New"/>
          <w:color w:val="000000"/>
        </w:rPr>
        <w:t>/data/misc/vold/expand_{partGuid}.key</w:t>
      </w:r>
      <w:r w:rsidRPr="00004C96">
        <w:rPr>
          <w:rFonts w:ascii="Arial" w:eastAsia="Times New Roman" w:hAnsi="Arial" w:cs="Arial"/>
          <w:color w:val="000000"/>
        </w:rPr>
        <w:t>, where </w:t>
      </w:r>
      <w:r w:rsidRPr="00004C96">
        <w:rPr>
          <w:rFonts w:ascii="Courier New" w:eastAsia="Times New Roman" w:hAnsi="Courier New" w:cs="Courier New"/>
          <w:color w:val="000000"/>
        </w:rPr>
        <w:t>{partGuid}</w:t>
      </w:r>
      <w:r w:rsidRPr="00004C96">
        <w:rPr>
          <w:rFonts w:ascii="Arial" w:eastAsia="Times New Roman" w:hAnsi="Arial" w:cs="Arial"/>
          <w:color w:val="000000"/>
        </w:rPr>
        <w:t> is the partition GUID from the GPT table as a normalized lowercase hexstring.</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rPr>
        <w:t xml:space="preserve">As an attacker, it normally shouldn't be possible to mount an ext4 filesystem this way because phones aren't usually set up with any such keys; and even if there is such a key, you'd still have to know what the correct partition GUID is and what the key is. </w:t>
      </w:r>
      <w:r w:rsidRPr="00004C96">
        <w:rPr>
          <w:rFonts w:ascii="Arial" w:eastAsia="Times New Roman" w:hAnsi="Arial" w:cs="Arial"/>
          <w:color w:val="000000"/>
          <w:highlight w:val="yellow"/>
        </w:rPr>
        <w:t>However, we can mount a </w:t>
      </w:r>
      <w:r w:rsidRPr="00004C96">
        <w:rPr>
          <w:rFonts w:ascii="Arial" w:eastAsia="Times New Roman" w:hAnsi="Arial" w:cs="Arial"/>
          <w:i/>
          <w:iCs/>
          <w:color w:val="000000"/>
          <w:highlight w:val="yellow"/>
        </w:rPr>
        <w:t>vfat</w:t>
      </w:r>
      <w:r w:rsidRPr="00004C96">
        <w:rPr>
          <w:rFonts w:ascii="Arial" w:eastAsia="Times New Roman" w:hAnsi="Arial" w:cs="Arial"/>
          <w:color w:val="000000"/>
          <w:highlight w:val="yellow"/>
        </w:rPr>
        <w:t> filesystem over </w:t>
      </w:r>
      <w:r w:rsidRPr="00004C96">
        <w:rPr>
          <w:rFonts w:ascii="Courier New" w:eastAsia="Times New Roman" w:hAnsi="Courier New" w:cs="Courier New"/>
          <w:color w:val="000000"/>
          <w:highlight w:val="yellow"/>
        </w:rPr>
        <w:t>/data/misc</w:t>
      </w:r>
      <w:r w:rsidRPr="00004C96">
        <w:rPr>
          <w:rFonts w:ascii="Arial" w:eastAsia="Times New Roman" w:hAnsi="Arial" w:cs="Arial"/>
          <w:color w:val="000000"/>
          <w:highlight w:val="yellow"/>
        </w:rPr>
        <w:t> and put our own key there, for our own GUID. Then, while the first malicious USB mass storage device is still connected, we can connect a second one</w:t>
      </w:r>
      <w:r w:rsidRPr="00004C96">
        <w:rPr>
          <w:rFonts w:ascii="Arial" w:eastAsia="Times New Roman" w:hAnsi="Arial" w:cs="Arial"/>
          <w:color w:val="000000"/>
        </w:rPr>
        <w:t xml:space="preserve"> that is mounted as </w:t>
      </w:r>
      <w:r w:rsidRPr="00004C96">
        <w:rPr>
          <w:rFonts w:ascii="Arial" w:eastAsia="Times New Roman" w:hAnsi="Arial" w:cs="Arial"/>
          <w:i/>
          <w:iCs/>
          <w:color w:val="000000"/>
        </w:rPr>
        <w:t>PrivateVolume</w:t>
      </w:r>
      <w:r w:rsidRPr="00004C96">
        <w:rPr>
          <w:rFonts w:ascii="Arial" w:eastAsia="Times New Roman" w:hAnsi="Arial" w:cs="Arial"/>
          <w:color w:val="000000"/>
        </w:rPr>
        <w:t> </w:t>
      </w:r>
      <w:r w:rsidRPr="00004C96">
        <w:rPr>
          <w:rFonts w:ascii="Arial" w:eastAsia="Times New Roman" w:hAnsi="Arial" w:cs="Arial"/>
          <w:color w:val="000000"/>
          <w:highlight w:val="yellow"/>
        </w:rPr>
        <w:t>using the keys </w:t>
      </w:r>
      <w:r w:rsidRPr="00004C96">
        <w:rPr>
          <w:rFonts w:ascii="Arial" w:eastAsia="Times New Roman" w:hAnsi="Arial" w:cs="Arial"/>
          <w:i/>
          <w:iCs/>
          <w:color w:val="000000"/>
          <w:highlight w:val="yellow"/>
        </w:rPr>
        <w:t>vold</w:t>
      </w:r>
      <w:r w:rsidRPr="00004C96">
        <w:rPr>
          <w:rFonts w:ascii="Arial" w:eastAsia="Times New Roman" w:hAnsi="Arial" w:cs="Arial"/>
          <w:color w:val="000000"/>
          <w:highlight w:val="yellow"/>
        </w:rPr>
        <w:t> will read from the first USB mass storage device.</w:t>
      </w:r>
      <w:r w:rsidRPr="00004C96">
        <w:rPr>
          <w:rFonts w:ascii="Arial" w:eastAsia="Times New Roman" w:hAnsi="Arial" w:cs="Arial"/>
          <w:color w:val="000000"/>
        </w:rPr>
        <w:t xml:space="preserve"> (Technically, the ordering in the last sentence isn't entirely correct - actually, the exploit provides both mass storage devices as a single composite device at the same time, but stalls the first read from the second mass storage device to create the desired ordering.)</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rPr>
        <w:t>Because </w:t>
      </w:r>
      <w:r w:rsidRPr="00004C96">
        <w:rPr>
          <w:rFonts w:ascii="Arial" w:eastAsia="Times New Roman" w:hAnsi="Arial" w:cs="Arial"/>
          <w:i/>
          <w:iCs/>
          <w:color w:val="000000"/>
        </w:rPr>
        <w:t>PrivateVolume</w:t>
      </w:r>
      <w:r w:rsidRPr="00004C96">
        <w:rPr>
          <w:rFonts w:ascii="Arial" w:eastAsia="Times New Roman" w:hAnsi="Arial" w:cs="Arial"/>
          <w:color w:val="000000"/>
        </w:rPr>
        <w:t> instances use ext4, we can control DAC ownership and permissions on the filesystem; and thanks to the way a </w:t>
      </w:r>
      <w:r w:rsidRPr="00004C96">
        <w:rPr>
          <w:rFonts w:ascii="Arial" w:eastAsia="Times New Roman" w:hAnsi="Arial" w:cs="Arial"/>
          <w:i/>
          <w:iCs/>
          <w:color w:val="000000"/>
        </w:rPr>
        <w:t>PrivateVolume</w:t>
      </w:r>
      <w:r w:rsidRPr="00004C96">
        <w:rPr>
          <w:rFonts w:ascii="Arial" w:eastAsia="Times New Roman" w:hAnsi="Arial" w:cs="Arial"/>
          <w:color w:val="000000"/>
        </w:rPr>
        <w:t xml:space="preserve"> is integrated into the system, </w:t>
      </w:r>
      <w:r w:rsidRPr="00004C96">
        <w:rPr>
          <w:rFonts w:ascii="Arial" w:eastAsia="Times New Roman" w:hAnsi="Arial" w:cs="Arial"/>
          <w:color w:val="000000"/>
          <w:highlight w:val="yellow"/>
        </w:rPr>
        <w:t>we can even control SELinux labels on that filesystem.</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highlight w:val="yellow"/>
        </w:rPr>
        <w:t>In summary, at this point, we can mount a controlled filesystem over </w:t>
      </w:r>
      <w:r w:rsidRPr="00004C96">
        <w:rPr>
          <w:rFonts w:ascii="Courier New" w:eastAsia="Times New Roman" w:hAnsi="Courier New" w:cs="Courier New"/>
          <w:color w:val="000000"/>
          <w:highlight w:val="yellow"/>
        </w:rPr>
        <w:t>/data</w:t>
      </w:r>
      <w:r w:rsidRPr="00004C96">
        <w:rPr>
          <w:rFonts w:ascii="Arial" w:eastAsia="Times New Roman" w:hAnsi="Arial" w:cs="Arial"/>
          <w:color w:val="000000"/>
          <w:highlight w:val="yellow"/>
        </w:rPr>
        <w:t>, with arbitrary file permissions and arbitrary SELinux contexts. Because we control file permissions and SELinux contexts, we can allow any process to access files on our filesystem - including mapping them with </w:t>
      </w:r>
      <w:r w:rsidRPr="00004C96">
        <w:rPr>
          <w:rFonts w:ascii="Courier New" w:eastAsia="Times New Roman" w:hAnsi="Courier New" w:cs="Courier New"/>
          <w:color w:val="000000"/>
          <w:highlight w:val="yellow"/>
        </w:rPr>
        <w:t>PROT_EXEC</w:t>
      </w:r>
      <w:r w:rsidRPr="00004C96">
        <w:rPr>
          <w:rFonts w:ascii="Arial" w:eastAsia="Times New Roman" w:hAnsi="Arial" w:cs="Arial"/>
          <w:color w:val="000000"/>
          <w:highlight w:val="yellow"/>
        </w:rPr>
        <w:t>.</w:t>
      </w:r>
    </w:p>
    <w:p w:rsidR="00004C96" w:rsidRPr="00004C96" w:rsidRDefault="00004C96" w:rsidP="00004C96">
      <w:pPr>
        <w:shd w:val="clear" w:color="auto" w:fill="FFFFFF"/>
        <w:spacing w:before="400" w:after="120" w:line="240" w:lineRule="auto"/>
        <w:outlineLvl w:val="0"/>
        <w:rPr>
          <w:rFonts w:ascii="Open Sans" w:eastAsia="Times New Roman" w:hAnsi="Open Sans" w:cs="Times New Roman"/>
          <w:b/>
          <w:bCs/>
          <w:color w:val="666666"/>
          <w:kern w:val="36"/>
          <w:sz w:val="48"/>
          <w:szCs w:val="48"/>
        </w:rPr>
      </w:pPr>
      <w:r w:rsidRPr="00004C96">
        <w:rPr>
          <w:rFonts w:ascii="Arial" w:eastAsia="Times New Roman" w:hAnsi="Arial" w:cs="Arial"/>
          <w:color w:val="000000"/>
          <w:kern w:val="36"/>
          <w:sz w:val="40"/>
          <w:szCs w:val="40"/>
        </w:rPr>
        <w:t>Injecting into zygote</w:t>
      </w:r>
    </w:p>
    <w:p w:rsidR="00004C96" w:rsidRDefault="00004C96" w:rsidP="00004C96">
      <w:pPr>
        <w:shd w:val="clear" w:color="auto" w:fill="FFFFFF"/>
        <w:spacing w:after="0" w:line="240" w:lineRule="auto"/>
        <w:rPr>
          <w:rFonts w:ascii="Arial" w:eastAsia="Times New Roman" w:hAnsi="Arial" w:cs="Arial"/>
          <w:color w:val="000000"/>
        </w:rPr>
      </w:pPr>
      <w:r w:rsidRPr="00004C96">
        <w:rPr>
          <w:rFonts w:ascii="Arial" w:eastAsia="Times New Roman" w:hAnsi="Arial" w:cs="Arial"/>
          <w:color w:val="000000"/>
          <w:highlight w:val="yellow"/>
        </w:rPr>
        <w:t>The zygote process is relatively powerful, even though it is not listed as part of the TCB. By design, it runs with UID 0, can arbitrarily change its UID, and can perform dynamic SELinux transitions into the SELinux contexts of </w:t>
      </w:r>
      <w:r w:rsidRPr="00004C96">
        <w:rPr>
          <w:rFonts w:ascii="Arial" w:eastAsia="Times New Roman" w:hAnsi="Arial" w:cs="Arial"/>
          <w:i/>
          <w:iCs/>
          <w:color w:val="000000"/>
          <w:highlight w:val="yellow"/>
        </w:rPr>
        <w:t>system_server</w:t>
      </w:r>
      <w:r w:rsidRPr="00004C96">
        <w:rPr>
          <w:rFonts w:ascii="Arial" w:eastAsia="Times New Roman" w:hAnsi="Arial" w:cs="Arial"/>
          <w:color w:val="000000"/>
          <w:highlight w:val="yellow"/>
        </w:rPr>
        <w:t> and normal apps. In other words, the zygote has access to almost all user data on the device.</w:t>
      </w:r>
    </w:p>
    <w:p w:rsidR="00514D9F" w:rsidRDefault="00514D9F" w:rsidP="00004C96">
      <w:pPr>
        <w:shd w:val="clear" w:color="auto" w:fill="FFFFFF"/>
        <w:spacing w:after="0" w:line="240" w:lineRule="auto"/>
        <w:rPr>
          <w:rFonts w:ascii="Arial" w:eastAsia="Times New Roman" w:hAnsi="Arial" w:cs="Arial"/>
          <w:color w:val="FF0000"/>
        </w:rPr>
      </w:pPr>
      <w:r>
        <w:rPr>
          <w:rFonts w:ascii="Arial" w:eastAsia="Times New Roman" w:hAnsi="Arial" w:cs="Arial"/>
          <w:color w:val="FF0000"/>
        </w:rPr>
        <w:t>Zygote process – forks new processes</w:t>
      </w:r>
    </w:p>
    <w:p w:rsidR="00514D9F" w:rsidRPr="00004C96" w:rsidRDefault="00514D9F" w:rsidP="00004C96">
      <w:pPr>
        <w:shd w:val="clear" w:color="auto" w:fill="FFFFFF"/>
        <w:spacing w:after="0" w:line="240" w:lineRule="auto"/>
        <w:rPr>
          <w:rFonts w:ascii="Open Sans" w:eastAsia="Times New Roman" w:hAnsi="Open Sans" w:cs="Times New Roman"/>
          <w:color w:val="FF0000"/>
          <w:sz w:val="20"/>
          <w:szCs w:val="20"/>
        </w:rPr>
      </w:pPr>
      <w:r>
        <w:rPr>
          <w:rFonts w:ascii="Arial" w:eastAsia="Times New Roman" w:hAnsi="Arial" w:cs="Arial"/>
          <w:color w:val="FF0000"/>
        </w:rPr>
        <w:t xml:space="preserve">OAT files – “Ahead of Time” </w:t>
      </w:r>
      <w:r w:rsidR="008D51D2">
        <w:rPr>
          <w:rFonts w:ascii="Arial" w:eastAsia="Times New Roman" w:hAnsi="Arial" w:cs="Arial"/>
          <w:color w:val="FF0000"/>
        </w:rPr>
        <w:t>–</w:t>
      </w:r>
      <w:r>
        <w:rPr>
          <w:rFonts w:ascii="Arial" w:eastAsia="Times New Roman" w:hAnsi="Arial" w:cs="Arial"/>
          <w:color w:val="FF0000"/>
        </w:rPr>
        <w:t xml:space="preserve"> </w:t>
      </w:r>
      <w:r w:rsidR="008D51D2">
        <w:rPr>
          <w:rFonts w:ascii="Arial" w:eastAsia="Times New Roman" w:hAnsi="Arial" w:cs="Arial"/>
          <w:color w:val="FF0000"/>
        </w:rPr>
        <w:t>precompiled files for android applications</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highlight w:val="yellow"/>
        </w:rPr>
        <w:t>When the 64-bit zygote starts up on system boot,</w:t>
      </w:r>
      <w:r w:rsidRPr="00004C96">
        <w:rPr>
          <w:rFonts w:ascii="Arial" w:eastAsia="Times New Roman" w:hAnsi="Arial" w:cs="Arial"/>
          <w:color w:val="000000"/>
        </w:rPr>
        <w:t xml:space="preserve"> it loads code from </w:t>
      </w:r>
      <w:r w:rsidRPr="00004C96">
        <w:rPr>
          <w:rFonts w:ascii="Courier New" w:eastAsia="Times New Roman" w:hAnsi="Courier New" w:cs="Courier New"/>
          <w:color w:val="000000"/>
        </w:rPr>
        <w:t>/data/dalvik-cache/arm64/system@framework@boot*.{art,oat,vdex}</w:t>
      </w:r>
      <w:r w:rsidRPr="00004C96">
        <w:rPr>
          <w:rFonts w:ascii="Arial" w:eastAsia="Times New Roman" w:hAnsi="Arial" w:cs="Arial"/>
          <w:color w:val="000000"/>
        </w:rPr>
        <w:t>. Normally, the </w:t>
      </w:r>
      <w:r w:rsidRPr="00004C96">
        <w:rPr>
          <w:rFonts w:ascii="Courier New" w:eastAsia="Times New Roman" w:hAnsi="Courier New" w:cs="Courier New"/>
          <w:color w:val="000000"/>
        </w:rPr>
        <w:t>oat</w:t>
      </w:r>
      <w:r w:rsidRPr="00004C96">
        <w:rPr>
          <w:rFonts w:ascii="Arial" w:eastAsia="Times New Roman" w:hAnsi="Arial" w:cs="Arial"/>
          <w:color w:val="000000"/>
        </w:rPr>
        <w:t> file (which contains an ELF library that will be loaded with </w:t>
      </w:r>
      <w:r w:rsidRPr="00004C96">
        <w:rPr>
          <w:rFonts w:ascii="Courier New" w:eastAsia="Times New Roman" w:hAnsi="Courier New" w:cs="Courier New"/>
          <w:color w:val="000000"/>
        </w:rPr>
        <w:t>dlopen()</w:t>
      </w:r>
      <w:r w:rsidRPr="00004C96">
        <w:rPr>
          <w:rFonts w:ascii="Arial" w:eastAsia="Times New Roman" w:hAnsi="Arial" w:cs="Arial"/>
          <w:color w:val="000000"/>
        </w:rPr>
        <w:t>) and the </w:t>
      </w:r>
      <w:r w:rsidRPr="00004C96">
        <w:rPr>
          <w:rFonts w:ascii="Courier New" w:eastAsia="Times New Roman" w:hAnsi="Courier New" w:cs="Courier New"/>
          <w:color w:val="000000"/>
        </w:rPr>
        <w:t>vdex</w:t>
      </w:r>
      <w:r w:rsidRPr="00004C96">
        <w:rPr>
          <w:rFonts w:ascii="Arial" w:eastAsia="Times New Roman" w:hAnsi="Arial" w:cs="Arial"/>
          <w:color w:val="000000"/>
        </w:rPr>
        <w:t> file are symlinks to files on the immutable</w:t>
      </w:r>
      <w:r w:rsidRPr="00004C96">
        <w:rPr>
          <w:rFonts w:ascii="Courier New" w:eastAsia="Times New Roman" w:hAnsi="Courier New" w:cs="Courier New"/>
          <w:color w:val="000000"/>
        </w:rPr>
        <w:t>/system</w:t>
      </w:r>
      <w:r w:rsidRPr="00004C96">
        <w:rPr>
          <w:rFonts w:ascii="Arial" w:eastAsia="Times New Roman" w:hAnsi="Arial" w:cs="Arial"/>
          <w:color w:val="000000"/>
        </w:rPr>
        <w:t> partition; only the </w:t>
      </w:r>
      <w:r w:rsidRPr="00004C96">
        <w:rPr>
          <w:rFonts w:ascii="Courier New" w:eastAsia="Times New Roman" w:hAnsi="Courier New" w:cs="Courier New"/>
          <w:color w:val="000000"/>
        </w:rPr>
        <w:t>art</w:t>
      </w:r>
      <w:r w:rsidRPr="00004C96">
        <w:rPr>
          <w:rFonts w:ascii="Arial" w:eastAsia="Times New Roman" w:hAnsi="Arial" w:cs="Arial"/>
          <w:color w:val="000000"/>
        </w:rPr>
        <w:t> file is actually stored on </w:t>
      </w:r>
      <w:r w:rsidRPr="00004C96">
        <w:rPr>
          <w:rFonts w:ascii="Courier New" w:eastAsia="Times New Roman" w:hAnsi="Courier New" w:cs="Courier New"/>
          <w:color w:val="000000"/>
        </w:rPr>
        <w:t>/data</w:t>
      </w:r>
      <w:r w:rsidRPr="00004C96">
        <w:rPr>
          <w:rFonts w:ascii="Arial" w:eastAsia="Times New Roman" w:hAnsi="Arial" w:cs="Arial"/>
          <w:color w:val="000000"/>
        </w:rPr>
        <w:t>. But we can instead make</w:t>
      </w:r>
      <w:r w:rsidRPr="00004C96">
        <w:rPr>
          <w:rFonts w:ascii="Courier New" w:eastAsia="Times New Roman" w:hAnsi="Courier New" w:cs="Courier New"/>
          <w:color w:val="000000"/>
        </w:rPr>
        <w:t>system@framework@boot.art</w:t>
      </w:r>
      <w:r w:rsidRPr="00004C96">
        <w:rPr>
          <w:rFonts w:ascii="Arial" w:eastAsia="Times New Roman" w:hAnsi="Arial" w:cs="Arial"/>
          <w:color w:val="000000"/>
        </w:rPr>
        <w:t> and </w:t>
      </w:r>
      <w:r w:rsidRPr="00004C96">
        <w:rPr>
          <w:rFonts w:ascii="Courier New" w:eastAsia="Times New Roman" w:hAnsi="Courier New" w:cs="Courier New"/>
          <w:color w:val="000000"/>
        </w:rPr>
        <w:t>system@framework@boot.vdex</w:t>
      </w:r>
      <w:r w:rsidRPr="00004C96">
        <w:rPr>
          <w:rFonts w:ascii="Arial" w:eastAsia="Times New Roman" w:hAnsi="Arial" w:cs="Arial"/>
          <w:color w:val="000000"/>
        </w:rPr>
        <w:t xml:space="preserve"> symlinks </w:t>
      </w:r>
      <w:r w:rsidRPr="00004C96">
        <w:rPr>
          <w:rFonts w:ascii="Arial" w:eastAsia="Times New Roman" w:hAnsi="Arial" w:cs="Arial"/>
          <w:color w:val="000000"/>
        </w:rPr>
        <w:lastRenderedPageBreak/>
        <w:t>to </w:t>
      </w:r>
      <w:r w:rsidRPr="00004C96">
        <w:rPr>
          <w:rFonts w:ascii="Courier New" w:eastAsia="Times New Roman" w:hAnsi="Courier New" w:cs="Courier New"/>
          <w:color w:val="000000"/>
        </w:rPr>
        <w:t>/system</w:t>
      </w:r>
      <w:r w:rsidRPr="00004C96">
        <w:rPr>
          <w:rFonts w:ascii="Arial" w:eastAsia="Times New Roman" w:hAnsi="Arial" w:cs="Arial"/>
          <w:color w:val="000000"/>
        </w:rPr>
        <w:t xml:space="preserve"> (to get around some consistency checks without knowing exactly which Android build is running on the device) </w:t>
      </w:r>
      <w:r w:rsidRPr="00004C96">
        <w:rPr>
          <w:rFonts w:ascii="Arial" w:eastAsia="Times New Roman" w:hAnsi="Arial" w:cs="Arial"/>
          <w:color w:val="000000"/>
          <w:highlight w:val="yellow"/>
        </w:rPr>
        <w:t>while placing our own malicious ELF library at </w:t>
      </w:r>
      <w:r w:rsidRPr="00004C96">
        <w:rPr>
          <w:rFonts w:ascii="Courier New" w:eastAsia="Times New Roman" w:hAnsi="Courier New" w:cs="Courier New"/>
          <w:color w:val="000000"/>
          <w:highlight w:val="yellow"/>
        </w:rPr>
        <w:t>system@framework@boot.oat</w:t>
      </w:r>
      <w:r w:rsidRPr="00004C96">
        <w:rPr>
          <w:rFonts w:ascii="Arial" w:eastAsia="Times New Roman" w:hAnsi="Arial" w:cs="Arial"/>
          <w:color w:val="000000"/>
          <w:highlight w:val="yellow"/>
        </w:rPr>
        <w:t> (with the SELinux context that the legitimate </w:t>
      </w:r>
      <w:r w:rsidRPr="00004C96">
        <w:rPr>
          <w:rFonts w:ascii="Courier New" w:eastAsia="Times New Roman" w:hAnsi="Courier New" w:cs="Courier New"/>
          <w:color w:val="000000"/>
          <w:highlight w:val="yellow"/>
        </w:rPr>
        <w:t>oat</w:t>
      </w:r>
      <w:r w:rsidRPr="00004C96">
        <w:rPr>
          <w:rFonts w:ascii="Arial" w:eastAsia="Times New Roman" w:hAnsi="Arial" w:cs="Arial"/>
          <w:color w:val="000000"/>
          <w:highlight w:val="yellow"/>
        </w:rPr>
        <w:t> file would have). Then, by placing a function with</w:t>
      </w:r>
      <w:r w:rsidRPr="00004C96">
        <w:rPr>
          <w:rFonts w:ascii="Courier New" w:eastAsia="Times New Roman" w:hAnsi="Courier New" w:cs="Courier New"/>
          <w:color w:val="000000"/>
          <w:highlight w:val="yellow"/>
        </w:rPr>
        <w:t>__attribute__((constructor))</w:t>
      </w:r>
      <w:r w:rsidRPr="00004C96">
        <w:rPr>
          <w:rFonts w:ascii="Arial" w:eastAsia="Times New Roman" w:hAnsi="Arial" w:cs="Arial"/>
          <w:color w:val="000000"/>
          <w:highlight w:val="yellow"/>
        </w:rPr>
        <w:t> in our ELF library, we can get code execution in the zygote as soon as it calls </w:t>
      </w:r>
      <w:r w:rsidRPr="00004C96">
        <w:rPr>
          <w:rFonts w:ascii="Courier New" w:eastAsia="Times New Roman" w:hAnsi="Courier New" w:cs="Courier New"/>
          <w:color w:val="000000"/>
          <w:highlight w:val="yellow"/>
        </w:rPr>
        <w:t>dlopen()</w:t>
      </w:r>
      <w:r w:rsidRPr="00004C96">
        <w:rPr>
          <w:rFonts w:ascii="Arial" w:eastAsia="Times New Roman" w:hAnsi="Arial" w:cs="Arial"/>
          <w:color w:val="000000"/>
          <w:highlight w:val="yellow"/>
        </w:rPr>
        <w:t> on startup.</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highlight w:val="yellow"/>
        </w:rPr>
        <w:t>The missing step at this point is that when the attack is performed, the zygote is already running; and this attack only works while the zygote is starting up.</w:t>
      </w:r>
    </w:p>
    <w:p w:rsidR="00004C96" w:rsidRPr="00004C96" w:rsidRDefault="00004C96" w:rsidP="00004C96">
      <w:pPr>
        <w:shd w:val="clear" w:color="auto" w:fill="FFFFFF"/>
        <w:spacing w:before="400" w:after="120" w:line="240" w:lineRule="auto"/>
        <w:outlineLvl w:val="0"/>
        <w:rPr>
          <w:rFonts w:ascii="Open Sans" w:eastAsia="Times New Roman" w:hAnsi="Open Sans" w:cs="Times New Roman"/>
          <w:b/>
          <w:bCs/>
          <w:color w:val="666666"/>
          <w:kern w:val="36"/>
          <w:sz w:val="48"/>
          <w:szCs w:val="48"/>
        </w:rPr>
      </w:pPr>
      <w:r w:rsidRPr="00004C96">
        <w:rPr>
          <w:rFonts w:ascii="Arial" w:eastAsia="Times New Roman" w:hAnsi="Arial" w:cs="Arial"/>
          <w:color w:val="000000"/>
          <w:kern w:val="36"/>
          <w:sz w:val="40"/>
          <w:szCs w:val="40"/>
        </w:rPr>
        <w:t>Crashing the system</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rPr>
        <w:t>This part is a bit unpleasant.</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highlight w:val="yellow"/>
        </w:rPr>
        <w:t>When a critical system component (in particular, the zygote or </w:t>
      </w:r>
      <w:r w:rsidRPr="00004C96">
        <w:rPr>
          <w:rFonts w:ascii="Arial" w:eastAsia="Times New Roman" w:hAnsi="Arial" w:cs="Arial"/>
          <w:i/>
          <w:iCs/>
          <w:color w:val="000000"/>
          <w:highlight w:val="yellow"/>
        </w:rPr>
        <w:t>system_server</w:t>
      </w:r>
      <w:r w:rsidRPr="00004C96">
        <w:rPr>
          <w:rFonts w:ascii="Arial" w:eastAsia="Times New Roman" w:hAnsi="Arial" w:cs="Arial"/>
          <w:color w:val="000000"/>
          <w:highlight w:val="yellow"/>
        </w:rPr>
        <w:t>) crashes (which you can simulate on an eng build using </w:t>
      </w:r>
      <w:r w:rsidRPr="00004C96">
        <w:rPr>
          <w:rFonts w:ascii="Courier New" w:eastAsia="Times New Roman" w:hAnsi="Courier New" w:cs="Courier New"/>
          <w:color w:val="000000"/>
          <w:highlight w:val="yellow"/>
        </w:rPr>
        <w:t>kill</w:t>
      </w:r>
      <w:r w:rsidRPr="00004C96">
        <w:rPr>
          <w:rFonts w:ascii="Arial" w:eastAsia="Times New Roman" w:hAnsi="Arial" w:cs="Arial"/>
          <w:color w:val="000000"/>
          <w:highlight w:val="yellow"/>
        </w:rPr>
        <w:t>), Android attempts to automatically recover from the crash by restarting most userspace processes (including the zygote). When this happens, the screen first shows the boot animation for a bit, followed by the lock screen with the "Unlock for all features and data" prompt that normally only shows up after boot. However, the key material for accessing user data is still present at this point,</w:t>
      </w:r>
      <w:r w:rsidRPr="00004C96">
        <w:rPr>
          <w:rFonts w:ascii="Arial" w:eastAsia="Times New Roman" w:hAnsi="Arial" w:cs="Arial"/>
          <w:color w:val="000000"/>
        </w:rPr>
        <w:t xml:space="preserve"> as you can verify if ADB is on by running "</w:t>
      </w:r>
      <w:r w:rsidRPr="00004C96">
        <w:rPr>
          <w:rFonts w:ascii="Courier New" w:eastAsia="Times New Roman" w:hAnsi="Courier New" w:cs="Courier New"/>
          <w:color w:val="000000"/>
        </w:rPr>
        <w:t>ls /sdcard</w:t>
      </w:r>
      <w:r w:rsidRPr="00004C96">
        <w:rPr>
          <w:rFonts w:ascii="Arial" w:eastAsia="Times New Roman" w:hAnsi="Arial" w:cs="Arial"/>
          <w:color w:val="000000"/>
        </w:rPr>
        <w:t>" on the device.</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rPr>
        <w:t>This means that if we can somehow crash </w:t>
      </w:r>
      <w:r w:rsidRPr="00004C96">
        <w:rPr>
          <w:rFonts w:ascii="Arial" w:eastAsia="Times New Roman" w:hAnsi="Arial" w:cs="Arial"/>
          <w:i/>
          <w:iCs/>
          <w:color w:val="000000"/>
        </w:rPr>
        <w:t>system_server</w:t>
      </w:r>
      <w:r w:rsidRPr="00004C96">
        <w:rPr>
          <w:rFonts w:ascii="Arial" w:eastAsia="Times New Roman" w:hAnsi="Arial" w:cs="Arial"/>
          <w:color w:val="000000"/>
        </w:rPr>
        <w:t>, we can then inject code into the zygote during the following userspace restart and will be able to access user data on the device.</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highlight w:val="yellow"/>
        </w:rPr>
        <w:t>Of course, mounting our own filesystem over </w:t>
      </w:r>
      <w:r w:rsidRPr="00004C96">
        <w:rPr>
          <w:rFonts w:ascii="Courier New" w:eastAsia="Times New Roman" w:hAnsi="Courier New" w:cs="Courier New"/>
          <w:color w:val="000000"/>
          <w:highlight w:val="yellow"/>
        </w:rPr>
        <w:t>/data</w:t>
      </w:r>
      <w:r w:rsidRPr="00004C96">
        <w:rPr>
          <w:rFonts w:ascii="Arial" w:eastAsia="Times New Roman" w:hAnsi="Arial" w:cs="Arial"/>
          <w:color w:val="000000"/>
          <w:highlight w:val="yellow"/>
        </w:rPr>
        <w:t> is very crude and makes all sorts of things fail, but surprisingly, the system doesn't immediately fall over - while parts of the UI become unusable, most places have some error handling that prevents the system from failing so clearly that a restart happens.</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rPr>
        <w:t xml:space="preserve">After some experimentation, it turned out that </w:t>
      </w:r>
      <w:r w:rsidRPr="00004C96">
        <w:rPr>
          <w:rFonts w:ascii="Arial" w:eastAsia="Times New Roman" w:hAnsi="Arial" w:cs="Arial"/>
          <w:color w:val="000000"/>
          <w:highlight w:val="yellow"/>
        </w:rPr>
        <w:t>Android's code for tracking bandwidth usage has a safety check: If the network usage tracking code can't write to disk and &gt;=2MiB (</w:t>
      </w:r>
      <w:r w:rsidRPr="00004C96">
        <w:rPr>
          <w:rFonts w:ascii="Courier New" w:eastAsia="Times New Roman" w:hAnsi="Courier New" w:cs="Courier New"/>
          <w:color w:val="000000"/>
          <w:highlight w:val="yellow"/>
        </w:rPr>
        <w:t>mPersistThresholdBytes</w:t>
      </w:r>
      <w:r w:rsidRPr="00004C96">
        <w:rPr>
          <w:rFonts w:ascii="Arial" w:eastAsia="Times New Roman" w:hAnsi="Arial" w:cs="Arial"/>
          <w:color w:val="000000"/>
          <w:highlight w:val="yellow"/>
        </w:rPr>
        <w:t>) of network traffic have been observed since the last successful write, a fatal exception is thrown.</w:t>
      </w:r>
      <w:r w:rsidRPr="00004C96">
        <w:rPr>
          <w:rFonts w:ascii="Arial" w:eastAsia="Times New Roman" w:hAnsi="Arial" w:cs="Arial"/>
          <w:color w:val="000000"/>
        </w:rPr>
        <w:t xml:space="preserve"> This means that if we can create some sort of network connection to the device and then send it &gt;=2MiB worth of ping flood, then trigger a stats writeback by either waiting for a periodic writeback or changing the state of a network interface, the device will reboot.</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rPr>
        <w:t>To create a network connection, there are two options:</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numPr>
          <w:ilvl w:val="0"/>
          <w:numId w:val="3"/>
        </w:numPr>
        <w:spacing w:after="60" w:line="240" w:lineRule="auto"/>
        <w:ind w:left="0" w:firstLine="0"/>
        <w:textAlignment w:val="baseline"/>
        <w:rPr>
          <w:rFonts w:ascii="Arial" w:eastAsia="Times New Roman" w:hAnsi="Arial" w:cs="Arial"/>
          <w:color w:val="000000"/>
          <w:highlight w:val="yellow"/>
        </w:rPr>
      </w:pPr>
      <w:r w:rsidRPr="00004C96">
        <w:rPr>
          <w:rFonts w:ascii="Arial" w:eastAsia="Times New Roman" w:hAnsi="Arial" w:cs="Arial"/>
          <w:color w:val="000000"/>
          <w:highlight w:val="yellow"/>
        </w:rPr>
        <w:t>Connect to a wifi network. Before Android 9, even when the device is locked, it is normally possible to connect to a new wifi network by dragging down from the top of the screen, tapping the drop-down below the wifi symbol, then tapping on the name of an open wifi network. (This doesn't work for networks protected with WPA, but of course an attacker can make their own wifi network an open one.) Many devices will also just autoconnect to networks with certain names.</w:t>
      </w:r>
    </w:p>
    <w:p w:rsidR="00004C96" w:rsidRPr="00004C96" w:rsidRDefault="00004C96" w:rsidP="00004C96">
      <w:pPr>
        <w:numPr>
          <w:ilvl w:val="0"/>
          <w:numId w:val="3"/>
        </w:numPr>
        <w:spacing w:after="60" w:line="240" w:lineRule="auto"/>
        <w:ind w:left="0" w:firstLine="0"/>
        <w:textAlignment w:val="baseline"/>
        <w:rPr>
          <w:rFonts w:ascii="Arial" w:eastAsia="Times New Roman" w:hAnsi="Arial" w:cs="Arial"/>
          <w:color w:val="000000"/>
        </w:rPr>
      </w:pPr>
      <w:r w:rsidRPr="00004C96">
        <w:rPr>
          <w:rFonts w:ascii="Arial" w:eastAsia="Times New Roman" w:hAnsi="Arial" w:cs="Arial"/>
          <w:color w:val="000000"/>
        </w:rPr>
        <w:t>Connect to an ethernet network. Android supports USB ethernet adapters and will automatically connect to ethernet networks.</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rPr>
        <w:t>For testing the exploit, a manually-created connection to a wifi network was used; for a more reliable and user-friendly exploit, you'd probably want to use an ethernet connection.</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highlight w:val="yellow"/>
        </w:rPr>
        <w:t>At this point, we can run arbitrary native code in zygote context and access user data; but we can't yet read out the raw disk encryption key, directly access the underlying block device, or take a RAM dump (although at this point, half the data that would've been in a RAM dump is probably gone anyway thanks to the system crash).</w:t>
      </w:r>
      <w:r w:rsidRPr="00004C96">
        <w:rPr>
          <w:rFonts w:ascii="Arial" w:eastAsia="Times New Roman" w:hAnsi="Arial" w:cs="Arial"/>
          <w:color w:val="000000"/>
        </w:rPr>
        <w:t xml:space="preserve"> If we want to be able to do those things, we'll have to escalate our privileges a bit more.</w:t>
      </w:r>
    </w:p>
    <w:p w:rsidR="00004C96" w:rsidRPr="00004C96" w:rsidRDefault="00004C96" w:rsidP="00004C96">
      <w:pPr>
        <w:shd w:val="clear" w:color="auto" w:fill="FFFFFF"/>
        <w:spacing w:before="400" w:after="120" w:line="240" w:lineRule="auto"/>
        <w:outlineLvl w:val="0"/>
        <w:rPr>
          <w:rFonts w:ascii="Open Sans" w:eastAsia="Times New Roman" w:hAnsi="Open Sans" w:cs="Times New Roman"/>
          <w:b/>
          <w:bCs/>
          <w:color w:val="666666"/>
          <w:kern w:val="36"/>
          <w:sz w:val="48"/>
          <w:szCs w:val="48"/>
        </w:rPr>
      </w:pPr>
      <w:r w:rsidRPr="00004C96">
        <w:rPr>
          <w:rFonts w:ascii="Arial" w:eastAsia="Times New Roman" w:hAnsi="Arial" w:cs="Arial"/>
          <w:color w:val="000000"/>
          <w:kern w:val="36"/>
          <w:sz w:val="40"/>
          <w:szCs w:val="40"/>
        </w:rPr>
        <w:t>From zygote to vold</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highlight w:val="yellow"/>
        </w:rPr>
        <w:t>Even though the zygote is not supposed to be part of the TCB, it has access to the </w:t>
      </w:r>
      <w:r w:rsidRPr="00004C96">
        <w:rPr>
          <w:rFonts w:ascii="Courier New" w:eastAsia="Times New Roman" w:hAnsi="Courier New" w:cs="Courier New"/>
          <w:color w:val="000000"/>
          <w:highlight w:val="yellow"/>
        </w:rPr>
        <w:t>CAP_SYS_ADMIN</w:t>
      </w:r>
      <w:r w:rsidRPr="00004C96">
        <w:rPr>
          <w:rFonts w:ascii="Arial" w:eastAsia="Times New Roman" w:hAnsi="Arial" w:cs="Arial"/>
          <w:color w:val="000000"/>
          <w:highlight w:val="yellow"/>
        </w:rPr>
        <w:t>capability in the initial user namespace, and the SELinux policy permits the use of this capability. The zygote uses this capability for the </w:t>
      </w:r>
      <w:r w:rsidRPr="00004C96">
        <w:rPr>
          <w:rFonts w:ascii="Courier New" w:eastAsia="Times New Roman" w:hAnsi="Courier New" w:cs="Courier New"/>
          <w:color w:val="000000"/>
          <w:highlight w:val="yellow"/>
        </w:rPr>
        <w:t>mount()</w:t>
      </w:r>
      <w:r w:rsidRPr="00004C96">
        <w:rPr>
          <w:rFonts w:ascii="Arial" w:eastAsia="Times New Roman" w:hAnsi="Arial" w:cs="Arial"/>
          <w:color w:val="000000"/>
          <w:highlight w:val="yellow"/>
        </w:rPr>
        <w:t> syscall</w:t>
      </w:r>
      <w:r w:rsidRPr="00004C96">
        <w:rPr>
          <w:rFonts w:ascii="Arial" w:eastAsia="Times New Roman" w:hAnsi="Arial" w:cs="Arial"/>
          <w:color w:val="000000"/>
        </w:rPr>
        <w:t xml:space="preserve"> and for installing a seccomp filter without setting the</w:t>
      </w:r>
      <w:r w:rsidRPr="00004C96">
        <w:rPr>
          <w:rFonts w:ascii="Courier New" w:eastAsia="Times New Roman" w:hAnsi="Courier New" w:cs="Courier New"/>
          <w:color w:val="000000"/>
        </w:rPr>
        <w:t>NO_NEW_PRIVS</w:t>
      </w:r>
      <w:r w:rsidRPr="00004C96">
        <w:rPr>
          <w:rFonts w:ascii="Arial" w:eastAsia="Times New Roman" w:hAnsi="Arial" w:cs="Arial"/>
          <w:color w:val="000000"/>
        </w:rPr>
        <w:t> flag. There are multiple ways to abuse </w:t>
      </w:r>
      <w:r w:rsidRPr="00004C96">
        <w:rPr>
          <w:rFonts w:ascii="Courier New" w:eastAsia="Times New Roman" w:hAnsi="Courier New" w:cs="Courier New"/>
          <w:color w:val="000000"/>
        </w:rPr>
        <w:t>CAP_SYS_ADMIN</w:t>
      </w:r>
      <w:r w:rsidRPr="00004C96">
        <w:rPr>
          <w:rFonts w:ascii="Arial" w:eastAsia="Times New Roman" w:hAnsi="Arial" w:cs="Arial"/>
          <w:color w:val="000000"/>
        </w:rPr>
        <w:t>; in particular, on the Pixel 2, the following ways seem viable:</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numPr>
          <w:ilvl w:val="0"/>
          <w:numId w:val="4"/>
        </w:numPr>
        <w:spacing w:after="60" w:line="240" w:lineRule="auto"/>
        <w:ind w:left="0" w:firstLine="0"/>
        <w:textAlignment w:val="baseline"/>
        <w:rPr>
          <w:rFonts w:ascii="Arial" w:eastAsia="Times New Roman" w:hAnsi="Arial" w:cs="Arial"/>
          <w:color w:val="000000"/>
        </w:rPr>
      </w:pPr>
      <w:r w:rsidRPr="00004C96">
        <w:rPr>
          <w:rFonts w:ascii="Arial" w:eastAsia="Times New Roman" w:hAnsi="Arial" w:cs="Arial"/>
          <w:color w:val="000000"/>
        </w:rPr>
        <w:t>You can install a seccomp filter without </w:t>
      </w:r>
      <w:r w:rsidRPr="00004C96">
        <w:rPr>
          <w:rFonts w:ascii="Courier New" w:eastAsia="Times New Roman" w:hAnsi="Courier New" w:cs="Courier New"/>
          <w:color w:val="000000"/>
        </w:rPr>
        <w:t>NO_NEW_PRIVS</w:t>
      </w:r>
      <w:r w:rsidRPr="00004C96">
        <w:rPr>
          <w:rFonts w:ascii="Arial" w:eastAsia="Times New Roman" w:hAnsi="Arial" w:cs="Arial"/>
          <w:color w:val="000000"/>
        </w:rPr>
        <w:t>, then perform an </w:t>
      </w:r>
      <w:r w:rsidRPr="00004C96">
        <w:rPr>
          <w:rFonts w:ascii="Courier New" w:eastAsia="Times New Roman" w:hAnsi="Courier New" w:cs="Courier New"/>
          <w:color w:val="000000"/>
        </w:rPr>
        <w:t>execve()</w:t>
      </w:r>
      <w:r w:rsidRPr="00004C96">
        <w:rPr>
          <w:rFonts w:ascii="Arial" w:eastAsia="Times New Roman" w:hAnsi="Arial" w:cs="Arial"/>
          <w:color w:val="000000"/>
        </w:rPr>
        <w:t> with a privilege transition (SELinux exec transition, setuid/setgid execution, or execution with permitted file capability set). The seccomp filter can then force specific syscalls to fail with error number 0 - which e.g. in the case of </w:t>
      </w:r>
      <w:r w:rsidRPr="00004C96">
        <w:rPr>
          <w:rFonts w:ascii="Courier New" w:eastAsia="Times New Roman" w:hAnsi="Courier New" w:cs="Courier New"/>
          <w:color w:val="000000"/>
        </w:rPr>
        <w:t>open()</w:t>
      </w:r>
      <w:r w:rsidRPr="00004C96">
        <w:rPr>
          <w:rFonts w:ascii="Arial" w:eastAsia="Times New Roman" w:hAnsi="Arial" w:cs="Arial"/>
          <w:color w:val="000000"/>
        </w:rPr>
        <w:t> means that the process will believe that the syscall succeeded and allocated file descriptor 0. This attack works here, but is a bit messy.</w:t>
      </w:r>
    </w:p>
    <w:p w:rsidR="00004C96" w:rsidRPr="00004C96" w:rsidRDefault="00004C96" w:rsidP="00004C96">
      <w:pPr>
        <w:numPr>
          <w:ilvl w:val="0"/>
          <w:numId w:val="4"/>
        </w:numPr>
        <w:spacing w:after="60" w:line="240" w:lineRule="auto"/>
        <w:ind w:left="0" w:firstLine="0"/>
        <w:textAlignment w:val="baseline"/>
        <w:rPr>
          <w:rFonts w:ascii="Arial" w:eastAsia="Times New Roman" w:hAnsi="Arial" w:cs="Arial"/>
          <w:color w:val="000000"/>
        </w:rPr>
      </w:pPr>
      <w:r w:rsidRPr="00004C96">
        <w:rPr>
          <w:rFonts w:ascii="Arial" w:eastAsia="Times New Roman" w:hAnsi="Arial" w:cs="Arial"/>
          <w:color w:val="000000"/>
        </w:rPr>
        <w:t>You can instruct the kernel to use a file you control as high-priority swap device, then create memory pressure. Once the kernel writes stack or heap pages from a sufficiently privileged process into the swap file, you can edit the swapped-out memory, then let the process load it back. Downsides of this technique are that it is very unpredictable, it involves memory pressure (which could potentially cause the system to kill processes you want to keep, and probably destroys many forensic artifacts in RAM), and requires some way to figure out which swapped-out pages belong to which process and are used for what. This requires the kernel to support swap.</w:t>
      </w:r>
    </w:p>
    <w:p w:rsidR="00004C96" w:rsidRPr="00004C96" w:rsidRDefault="00004C96" w:rsidP="00004C96">
      <w:pPr>
        <w:numPr>
          <w:ilvl w:val="0"/>
          <w:numId w:val="4"/>
        </w:numPr>
        <w:spacing w:after="60" w:line="240" w:lineRule="auto"/>
        <w:ind w:left="0" w:firstLine="0"/>
        <w:textAlignment w:val="baseline"/>
        <w:rPr>
          <w:rFonts w:ascii="Arial" w:eastAsia="Times New Roman" w:hAnsi="Arial" w:cs="Arial"/>
          <w:color w:val="000000"/>
        </w:rPr>
      </w:pPr>
      <w:r w:rsidRPr="00004C96">
        <w:rPr>
          <w:rFonts w:ascii="Arial" w:eastAsia="Times New Roman" w:hAnsi="Arial" w:cs="Arial"/>
          <w:color w:val="000000"/>
          <w:highlight w:val="yellow"/>
        </w:rPr>
        <w:t>You can use </w:t>
      </w:r>
      <w:r w:rsidRPr="00004C96">
        <w:rPr>
          <w:rFonts w:ascii="Courier New" w:eastAsia="Times New Roman" w:hAnsi="Courier New" w:cs="Courier New"/>
          <w:color w:val="000000"/>
          <w:highlight w:val="yellow"/>
        </w:rPr>
        <w:t>pivot_root()</w:t>
      </w:r>
      <w:r w:rsidRPr="00004C96">
        <w:rPr>
          <w:rFonts w:ascii="Arial" w:eastAsia="Times New Roman" w:hAnsi="Arial" w:cs="Arial"/>
          <w:color w:val="000000"/>
          <w:highlight w:val="yellow"/>
        </w:rPr>
        <w:t> to replace the root directory of either the current mount namespace or a newly created mount namespace, bypassing the SELinux checks that would have been performed for </w:t>
      </w:r>
      <w:r w:rsidRPr="00004C96">
        <w:rPr>
          <w:rFonts w:ascii="Courier New" w:eastAsia="Times New Roman" w:hAnsi="Courier New" w:cs="Courier New"/>
          <w:color w:val="000000"/>
          <w:highlight w:val="yellow"/>
        </w:rPr>
        <w:t>mount()</w:t>
      </w:r>
      <w:r w:rsidRPr="00004C96">
        <w:rPr>
          <w:rFonts w:ascii="Arial" w:eastAsia="Times New Roman" w:hAnsi="Arial" w:cs="Arial"/>
          <w:color w:val="000000"/>
          <w:highlight w:val="yellow"/>
        </w:rPr>
        <w:t>.</w:t>
      </w:r>
      <w:r w:rsidRPr="00004C96">
        <w:rPr>
          <w:rFonts w:ascii="Arial" w:eastAsia="Times New Roman" w:hAnsi="Arial" w:cs="Arial"/>
          <w:color w:val="000000"/>
        </w:rPr>
        <w:t xml:space="preserve"> Doing it for a new mount namespace is useful if you only want to affect a child process that elevates its privileges afterwards. This doesn't work if the root filesystem is a rootfs filesystem. This is the technique used here.</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rPr>
        <w:t>In recent Android versions, the mechanism used to create dumps of crashing processes has changed: Instead of asking a privileged daemon to create a dump, processes execute one of the helpers</w:t>
      </w:r>
      <w:r w:rsidRPr="00004C96">
        <w:rPr>
          <w:rFonts w:ascii="Courier New" w:eastAsia="Times New Roman" w:hAnsi="Courier New" w:cs="Courier New"/>
          <w:color w:val="000000"/>
        </w:rPr>
        <w:t>/system/bin/crash_dump64</w:t>
      </w:r>
      <w:r w:rsidRPr="00004C96">
        <w:rPr>
          <w:rFonts w:ascii="Arial" w:eastAsia="Times New Roman" w:hAnsi="Arial" w:cs="Arial"/>
          <w:color w:val="000000"/>
        </w:rPr>
        <w:t> and </w:t>
      </w:r>
      <w:r w:rsidRPr="00004C96">
        <w:rPr>
          <w:rFonts w:ascii="Courier New" w:eastAsia="Times New Roman" w:hAnsi="Courier New" w:cs="Courier New"/>
          <w:color w:val="000000"/>
        </w:rPr>
        <w:t>/system/bin/crash_dump32</w:t>
      </w:r>
      <w:r w:rsidRPr="00004C96">
        <w:rPr>
          <w:rFonts w:ascii="Arial" w:eastAsia="Times New Roman" w:hAnsi="Arial" w:cs="Arial"/>
          <w:color w:val="000000"/>
        </w:rPr>
        <w:t>, which have the SELinux label</w:t>
      </w:r>
      <w:r w:rsidRPr="00004C96">
        <w:rPr>
          <w:rFonts w:ascii="Arial" w:eastAsia="Times New Roman" w:hAnsi="Arial" w:cs="Arial"/>
          <w:i/>
          <w:iCs/>
          <w:color w:val="000000"/>
        </w:rPr>
        <w:t>u:object_r:crash_dump_exec:s0</w:t>
      </w:r>
      <w:r w:rsidRPr="00004C96">
        <w:rPr>
          <w:rFonts w:ascii="Arial" w:eastAsia="Times New Roman" w:hAnsi="Arial" w:cs="Arial"/>
          <w:color w:val="000000"/>
        </w:rPr>
        <w:t>. Currently, when a file with such a label is executed by any SELinux domain, an automatic domain transition to the </w:t>
      </w:r>
      <w:r w:rsidRPr="00004C96">
        <w:rPr>
          <w:rFonts w:ascii="Arial" w:eastAsia="Times New Roman" w:hAnsi="Arial" w:cs="Arial"/>
          <w:i/>
          <w:iCs/>
          <w:color w:val="000000"/>
        </w:rPr>
        <w:t>crash_dump</w:t>
      </w:r>
      <w:r w:rsidRPr="00004C96">
        <w:rPr>
          <w:rFonts w:ascii="Arial" w:eastAsia="Times New Roman" w:hAnsi="Arial" w:cs="Arial"/>
          <w:color w:val="000000"/>
        </w:rPr>
        <w:t> domain is triggered (which automatically implies setting the </w:t>
      </w:r>
      <w:r w:rsidRPr="00004C96">
        <w:rPr>
          <w:rFonts w:ascii="Arial" w:eastAsia="Times New Roman" w:hAnsi="Arial" w:cs="Arial"/>
          <w:i/>
          <w:iCs/>
          <w:color w:val="000000"/>
        </w:rPr>
        <w:t>AT_SECURE</w:t>
      </w:r>
      <w:r w:rsidRPr="00004C96">
        <w:rPr>
          <w:rFonts w:ascii="Arial" w:eastAsia="Times New Roman" w:hAnsi="Arial" w:cs="Arial"/>
          <w:color w:val="000000"/>
        </w:rPr>
        <w:t> flag in the auxiliary vector, instructing the linker of the new process to be careful with environment variables like </w:t>
      </w:r>
      <w:r w:rsidRPr="00004C96">
        <w:rPr>
          <w:rFonts w:ascii="Arial" w:eastAsia="Times New Roman" w:hAnsi="Arial" w:cs="Arial"/>
          <w:i/>
          <w:iCs/>
          <w:color w:val="000000"/>
        </w:rPr>
        <w:t>LD_PRELOAD</w:t>
      </w:r>
      <w:r w:rsidRPr="00004C96">
        <w:rPr>
          <w:rFonts w:ascii="Arial" w:eastAsia="Times New Roman" w:hAnsi="Arial" w:cs="Arial"/>
          <w:color w:val="000000"/>
        </w:rPr>
        <w:t>):</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hyperlink r:id="rId11" w:anchor="1" w:history="1">
        <w:r w:rsidRPr="00004C96">
          <w:rPr>
            <w:rFonts w:ascii="Arial" w:eastAsia="Times New Roman" w:hAnsi="Arial" w:cs="Arial"/>
            <w:color w:val="1155CC"/>
            <w:u w:val="single"/>
          </w:rPr>
          <w:t>https://android.googlesource.com/platform/system/sepolicy/+/master/private/domain.te#1</w:t>
        </w:r>
      </w:hyperlink>
      <w:r w:rsidRPr="00004C96">
        <w:rPr>
          <w:rFonts w:ascii="Arial" w:eastAsia="Times New Roman" w:hAnsi="Arial" w:cs="Arial"/>
          <w:color w:val="000000"/>
        </w:rPr>
        <w:t>:</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domain_auto_trans(domain, crash_dump_exec, crash_dump);</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rPr>
        <w:t>At the time this bug was reported, the </w:t>
      </w:r>
      <w:r w:rsidRPr="00004C96">
        <w:rPr>
          <w:rFonts w:ascii="Arial" w:eastAsia="Times New Roman" w:hAnsi="Arial" w:cs="Arial"/>
          <w:i/>
          <w:iCs/>
          <w:color w:val="000000"/>
        </w:rPr>
        <w:t>crash_dump</w:t>
      </w:r>
      <w:r w:rsidRPr="00004C96">
        <w:rPr>
          <w:rFonts w:ascii="Arial" w:eastAsia="Times New Roman" w:hAnsi="Arial" w:cs="Arial"/>
          <w:color w:val="000000"/>
        </w:rPr>
        <w:t> domain had the following SELinux policy:</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hyperlink r:id="rId12" w:history="1">
        <w:r w:rsidRPr="00004C96">
          <w:rPr>
            <w:rFonts w:ascii="Arial" w:eastAsia="Times New Roman" w:hAnsi="Arial" w:cs="Arial"/>
            <w:color w:val="1155CC"/>
            <w:u w:val="single"/>
          </w:rPr>
          <w:t>https://android.googlesource.com/platform/system/sepolicy/+/a3b3bdbb2fdbb4c540ef4e6c3ba77f5723ccf46d/public/crash_dump.te</w:t>
        </w:r>
      </w:hyperlink>
      <w:r w:rsidRPr="00004C96">
        <w:rPr>
          <w:rFonts w:ascii="Arial" w:eastAsia="Times New Roman" w:hAnsi="Arial" w:cs="Arial"/>
          <w:color w:val="000000"/>
        </w:rPr>
        <w:t>:</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allow crash_dump {</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 domain</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 -init</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 -crash_dump</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 -keystore</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 -logd</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}:process { ptrace signal sigchld sigstop sigkill };</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r_dir_file(crash_dump, domain)</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rPr>
        <w:t>This policy permitted </w:t>
      </w:r>
      <w:r w:rsidRPr="00004C96">
        <w:rPr>
          <w:rFonts w:ascii="Arial" w:eastAsia="Times New Roman" w:hAnsi="Arial" w:cs="Arial"/>
          <w:i/>
          <w:iCs/>
          <w:color w:val="000000"/>
        </w:rPr>
        <w:t>crash_dump</w:t>
      </w:r>
      <w:r w:rsidRPr="00004C96">
        <w:rPr>
          <w:rFonts w:ascii="Arial" w:eastAsia="Times New Roman" w:hAnsi="Arial" w:cs="Arial"/>
          <w:color w:val="000000"/>
        </w:rPr>
        <w:t> to attach to processes in almost any domain via </w:t>
      </w:r>
      <w:r w:rsidRPr="00004C96">
        <w:rPr>
          <w:rFonts w:ascii="Courier New" w:eastAsia="Times New Roman" w:hAnsi="Courier New" w:cs="Courier New"/>
          <w:color w:val="000000"/>
        </w:rPr>
        <w:t>ptrace()</w:t>
      </w:r>
      <w:r w:rsidRPr="00004C96">
        <w:rPr>
          <w:rFonts w:ascii="Arial" w:eastAsia="Times New Roman" w:hAnsi="Arial" w:cs="Arial"/>
          <w:color w:val="000000"/>
        </w:rPr>
        <w:t> (providing the ability to take over the process if the DAC controls permit it) and allowed it to read properties of any process in procfs. The exclusion list for </w:t>
      </w:r>
      <w:r w:rsidRPr="00004C96">
        <w:rPr>
          <w:rFonts w:ascii="Courier New" w:eastAsia="Times New Roman" w:hAnsi="Courier New" w:cs="Courier New"/>
          <w:color w:val="000000"/>
        </w:rPr>
        <w:t>ptrace</w:t>
      </w:r>
      <w:r w:rsidRPr="00004C96">
        <w:rPr>
          <w:rFonts w:ascii="Arial" w:eastAsia="Times New Roman" w:hAnsi="Arial" w:cs="Arial"/>
          <w:color w:val="000000"/>
        </w:rPr>
        <w:t> access lists a few TCB processes; but notably, </w:t>
      </w:r>
      <w:r w:rsidRPr="00004C96">
        <w:rPr>
          <w:rFonts w:ascii="Arial" w:eastAsia="Times New Roman" w:hAnsi="Arial" w:cs="Arial"/>
          <w:i/>
          <w:iCs/>
          <w:color w:val="000000"/>
        </w:rPr>
        <w:t>vold</w:t>
      </w:r>
      <w:r w:rsidRPr="00004C96">
        <w:rPr>
          <w:rFonts w:ascii="Arial" w:eastAsia="Times New Roman" w:hAnsi="Arial" w:cs="Arial"/>
          <w:color w:val="000000"/>
        </w:rPr>
        <w:t> was not on the list. Therefore, if we can execute </w:t>
      </w:r>
      <w:r w:rsidRPr="00004C96">
        <w:rPr>
          <w:rFonts w:ascii="Arial" w:eastAsia="Times New Roman" w:hAnsi="Arial" w:cs="Arial"/>
          <w:i/>
          <w:iCs/>
          <w:color w:val="000000"/>
        </w:rPr>
        <w:t>crash_dump64</w:t>
      </w:r>
      <w:r w:rsidRPr="00004C96">
        <w:rPr>
          <w:rFonts w:ascii="Arial" w:eastAsia="Times New Roman" w:hAnsi="Arial" w:cs="Arial"/>
          <w:color w:val="000000"/>
        </w:rPr>
        <w:t> and somehow inject code into it, we can then take over</w:t>
      </w:r>
      <w:r w:rsidRPr="00004C96">
        <w:rPr>
          <w:rFonts w:ascii="Arial" w:eastAsia="Times New Roman" w:hAnsi="Arial" w:cs="Arial"/>
          <w:i/>
          <w:iCs/>
          <w:color w:val="000000"/>
        </w:rPr>
        <w:t>vold</w:t>
      </w:r>
      <w:r w:rsidRPr="00004C96">
        <w:rPr>
          <w:rFonts w:ascii="Arial" w:eastAsia="Times New Roman" w:hAnsi="Arial" w:cs="Arial"/>
          <w:color w:val="000000"/>
        </w:rPr>
        <w:t>.</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rPr>
        <w:t>Note that the ability to actually </w:t>
      </w:r>
      <w:r w:rsidRPr="00004C96">
        <w:rPr>
          <w:rFonts w:ascii="Courier New" w:eastAsia="Times New Roman" w:hAnsi="Courier New" w:cs="Courier New"/>
          <w:color w:val="000000"/>
        </w:rPr>
        <w:t>ptrace()</w:t>
      </w:r>
      <w:r w:rsidRPr="00004C96">
        <w:rPr>
          <w:rFonts w:ascii="Arial" w:eastAsia="Times New Roman" w:hAnsi="Arial" w:cs="Arial"/>
          <w:color w:val="000000"/>
        </w:rPr>
        <w:t> a process is still gated by the normal Linux DAC checks, and</w:t>
      </w:r>
      <w:r w:rsidRPr="00004C96">
        <w:rPr>
          <w:rFonts w:ascii="Arial" w:eastAsia="Times New Roman" w:hAnsi="Arial" w:cs="Arial"/>
          <w:i/>
          <w:iCs/>
          <w:color w:val="000000"/>
        </w:rPr>
        <w:t>crash_dump</w:t>
      </w:r>
      <w:r w:rsidRPr="00004C96">
        <w:rPr>
          <w:rFonts w:ascii="Arial" w:eastAsia="Times New Roman" w:hAnsi="Arial" w:cs="Arial"/>
          <w:color w:val="000000"/>
        </w:rPr>
        <w:t> can't use </w:t>
      </w:r>
      <w:r w:rsidRPr="00004C96">
        <w:rPr>
          <w:rFonts w:ascii="Arial" w:eastAsia="Times New Roman" w:hAnsi="Arial" w:cs="Arial"/>
          <w:i/>
          <w:iCs/>
          <w:color w:val="000000"/>
        </w:rPr>
        <w:t>CAP_SYS_PTRACE</w:t>
      </w:r>
      <w:r w:rsidRPr="00004C96">
        <w:rPr>
          <w:rFonts w:ascii="Arial" w:eastAsia="Times New Roman" w:hAnsi="Arial" w:cs="Arial"/>
          <w:color w:val="000000"/>
        </w:rPr>
        <w:t> or </w:t>
      </w:r>
      <w:r w:rsidRPr="00004C96">
        <w:rPr>
          <w:rFonts w:ascii="Arial" w:eastAsia="Times New Roman" w:hAnsi="Arial" w:cs="Arial"/>
          <w:i/>
          <w:iCs/>
          <w:color w:val="000000"/>
        </w:rPr>
        <w:t>CAP_SETUID</w:t>
      </w:r>
      <w:r w:rsidRPr="00004C96">
        <w:rPr>
          <w:rFonts w:ascii="Arial" w:eastAsia="Times New Roman" w:hAnsi="Arial" w:cs="Arial"/>
          <w:color w:val="000000"/>
        </w:rPr>
        <w:t>. If a normal app managed to inject code into</w:t>
      </w:r>
      <w:r w:rsidRPr="00004C96">
        <w:rPr>
          <w:rFonts w:ascii="Arial" w:eastAsia="Times New Roman" w:hAnsi="Arial" w:cs="Arial"/>
          <w:i/>
          <w:iCs/>
          <w:color w:val="000000"/>
        </w:rPr>
        <w:t>crash_dump64</w:t>
      </w:r>
      <w:r w:rsidRPr="00004C96">
        <w:rPr>
          <w:rFonts w:ascii="Arial" w:eastAsia="Times New Roman" w:hAnsi="Arial" w:cs="Arial"/>
          <w:color w:val="000000"/>
        </w:rPr>
        <w:t>, it still wouldn't be able to leverage that to attack system components because of the UID mismatch.</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rPr>
        <w:t>If you've been reading carefully, you might now wonder whether we could just place our own binary with context </w:t>
      </w:r>
      <w:r w:rsidRPr="00004C96">
        <w:rPr>
          <w:rFonts w:ascii="Arial" w:eastAsia="Times New Roman" w:hAnsi="Arial" w:cs="Arial"/>
          <w:i/>
          <w:iCs/>
          <w:color w:val="000000"/>
        </w:rPr>
        <w:t>u:object_r:crash_dump_exec:s0</w:t>
      </w:r>
      <w:r w:rsidRPr="00004C96">
        <w:rPr>
          <w:rFonts w:ascii="Arial" w:eastAsia="Times New Roman" w:hAnsi="Arial" w:cs="Arial"/>
          <w:color w:val="000000"/>
        </w:rPr>
        <w:t> on our fake </w:t>
      </w:r>
      <w:r w:rsidRPr="00004C96">
        <w:rPr>
          <w:rFonts w:ascii="Courier New" w:eastAsia="Times New Roman" w:hAnsi="Courier New" w:cs="Courier New"/>
          <w:color w:val="000000"/>
        </w:rPr>
        <w:t>/data</w:t>
      </w:r>
      <w:r w:rsidRPr="00004C96">
        <w:rPr>
          <w:rFonts w:ascii="Arial" w:eastAsia="Times New Roman" w:hAnsi="Arial" w:cs="Arial"/>
          <w:color w:val="000000"/>
        </w:rPr>
        <w:t> filesystem, and then execute that to gain code execution in the </w:t>
      </w:r>
      <w:r w:rsidRPr="00004C96">
        <w:rPr>
          <w:rFonts w:ascii="Arial" w:eastAsia="Times New Roman" w:hAnsi="Arial" w:cs="Arial"/>
          <w:i/>
          <w:iCs/>
          <w:color w:val="000000"/>
        </w:rPr>
        <w:t>crash_dump</w:t>
      </w:r>
      <w:r w:rsidRPr="00004C96">
        <w:rPr>
          <w:rFonts w:ascii="Arial" w:eastAsia="Times New Roman" w:hAnsi="Arial" w:cs="Arial"/>
          <w:color w:val="000000"/>
        </w:rPr>
        <w:t> domain. This doesn't work because </w:t>
      </w:r>
      <w:r w:rsidRPr="00004C96">
        <w:rPr>
          <w:rFonts w:ascii="Arial" w:eastAsia="Times New Roman" w:hAnsi="Arial" w:cs="Arial"/>
          <w:i/>
          <w:iCs/>
          <w:color w:val="000000"/>
        </w:rPr>
        <w:t>vold</w:t>
      </w:r>
      <w:r w:rsidRPr="00004C96">
        <w:rPr>
          <w:rFonts w:ascii="Arial" w:eastAsia="Times New Roman" w:hAnsi="Arial" w:cs="Arial"/>
          <w:color w:val="000000"/>
        </w:rPr>
        <w:t> - very sensibly - hardcodes the</w:t>
      </w:r>
      <w:r w:rsidRPr="00004C96">
        <w:rPr>
          <w:rFonts w:ascii="Arial" w:eastAsia="Times New Roman" w:hAnsi="Arial" w:cs="Arial"/>
          <w:i/>
          <w:iCs/>
          <w:color w:val="000000"/>
        </w:rPr>
        <w:t>MS_NOSUID</w:t>
      </w:r>
      <w:r w:rsidRPr="00004C96">
        <w:rPr>
          <w:rFonts w:ascii="Arial" w:eastAsia="Times New Roman" w:hAnsi="Arial" w:cs="Arial"/>
          <w:color w:val="000000"/>
        </w:rPr>
        <w:t> flag when mounting USB storage devices, which not only degrades the execution of classic setuid/setgid binaries, but also degrades the execution of files with file capabilities and executions that would normally involve automatic SELinux domain transitions (unless the SELinux policy explicitly opts out of this behavior by granting </w:t>
      </w:r>
      <w:r w:rsidRPr="00004C96">
        <w:rPr>
          <w:rFonts w:ascii="Arial" w:eastAsia="Times New Roman" w:hAnsi="Arial" w:cs="Arial"/>
          <w:i/>
          <w:iCs/>
          <w:color w:val="000000"/>
        </w:rPr>
        <w:t>PROCESS2__NOSUID_TRANSITION</w:t>
      </w:r>
      <w:r w:rsidRPr="00004C96">
        <w:rPr>
          <w:rFonts w:ascii="Arial" w:eastAsia="Times New Roman" w:hAnsi="Arial" w:cs="Arial"/>
          <w:color w:val="000000"/>
        </w:rPr>
        <w:t>).</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highlight w:val="yellow"/>
        </w:rPr>
        <w:t>To inject code into </w:t>
      </w:r>
      <w:r w:rsidRPr="00004C96">
        <w:rPr>
          <w:rFonts w:ascii="Arial" w:eastAsia="Times New Roman" w:hAnsi="Arial" w:cs="Arial"/>
          <w:i/>
          <w:iCs/>
          <w:color w:val="000000"/>
          <w:highlight w:val="yellow"/>
        </w:rPr>
        <w:t>crash_dump64</w:t>
      </w:r>
      <w:r w:rsidRPr="00004C96">
        <w:rPr>
          <w:rFonts w:ascii="Arial" w:eastAsia="Times New Roman" w:hAnsi="Arial" w:cs="Arial"/>
          <w:color w:val="000000"/>
          <w:highlight w:val="yellow"/>
        </w:rPr>
        <w:t>, we can create a new mount namespace with </w:t>
      </w:r>
      <w:r w:rsidRPr="00004C96">
        <w:rPr>
          <w:rFonts w:ascii="Courier New" w:eastAsia="Times New Roman" w:hAnsi="Courier New" w:cs="Courier New"/>
          <w:color w:val="000000"/>
          <w:highlight w:val="yellow"/>
        </w:rPr>
        <w:t>unshare()</w:t>
      </w:r>
      <w:r w:rsidRPr="00004C96">
        <w:rPr>
          <w:rFonts w:ascii="Arial" w:eastAsia="Times New Roman" w:hAnsi="Arial" w:cs="Arial"/>
          <w:color w:val="000000"/>
          <w:highlight w:val="yellow"/>
        </w:rPr>
        <w:t> (using our</w:t>
      </w:r>
      <w:r w:rsidRPr="00004C96">
        <w:rPr>
          <w:rFonts w:ascii="Arial" w:eastAsia="Times New Roman" w:hAnsi="Arial" w:cs="Arial"/>
          <w:i/>
          <w:iCs/>
          <w:color w:val="000000"/>
          <w:highlight w:val="yellow"/>
        </w:rPr>
        <w:t>CAP_SYS_ADMIN</w:t>
      </w:r>
      <w:r w:rsidRPr="00004C96">
        <w:rPr>
          <w:rFonts w:ascii="Arial" w:eastAsia="Times New Roman" w:hAnsi="Arial" w:cs="Arial"/>
          <w:color w:val="000000"/>
          <w:highlight w:val="yellow"/>
        </w:rPr>
        <w:t> capability), then call </w:t>
      </w:r>
      <w:r w:rsidRPr="00004C96">
        <w:rPr>
          <w:rFonts w:ascii="Courier New" w:eastAsia="Times New Roman" w:hAnsi="Courier New" w:cs="Courier New"/>
          <w:color w:val="000000"/>
          <w:highlight w:val="yellow"/>
        </w:rPr>
        <w:t>pivot_root()</w:t>
      </w:r>
      <w:r w:rsidRPr="00004C96">
        <w:rPr>
          <w:rFonts w:ascii="Arial" w:eastAsia="Times New Roman" w:hAnsi="Arial" w:cs="Arial"/>
          <w:color w:val="000000"/>
          <w:highlight w:val="yellow"/>
        </w:rPr>
        <w:t> to point the root directory of our process into a directory we fully control, and then execute </w:t>
      </w:r>
      <w:r w:rsidRPr="00004C96">
        <w:rPr>
          <w:rFonts w:ascii="Arial" w:eastAsia="Times New Roman" w:hAnsi="Arial" w:cs="Arial"/>
          <w:i/>
          <w:iCs/>
          <w:color w:val="000000"/>
          <w:highlight w:val="yellow"/>
        </w:rPr>
        <w:t>crash_dump64</w:t>
      </w:r>
      <w:r w:rsidRPr="00004C96">
        <w:rPr>
          <w:rFonts w:ascii="Arial" w:eastAsia="Times New Roman" w:hAnsi="Arial" w:cs="Arial"/>
          <w:color w:val="000000"/>
          <w:highlight w:val="yellow"/>
        </w:rPr>
        <w:t>. Then the kernel parses the ELF headers of</w:t>
      </w:r>
      <w:r w:rsidRPr="00004C96">
        <w:rPr>
          <w:rFonts w:ascii="Arial" w:eastAsia="Times New Roman" w:hAnsi="Arial" w:cs="Arial"/>
          <w:i/>
          <w:iCs/>
          <w:color w:val="000000"/>
          <w:highlight w:val="yellow"/>
        </w:rPr>
        <w:t>crash_dump64</w:t>
      </w:r>
      <w:r w:rsidRPr="00004C96">
        <w:rPr>
          <w:rFonts w:ascii="Arial" w:eastAsia="Times New Roman" w:hAnsi="Arial" w:cs="Arial"/>
          <w:color w:val="000000"/>
          <w:highlight w:val="yellow"/>
        </w:rPr>
        <w:t>, reads the path to the linker (</w:t>
      </w:r>
      <w:r w:rsidRPr="00004C96">
        <w:rPr>
          <w:rFonts w:ascii="Courier New" w:eastAsia="Times New Roman" w:hAnsi="Courier New" w:cs="Courier New"/>
          <w:color w:val="000000"/>
          <w:highlight w:val="yellow"/>
        </w:rPr>
        <w:t>/system/bin/linker64</w:t>
      </w:r>
      <w:r w:rsidRPr="00004C96">
        <w:rPr>
          <w:rFonts w:ascii="Arial" w:eastAsia="Times New Roman" w:hAnsi="Arial" w:cs="Arial"/>
          <w:color w:val="000000"/>
          <w:highlight w:val="yellow"/>
        </w:rPr>
        <w:t>), loads the linker into memory from that path (relative to the process root, so we can supply our own linker here), and executes it.</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highlight w:val="yellow"/>
        </w:rPr>
        <w:t>At this point, we can execute arbitrary code in </w:t>
      </w:r>
      <w:r w:rsidRPr="00004C96">
        <w:rPr>
          <w:rFonts w:ascii="Arial" w:eastAsia="Times New Roman" w:hAnsi="Arial" w:cs="Arial"/>
          <w:i/>
          <w:iCs/>
          <w:color w:val="000000"/>
          <w:highlight w:val="yellow"/>
        </w:rPr>
        <w:t>crash_dump</w:t>
      </w:r>
      <w:r w:rsidRPr="00004C96">
        <w:rPr>
          <w:rFonts w:ascii="Arial" w:eastAsia="Times New Roman" w:hAnsi="Arial" w:cs="Arial"/>
          <w:color w:val="000000"/>
          <w:highlight w:val="yellow"/>
        </w:rPr>
        <w:t> context and escalate into </w:t>
      </w:r>
      <w:r w:rsidRPr="00004C96">
        <w:rPr>
          <w:rFonts w:ascii="Arial" w:eastAsia="Times New Roman" w:hAnsi="Arial" w:cs="Arial"/>
          <w:i/>
          <w:iCs/>
          <w:color w:val="000000"/>
          <w:highlight w:val="yellow"/>
        </w:rPr>
        <w:t>vold</w:t>
      </w:r>
      <w:r w:rsidRPr="00004C96">
        <w:rPr>
          <w:rFonts w:ascii="Arial" w:eastAsia="Times New Roman" w:hAnsi="Arial" w:cs="Arial"/>
          <w:color w:val="000000"/>
          <w:highlight w:val="yellow"/>
        </w:rPr>
        <w:t> from there, compromising the TCB. At this point, Android's security policy considers us to have kernel-equivalent privileges;</w:t>
      </w:r>
      <w:r w:rsidRPr="00004C96">
        <w:rPr>
          <w:rFonts w:ascii="Arial" w:eastAsia="Times New Roman" w:hAnsi="Arial" w:cs="Arial"/>
          <w:color w:val="000000"/>
        </w:rPr>
        <w:t xml:space="preserve"> however, to see what you'd have to do from here to gain code execution in the kernel, this blogpost goes a bit further.</w:t>
      </w:r>
    </w:p>
    <w:p w:rsidR="00004C96" w:rsidRPr="00004C96" w:rsidRDefault="00004C96" w:rsidP="00004C96">
      <w:pPr>
        <w:shd w:val="clear" w:color="auto" w:fill="FFFFFF"/>
        <w:spacing w:before="400" w:after="120" w:line="240" w:lineRule="auto"/>
        <w:outlineLvl w:val="0"/>
        <w:rPr>
          <w:rFonts w:ascii="Open Sans" w:eastAsia="Times New Roman" w:hAnsi="Open Sans" w:cs="Times New Roman"/>
          <w:b/>
          <w:bCs/>
          <w:color w:val="666666"/>
          <w:kern w:val="36"/>
          <w:sz w:val="48"/>
          <w:szCs w:val="48"/>
        </w:rPr>
      </w:pPr>
      <w:r w:rsidRPr="00004C96">
        <w:rPr>
          <w:rFonts w:ascii="Arial" w:eastAsia="Times New Roman" w:hAnsi="Arial" w:cs="Arial"/>
          <w:color w:val="000000"/>
          <w:kern w:val="36"/>
          <w:sz w:val="40"/>
          <w:szCs w:val="40"/>
        </w:rPr>
        <w:t>From vold to init context</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rPr>
        <w:lastRenderedPageBreak/>
        <w:t>It doesn't look like there is an easy way to get from </w:t>
      </w:r>
      <w:r w:rsidRPr="00004C96">
        <w:rPr>
          <w:rFonts w:ascii="Arial" w:eastAsia="Times New Roman" w:hAnsi="Arial" w:cs="Arial"/>
          <w:i/>
          <w:iCs/>
          <w:color w:val="000000"/>
        </w:rPr>
        <w:t>vold</w:t>
      </w:r>
      <w:r w:rsidRPr="00004C96">
        <w:rPr>
          <w:rFonts w:ascii="Arial" w:eastAsia="Times New Roman" w:hAnsi="Arial" w:cs="Arial"/>
          <w:color w:val="000000"/>
        </w:rPr>
        <w:t> into the real </w:t>
      </w:r>
      <w:r w:rsidRPr="00004C96">
        <w:rPr>
          <w:rFonts w:ascii="Arial" w:eastAsia="Times New Roman" w:hAnsi="Arial" w:cs="Arial"/>
          <w:i/>
          <w:iCs/>
          <w:color w:val="000000"/>
        </w:rPr>
        <w:t>init</w:t>
      </w:r>
      <w:r w:rsidRPr="00004C96">
        <w:rPr>
          <w:rFonts w:ascii="Arial" w:eastAsia="Times New Roman" w:hAnsi="Arial" w:cs="Arial"/>
          <w:color w:val="000000"/>
        </w:rPr>
        <w:t> process; however, there is a way into the </w:t>
      </w:r>
      <w:r w:rsidRPr="00004C96">
        <w:rPr>
          <w:rFonts w:ascii="Arial" w:eastAsia="Times New Roman" w:hAnsi="Arial" w:cs="Arial"/>
          <w:i/>
          <w:iCs/>
          <w:color w:val="000000"/>
        </w:rPr>
        <w:t>init</w:t>
      </w:r>
      <w:r w:rsidRPr="00004C96">
        <w:rPr>
          <w:rFonts w:ascii="Arial" w:eastAsia="Times New Roman" w:hAnsi="Arial" w:cs="Arial"/>
          <w:color w:val="000000"/>
        </w:rPr>
        <w:t> SELinux context. Looking through the SELinux policy for allowed transitions into </w:t>
      </w:r>
      <w:r w:rsidRPr="00004C96">
        <w:rPr>
          <w:rFonts w:ascii="Arial" w:eastAsia="Times New Roman" w:hAnsi="Arial" w:cs="Arial"/>
          <w:i/>
          <w:iCs/>
          <w:color w:val="000000"/>
        </w:rPr>
        <w:t>init</w:t>
      </w:r>
      <w:r w:rsidRPr="00004C96">
        <w:rPr>
          <w:rFonts w:ascii="Arial" w:eastAsia="Times New Roman" w:hAnsi="Arial" w:cs="Arial"/>
          <w:color w:val="000000"/>
        </w:rPr>
        <w:t> context, we find the following policy:</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hyperlink r:id="rId13" w:history="1">
        <w:r w:rsidRPr="00004C96">
          <w:rPr>
            <w:rFonts w:ascii="Arial" w:eastAsia="Times New Roman" w:hAnsi="Arial" w:cs="Arial"/>
            <w:color w:val="1155CC"/>
            <w:u w:val="single"/>
          </w:rPr>
          <w:t>https://android.googlesource.com/platform/system/sepolicy/+/master/private/kernel.te</w:t>
        </w:r>
      </w:hyperlink>
      <w:r w:rsidRPr="00004C96">
        <w:rPr>
          <w:rFonts w:ascii="Arial" w:eastAsia="Times New Roman" w:hAnsi="Arial" w:cs="Arial"/>
          <w:color w:val="000000"/>
        </w:rPr>
        <w:t>:</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domain_auto_trans(kernel, init_exec, init)</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rPr>
        <w:t>This means that if we can get code running in </w:t>
      </w:r>
      <w:r w:rsidRPr="00004C96">
        <w:rPr>
          <w:rFonts w:ascii="Arial" w:eastAsia="Times New Roman" w:hAnsi="Arial" w:cs="Arial"/>
          <w:i/>
          <w:iCs/>
          <w:color w:val="000000"/>
        </w:rPr>
        <w:t>kernel</w:t>
      </w:r>
      <w:r w:rsidRPr="00004C96">
        <w:rPr>
          <w:rFonts w:ascii="Arial" w:eastAsia="Times New Roman" w:hAnsi="Arial" w:cs="Arial"/>
          <w:color w:val="000000"/>
        </w:rPr>
        <w:t> context to execute a file we control labeled </w:t>
      </w:r>
      <w:r w:rsidRPr="00004C96">
        <w:rPr>
          <w:rFonts w:ascii="Arial" w:eastAsia="Times New Roman" w:hAnsi="Arial" w:cs="Arial"/>
          <w:i/>
          <w:iCs/>
          <w:color w:val="000000"/>
        </w:rPr>
        <w:t>init_exec</w:t>
      </w:r>
      <w:r w:rsidRPr="00004C96">
        <w:rPr>
          <w:rFonts w:ascii="Arial" w:eastAsia="Times New Roman" w:hAnsi="Arial" w:cs="Arial"/>
          <w:color w:val="000000"/>
        </w:rPr>
        <w:t>, on a filesystem that wasn't mounted with </w:t>
      </w:r>
      <w:r w:rsidRPr="00004C96">
        <w:rPr>
          <w:rFonts w:ascii="Arial" w:eastAsia="Times New Roman" w:hAnsi="Arial" w:cs="Arial"/>
          <w:i/>
          <w:iCs/>
          <w:color w:val="000000"/>
        </w:rPr>
        <w:t>MS_NOSUID</w:t>
      </w:r>
      <w:r w:rsidRPr="00004C96">
        <w:rPr>
          <w:rFonts w:ascii="Arial" w:eastAsia="Times New Roman" w:hAnsi="Arial" w:cs="Arial"/>
          <w:color w:val="000000"/>
        </w:rPr>
        <w:t>, then our file will be executed in </w:t>
      </w:r>
      <w:r w:rsidRPr="00004C96">
        <w:rPr>
          <w:rFonts w:ascii="Arial" w:eastAsia="Times New Roman" w:hAnsi="Arial" w:cs="Arial"/>
          <w:i/>
          <w:iCs/>
          <w:color w:val="000000"/>
        </w:rPr>
        <w:t>init</w:t>
      </w:r>
      <w:r w:rsidRPr="00004C96">
        <w:rPr>
          <w:rFonts w:ascii="Arial" w:eastAsia="Times New Roman" w:hAnsi="Arial" w:cs="Arial"/>
          <w:color w:val="000000"/>
        </w:rPr>
        <w:t> context.</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rPr>
        <w:t>The only code that is running in </w:t>
      </w:r>
      <w:r w:rsidRPr="00004C96">
        <w:rPr>
          <w:rFonts w:ascii="Arial" w:eastAsia="Times New Roman" w:hAnsi="Arial" w:cs="Arial"/>
          <w:i/>
          <w:iCs/>
          <w:color w:val="000000"/>
        </w:rPr>
        <w:t>kernel</w:t>
      </w:r>
      <w:r w:rsidRPr="00004C96">
        <w:rPr>
          <w:rFonts w:ascii="Arial" w:eastAsia="Times New Roman" w:hAnsi="Arial" w:cs="Arial"/>
          <w:color w:val="000000"/>
        </w:rPr>
        <w:t> context is the kernel, so we have to get the kernel to execute the file for us. Linux has a mechanism called "usermode helpers" that can do this: Under some circumstances, the kernel will delegate actions (such as creating coredumps, loading key material into the kernel, performing DNS lookups, ...) to userspace code. In particular, when a nonexistent key is looked up (e.g. via</w:t>
      </w:r>
      <w:r w:rsidRPr="00004C96">
        <w:rPr>
          <w:rFonts w:ascii="Courier New" w:eastAsia="Times New Roman" w:hAnsi="Courier New" w:cs="Courier New"/>
          <w:color w:val="000000"/>
        </w:rPr>
        <w:t>request_key()</w:t>
      </w:r>
      <w:r w:rsidRPr="00004C96">
        <w:rPr>
          <w:rFonts w:ascii="Arial" w:eastAsia="Times New Roman" w:hAnsi="Arial" w:cs="Arial"/>
          <w:color w:val="000000"/>
        </w:rPr>
        <w:t>), </w:t>
      </w:r>
      <w:r w:rsidRPr="00004C96">
        <w:rPr>
          <w:rFonts w:ascii="Courier New" w:eastAsia="Times New Roman" w:hAnsi="Courier New" w:cs="Courier New"/>
          <w:color w:val="000000"/>
        </w:rPr>
        <w:t>/sbin/request-key</w:t>
      </w:r>
      <w:r w:rsidRPr="00004C96">
        <w:rPr>
          <w:rFonts w:ascii="Arial" w:eastAsia="Times New Roman" w:hAnsi="Arial" w:cs="Arial"/>
          <w:color w:val="000000"/>
        </w:rPr>
        <w:t> (hardcoded, can only be changed to a different static path at kernel build time with </w:t>
      </w:r>
      <w:r w:rsidRPr="00004C96">
        <w:rPr>
          <w:rFonts w:ascii="Courier New" w:eastAsia="Times New Roman" w:hAnsi="Courier New" w:cs="Courier New"/>
          <w:color w:val="000000"/>
        </w:rPr>
        <w:t>CONFIG_STATIC_USERMODEHELPER_PATH</w:t>
      </w:r>
      <w:r w:rsidRPr="00004C96">
        <w:rPr>
          <w:rFonts w:ascii="Arial" w:eastAsia="Times New Roman" w:hAnsi="Arial" w:cs="Arial"/>
          <w:color w:val="000000"/>
        </w:rPr>
        <w:t>) will be invoked.</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highlight w:val="yellow"/>
        </w:rPr>
        <w:t>Being in </w:t>
      </w:r>
      <w:r w:rsidRPr="00004C96">
        <w:rPr>
          <w:rFonts w:ascii="Arial" w:eastAsia="Times New Roman" w:hAnsi="Arial" w:cs="Arial"/>
          <w:i/>
          <w:iCs/>
          <w:color w:val="000000"/>
          <w:highlight w:val="yellow"/>
        </w:rPr>
        <w:t>vold</w:t>
      </w:r>
      <w:r w:rsidRPr="00004C96">
        <w:rPr>
          <w:rFonts w:ascii="Arial" w:eastAsia="Times New Roman" w:hAnsi="Arial" w:cs="Arial"/>
          <w:color w:val="000000"/>
          <w:highlight w:val="yellow"/>
        </w:rPr>
        <w:t>, we can simply mount our own ext4 filesystem over </w:t>
      </w:r>
      <w:r w:rsidRPr="00004C96">
        <w:rPr>
          <w:rFonts w:ascii="Courier New" w:eastAsia="Times New Roman" w:hAnsi="Courier New" w:cs="Courier New"/>
          <w:color w:val="000000"/>
          <w:highlight w:val="yellow"/>
        </w:rPr>
        <w:t>/sbin</w:t>
      </w:r>
      <w:r w:rsidRPr="00004C96">
        <w:rPr>
          <w:rFonts w:ascii="Arial" w:eastAsia="Times New Roman" w:hAnsi="Arial" w:cs="Arial"/>
          <w:color w:val="000000"/>
          <w:highlight w:val="yellow"/>
        </w:rPr>
        <w:t> without </w:t>
      </w:r>
      <w:r w:rsidRPr="00004C96">
        <w:rPr>
          <w:rFonts w:ascii="Arial" w:eastAsia="Times New Roman" w:hAnsi="Arial" w:cs="Arial"/>
          <w:i/>
          <w:iCs/>
          <w:color w:val="000000"/>
          <w:highlight w:val="yellow"/>
        </w:rPr>
        <w:t>MS_NOSUID</w:t>
      </w:r>
      <w:r w:rsidRPr="00004C96">
        <w:rPr>
          <w:rFonts w:ascii="Arial" w:eastAsia="Times New Roman" w:hAnsi="Arial" w:cs="Arial"/>
          <w:color w:val="000000"/>
          <w:highlight w:val="yellow"/>
        </w:rPr>
        <w:t>, then call</w:t>
      </w:r>
      <w:r w:rsidRPr="00004C96">
        <w:rPr>
          <w:rFonts w:ascii="Courier New" w:eastAsia="Times New Roman" w:hAnsi="Courier New" w:cs="Courier New"/>
          <w:color w:val="000000"/>
          <w:highlight w:val="yellow"/>
        </w:rPr>
        <w:t>request_key()</w:t>
      </w:r>
      <w:r w:rsidRPr="00004C96">
        <w:rPr>
          <w:rFonts w:ascii="Arial" w:eastAsia="Times New Roman" w:hAnsi="Arial" w:cs="Arial"/>
          <w:color w:val="000000"/>
          <w:highlight w:val="yellow"/>
        </w:rPr>
        <w:t>, and the kernel invokes our </w:t>
      </w:r>
      <w:r w:rsidRPr="00004C96">
        <w:rPr>
          <w:rFonts w:ascii="Arial" w:eastAsia="Times New Roman" w:hAnsi="Arial" w:cs="Arial"/>
          <w:i/>
          <w:iCs/>
          <w:color w:val="000000"/>
          <w:highlight w:val="yellow"/>
        </w:rPr>
        <w:t>request-key</w:t>
      </w:r>
      <w:r w:rsidRPr="00004C96">
        <w:rPr>
          <w:rFonts w:ascii="Arial" w:eastAsia="Times New Roman" w:hAnsi="Arial" w:cs="Arial"/>
          <w:color w:val="000000"/>
          <w:highlight w:val="yellow"/>
        </w:rPr>
        <w:t> in </w:t>
      </w:r>
      <w:r w:rsidRPr="00004C96">
        <w:rPr>
          <w:rFonts w:ascii="Arial" w:eastAsia="Times New Roman" w:hAnsi="Arial" w:cs="Arial"/>
          <w:i/>
          <w:iCs/>
          <w:color w:val="000000"/>
          <w:highlight w:val="yellow"/>
        </w:rPr>
        <w:t>init</w:t>
      </w:r>
      <w:r w:rsidRPr="00004C96">
        <w:rPr>
          <w:rFonts w:ascii="Arial" w:eastAsia="Times New Roman" w:hAnsi="Arial" w:cs="Arial"/>
          <w:color w:val="000000"/>
          <w:highlight w:val="yellow"/>
        </w:rPr>
        <w:t> context.</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rPr>
        <w:t>The exploit stops at this point; however, the following section describes how you could build on it to gain code execution in the kernel.</w:t>
      </w:r>
    </w:p>
    <w:p w:rsidR="00004C96" w:rsidRPr="00004C96" w:rsidRDefault="00004C96" w:rsidP="00004C96">
      <w:pPr>
        <w:shd w:val="clear" w:color="auto" w:fill="FFFFFF"/>
        <w:spacing w:before="400" w:after="120" w:line="240" w:lineRule="auto"/>
        <w:outlineLvl w:val="0"/>
        <w:rPr>
          <w:rFonts w:ascii="Open Sans" w:eastAsia="Times New Roman" w:hAnsi="Open Sans" w:cs="Times New Roman"/>
          <w:b/>
          <w:bCs/>
          <w:color w:val="666666"/>
          <w:kern w:val="36"/>
          <w:sz w:val="48"/>
          <w:szCs w:val="48"/>
        </w:rPr>
      </w:pPr>
      <w:r w:rsidRPr="00004C96">
        <w:rPr>
          <w:rFonts w:ascii="Arial" w:eastAsia="Times New Roman" w:hAnsi="Arial" w:cs="Arial"/>
          <w:color w:val="000000"/>
          <w:kern w:val="36"/>
          <w:sz w:val="40"/>
          <w:szCs w:val="40"/>
        </w:rPr>
        <w:t>From init context to the kernel</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rPr>
        <w:t>From </w:t>
      </w:r>
      <w:r w:rsidRPr="00004C96">
        <w:rPr>
          <w:rFonts w:ascii="Arial" w:eastAsia="Times New Roman" w:hAnsi="Arial" w:cs="Arial"/>
          <w:i/>
          <w:iCs/>
          <w:color w:val="000000"/>
        </w:rPr>
        <w:t>init</w:t>
      </w:r>
      <w:r w:rsidRPr="00004C96">
        <w:rPr>
          <w:rFonts w:ascii="Arial" w:eastAsia="Times New Roman" w:hAnsi="Arial" w:cs="Arial"/>
          <w:color w:val="000000"/>
        </w:rPr>
        <w:t> context, it is possible to transition into </w:t>
      </w:r>
      <w:r w:rsidRPr="00004C96">
        <w:rPr>
          <w:rFonts w:ascii="Arial" w:eastAsia="Times New Roman" w:hAnsi="Arial" w:cs="Arial"/>
          <w:i/>
          <w:iCs/>
          <w:color w:val="000000"/>
        </w:rPr>
        <w:t>modprobe</w:t>
      </w:r>
      <w:r w:rsidRPr="00004C96">
        <w:rPr>
          <w:rFonts w:ascii="Arial" w:eastAsia="Times New Roman" w:hAnsi="Arial" w:cs="Arial"/>
          <w:color w:val="000000"/>
        </w:rPr>
        <w:t> or </w:t>
      </w:r>
      <w:r w:rsidRPr="00004C96">
        <w:rPr>
          <w:rFonts w:ascii="Arial" w:eastAsia="Times New Roman" w:hAnsi="Arial" w:cs="Arial"/>
          <w:i/>
          <w:iCs/>
          <w:color w:val="000000"/>
        </w:rPr>
        <w:t>vendor_modprobe</w:t>
      </w:r>
      <w:r w:rsidRPr="00004C96">
        <w:rPr>
          <w:rFonts w:ascii="Arial" w:eastAsia="Times New Roman" w:hAnsi="Arial" w:cs="Arial"/>
          <w:color w:val="000000"/>
        </w:rPr>
        <w:t> context by executing an appropriately labeled file after explicitly requesting a domain transition (note that this is </w:t>
      </w:r>
      <w:r w:rsidRPr="00004C96">
        <w:rPr>
          <w:rFonts w:ascii="Courier New" w:eastAsia="Times New Roman" w:hAnsi="Courier New" w:cs="Courier New"/>
          <w:color w:val="000000"/>
        </w:rPr>
        <w:t>domain_trans()</w:t>
      </w:r>
      <w:r w:rsidRPr="00004C96">
        <w:rPr>
          <w:rFonts w:ascii="Arial" w:eastAsia="Times New Roman" w:hAnsi="Arial" w:cs="Arial"/>
          <w:color w:val="000000"/>
        </w:rPr>
        <w:t>, which permits a transition on exec, not </w:t>
      </w:r>
      <w:r w:rsidRPr="00004C96">
        <w:rPr>
          <w:rFonts w:ascii="Courier New" w:eastAsia="Times New Roman" w:hAnsi="Courier New" w:cs="Courier New"/>
          <w:color w:val="000000"/>
        </w:rPr>
        <w:t>domain_auto_trans()</w:t>
      </w:r>
      <w:r w:rsidRPr="00004C96">
        <w:rPr>
          <w:rFonts w:ascii="Arial" w:eastAsia="Times New Roman" w:hAnsi="Arial" w:cs="Arial"/>
          <w:color w:val="000000"/>
        </w:rPr>
        <w:t>, which automatically performs a transition on exec):</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domain_trans(init, { rootfs toolbox_exec }, modprobe)</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domain_trans(init, vendor_toolbox_exec, vendor_modprobe)</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i/>
          <w:iCs/>
          <w:color w:val="000000"/>
        </w:rPr>
        <w:t>modprobe</w:t>
      </w:r>
      <w:r w:rsidRPr="00004C96">
        <w:rPr>
          <w:rFonts w:ascii="Arial" w:eastAsia="Times New Roman" w:hAnsi="Arial" w:cs="Arial"/>
          <w:color w:val="000000"/>
        </w:rPr>
        <w:t> and </w:t>
      </w:r>
      <w:r w:rsidRPr="00004C96">
        <w:rPr>
          <w:rFonts w:ascii="Arial" w:eastAsia="Times New Roman" w:hAnsi="Arial" w:cs="Arial"/>
          <w:i/>
          <w:iCs/>
          <w:color w:val="000000"/>
        </w:rPr>
        <w:t>vendor_modprobe</w:t>
      </w:r>
      <w:r w:rsidRPr="00004C96">
        <w:rPr>
          <w:rFonts w:ascii="Arial" w:eastAsia="Times New Roman" w:hAnsi="Arial" w:cs="Arial"/>
          <w:color w:val="000000"/>
        </w:rPr>
        <w:t> have the ability to load kernel modules from appropriately labeled files:</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allow modprobe self:capability sys_module;</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allow modprobe { system_file }:system module_load;</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allow vendor_modprobe self:capability sys_module;</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allow vendor_modprobe { vendor_file }:system module_load;</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rPr>
        <w:t>Android nowadays doesn't require signatures for kernel modules:</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walleye:/ # zcat /proc/config.gz | grep MODULE</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CONFIG_MODULES_USE_ELF_RELA=y</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CONFIG_MODULES=y</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 CONFIG_MODULE_FORCE_LOAD is not set</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CONFIG_MODULE_UNLOAD=y</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lastRenderedPageBreak/>
        <w:t>CONFIG_MODULE_FORCE_UNLOAD=y</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CONFIG_MODULE_SRCVERSION_ALL=y</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 CONFIG_MODULE_SIG is not set</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 CONFIG_MODULE_COMPRESS is not set</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CONFIG_MODULES_TREE_LOOKUP=y</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CONFIG_ARM64_MODULE_CMODEL_LARGE=y</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CONFIG_ARM64_MODULE_PLTS=y</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CONFIG_RANDOMIZE_MODULE_REGION_FULL=y</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Courier New" w:eastAsia="Times New Roman" w:hAnsi="Courier New" w:cs="Courier New"/>
          <w:color w:val="000000"/>
        </w:rPr>
        <w:t>CONFIG_DEBUG_SET_MODULE_RONX=y</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highlight w:val="yellow"/>
        </w:rPr>
        <w:t>Therefore, you could execute an appropriately labeled file to execute code in </w:t>
      </w:r>
      <w:r w:rsidRPr="00004C96">
        <w:rPr>
          <w:rFonts w:ascii="Arial" w:eastAsia="Times New Roman" w:hAnsi="Arial" w:cs="Arial"/>
          <w:i/>
          <w:iCs/>
          <w:color w:val="000000"/>
          <w:highlight w:val="yellow"/>
        </w:rPr>
        <w:t>modprobe</w:t>
      </w:r>
      <w:r w:rsidRPr="00004C96">
        <w:rPr>
          <w:rFonts w:ascii="Arial" w:eastAsia="Times New Roman" w:hAnsi="Arial" w:cs="Arial"/>
          <w:color w:val="000000"/>
          <w:highlight w:val="yellow"/>
        </w:rPr>
        <w:t> context, then load an appropriately labeled malicious kernel module from there.</w:t>
      </w:r>
    </w:p>
    <w:p w:rsidR="00004C96" w:rsidRPr="00004C96" w:rsidRDefault="00004C96" w:rsidP="00004C96">
      <w:pPr>
        <w:shd w:val="clear" w:color="auto" w:fill="FFFFFF"/>
        <w:spacing w:before="400" w:after="120" w:line="240" w:lineRule="auto"/>
        <w:outlineLvl w:val="0"/>
        <w:rPr>
          <w:rFonts w:ascii="Open Sans" w:eastAsia="Times New Roman" w:hAnsi="Open Sans" w:cs="Times New Roman"/>
          <w:b/>
          <w:bCs/>
          <w:color w:val="666666"/>
          <w:kern w:val="36"/>
          <w:sz w:val="48"/>
          <w:szCs w:val="48"/>
        </w:rPr>
      </w:pPr>
      <w:r w:rsidRPr="00004C96">
        <w:rPr>
          <w:rFonts w:ascii="Arial" w:eastAsia="Times New Roman" w:hAnsi="Arial" w:cs="Arial"/>
          <w:color w:val="000000"/>
          <w:kern w:val="36"/>
          <w:sz w:val="40"/>
          <w:szCs w:val="40"/>
        </w:rPr>
        <w:t>Lessons learned</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Arial" w:eastAsia="Times New Roman" w:hAnsi="Arial" w:cs="Arial"/>
          <w:color w:val="000000"/>
        </w:rPr>
        <w:t>Notably, this attack crosses </w:t>
      </w:r>
      <w:r w:rsidRPr="00004C96">
        <w:rPr>
          <w:rFonts w:ascii="Arial" w:eastAsia="Times New Roman" w:hAnsi="Arial" w:cs="Arial"/>
          <w:i/>
          <w:iCs/>
          <w:color w:val="000000"/>
        </w:rPr>
        <w:t>two</w:t>
      </w:r>
      <w:r w:rsidRPr="00004C96">
        <w:rPr>
          <w:rFonts w:ascii="Arial" w:eastAsia="Times New Roman" w:hAnsi="Arial" w:cs="Arial"/>
          <w:color w:val="000000"/>
        </w:rPr>
        <w:t xml:space="preserve"> weakly-enforced security boundaries: </w:t>
      </w:r>
      <w:r w:rsidRPr="00004C96">
        <w:rPr>
          <w:rFonts w:ascii="Arial" w:eastAsia="Times New Roman" w:hAnsi="Arial" w:cs="Arial"/>
          <w:color w:val="000000"/>
          <w:highlight w:val="yellow"/>
        </w:rPr>
        <w:t>The boundary from </w:t>
      </w:r>
      <w:r w:rsidRPr="00004C96">
        <w:rPr>
          <w:rFonts w:ascii="Arial" w:eastAsia="Times New Roman" w:hAnsi="Arial" w:cs="Arial"/>
          <w:i/>
          <w:iCs/>
          <w:color w:val="000000"/>
          <w:highlight w:val="yellow"/>
        </w:rPr>
        <w:t>blkid_untrusted</w:t>
      </w:r>
      <w:r w:rsidRPr="00004C96">
        <w:rPr>
          <w:rFonts w:ascii="Arial" w:eastAsia="Times New Roman" w:hAnsi="Arial" w:cs="Arial"/>
          <w:color w:val="000000"/>
          <w:highlight w:val="yellow"/>
        </w:rPr>
        <w:t> to</w:t>
      </w:r>
      <w:r w:rsidRPr="00004C96">
        <w:rPr>
          <w:rFonts w:ascii="Arial" w:eastAsia="Times New Roman" w:hAnsi="Arial" w:cs="Arial"/>
          <w:i/>
          <w:iCs/>
          <w:color w:val="000000"/>
          <w:highlight w:val="yellow"/>
        </w:rPr>
        <w:t>vold</w:t>
      </w:r>
      <w:r w:rsidRPr="00004C96">
        <w:rPr>
          <w:rFonts w:ascii="Arial" w:eastAsia="Times New Roman" w:hAnsi="Arial" w:cs="Arial"/>
          <w:color w:val="000000"/>
          <w:highlight w:val="yellow"/>
        </w:rPr>
        <w:t> (when </w:t>
      </w:r>
      <w:r w:rsidRPr="00004C96">
        <w:rPr>
          <w:rFonts w:ascii="Arial" w:eastAsia="Times New Roman" w:hAnsi="Arial" w:cs="Arial"/>
          <w:i/>
          <w:iCs/>
          <w:color w:val="000000"/>
          <w:highlight w:val="yellow"/>
        </w:rPr>
        <w:t>vold</w:t>
      </w:r>
      <w:r w:rsidRPr="00004C96">
        <w:rPr>
          <w:rFonts w:ascii="Arial" w:eastAsia="Times New Roman" w:hAnsi="Arial" w:cs="Arial"/>
          <w:color w:val="000000"/>
          <w:highlight w:val="yellow"/>
        </w:rPr>
        <w:t> uses the UUID provided by </w:t>
      </w:r>
      <w:r w:rsidRPr="00004C96">
        <w:rPr>
          <w:rFonts w:ascii="Arial" w:eastAsia="Times New Roman" w:hAnsi="Arial" w:cs="Arial"/>
          <w:i/>
          <w:iCs/>
          <w:color w:val="000000"/>
          <w:highlight w:val="yellow"/>
        </w:rPr>
        <w:t>blkid_untrusted</w:t>
      </w:r>
      <w:r w:rsidRPr="00004C96">
        <w:rPr>
          <w:rFonts w:ascii="Arial" w:eastAsia="Times New Roman" w:hAnsi="Arial" w:cs="Arial"/>
          <w:color w:val="000000"/>
          <w:highlight w:val="yellow"/>
        </w:rPr>
        <w:t> in a pathname without checking that it resembles a valid UUID) and the boundary from the zygote to the TCB (by abusing the zygote's </w:t>
      </w:r>
      <w:r w:rsidRPr="00004C96">
        <w:rPr>
          <w:rFonts w:ascii="Arial" w:eastAsia="Times New Roman" w:hAnsi="Arial" w:cs="Arial"/>
          <w:i/>
          <w:iCs/>
          <w:color w:val="000000"/>
          <w:highlight w:val="yellow"/>
        </w:rPr>
        <w:t>CAP_SYS_ADMIN</w:t>
      </w:r>
      <w:r w:rsidRPr="00004C96">
        <w:rPr>
          <w:rFonts w:ascii="Arial" w:eastAsia="Times New Roman" w:hAnsi="Arial" w:cs="Arial"/>
          <w:color w:val="000000"/>
          <w:highlight w:val="yellow"/>
        </w:rPr>
        <w:t>capability).</w:t>
      </w:r>
      <w:r w:rsidRPr="00004C96">
        <w:rPr>
          <w:rFonts w:ascii="Arial" w:eastAsia="Times New Roman" w:hAnsi="Arial" w:cs="Arial"/>
          <w:color w:val="000000"/>
        </w:rPr>
        <w:t xml:space="preserve"> Software vendors have, very rightly, been stressing for quite some time that it is important for security researchers to be aware of what is, and what isn't, a security boundary - but it is also important for vendors to decide where they want to have security boundaries and then rigorously enforce those boundaries. Unenforced security boundaries can be of limited use - for example, as a development aid while stronger isolation is in development -, but they can also have negative effects by obfuscating how important a component is for the security of the overall system.</w:t>
      </w:r>
    </w:p>
    <w:p w:rsidR="00004C96" w:rsidRPr="00004C96" w:rsidRDefault="00004C96" w:rsidP="00004C96">
      <w:pPr>
        <w:shd w:val="clear" w:color="auto" w:fill="FFFFFF"/>
        <w:spacing w:after="0" w:line="240" w:lineRule="auto"/>
        <w:rPr>
          <w:rFonts w:ascii="Open Sans" w:eastAsia="Times New Roman" w:hAnsi="Open Sans" w:cs="Times New Roman"/>
          <w:color w:val="666666"/>
          <w:sz w:val="20"/>
          <w:szCs w:val="20"/>
        </w:rPr>
      </w:pPr>
      <w:r w:rsidRPr="00004C96">
        <w:rPr>
          <w:rFonts w:ascii="Open Sans" w:eastAsia="Times New Roman" w:hAnsi="Open Sans" w:cs="Times New Roman"/>
          <w:color w:val="666666"/>
          <w:sz w:val="20"/>
          <w:szCs w:val="20"/>
        </w:rPr>
        <w:br/>
      </w:r>
      <w:r w:rsidRPr="00004C96">
        <w:rPr>
          <w:rFonts w:ascii="Arial" w:eastAsia="Times New Roman" w:hAnsi="Arial" w:cs="Arial"/>
          <w:color w:val="000000"/>
        </w:rPr>
        <w:t>In this case, the weakly-enforced security boundary between </w:t>
      </w:r>
      <w:r w:rsidRPr="00004C96">
        <w:rPr>
          <w:rFonts w:ascii="Arial" w:eastAsia="Times New Roman" w:hAnsi="Arial" w:cs="Arial"/>
          <w:i/>
          <w:iCs/>
          <w:color w:val="000000"/>
        </w:rPr>
        <w:t>vold</w:t>
      </w:r>
      <w:r w:rsidRPr="00004C96">
        <w:rPr>
          <w:rFonts w:ascii="Arial" w:eastAsia="Times New Roman" w:hAnsi="Arial" w:cs="Arial"/>
          <w:color w:val="000000"/>
        </w:rPr>
        <w:t> and </w:t>
      </w:r>
      <w:r w:rsidRPr="00004C96">
        <w:rPr>
          <w:rFonts w:ascii="Arial" w:eastAsia="Times New Roman" w:hAnsi="Arial" w:cs="Arial"/>
          <w:i/>
          <w:iCs/>
          <w:color w:val="000000"/>
        </w:rPr>
        <w:t>blkid_untrusted</w:t>
      </w:r>
      <w:r w:rsidRPr="00004C96">
        <w:rPr>
          <w:rFonts w:ascii="Arial" w:eastAsia="Times New Roman" w:hAnsi="Arial" w:cs="Arial"/>
          <w:color w:val="000000"/>
        </w:rPr>
        <w:t> actually contributed to the vulnerability, rather than mitigating it. If the </w:t>
      </w:r>
      <w:r w:rsidRPr="00004C96">
        <w:rPr>
          <w:rFonts w:ascii="Arial" w:eastAsia="Times New Roman" w:hAnsi="Arial" w:cs="Arial"/>
          <w:i/>
          <w:iCs/>
          <w:color w:val="000000"/>
        </w:rPr>
        <w:t>blkid</w:t>
      </w:r>
      <w:r w:rsidRPr="00004C96">
        <w:rPr>
          <w:rFonts w:ascii="Arial" w:eastAsia="Times New Roman" w:hAnsi="Arial" w:cs="Arial"/>
          <w:color w:val="000000"/>
        </w:rPr>
        <w:t> code had run in the </w:t>
      </w:r>
      <w:r w:rsidRPr="00004C96">
        <w:rPr>
          <w:rFonts w:ascii="Arial" w:eastAsia="Times New Roman" w:hAnsi="Arial" w:cs="Arial"/>
          <w:i/>
          <w:iCs/>
          <w:color w:val="000000"/>
        </w:rPr>
        <w:t>vold</w:t>
      </w:r>
      <w:r w:rsidRPr="00004C96">
        <w:rPr>
          <w:rFonts w:ascii="Arial" w:eastAsia="Times New Roman" w:hAnsi="Arial" w:cs="Arial"/>
          <w:color w:val="000000"/>
        </w:rPr>
        <w:t> process, it would not have been necessary to serialize its output, and the injection of a fake UUID would not have worked.</w:t>
      </w:r>
    </w:p>
    <w:p w:rsidR="002113EC" w:rsidRDefault="006B1647"/>
    <w:sectPr w:rsidR="00211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14124"/>
    <w:multiLevelType w:val="multilevel"/>
    <w:tmpl w:val="7E96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02B1F"/>
    <w:multiLevelType w:val="multilevel"/>
    <w:tmpl w:val="E0A8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146A16"/>
    <w:multiLevelType w:val="multilevel"/>
    <w:tmpl w:val="5506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8564FC"/>
    <w:multiLevelType w:val="multilevel"/>
    <w:tmpl w:val="DE0A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C96"/>
    <w:rsid w:val="00004C96"/>
    <w:rsid w:val="001205A9"/>
    <w:rsid w:val="0039086C"/>
    <w:rsid w:val="00450819"/>
    <w:rsid w:val="004828D4"/>
    <w:rsid w:val="00514D9F"/>
    <w:rsid w:val="006B1647"/>
    <w:rsid w:val="008D51D2"/>
    <w:rsid w:val="00924107"/>
    <w:rsid w:val="00A93353"/>
    <w:rsid w:val="00AB38F3"/>
    <w:rsid w:val="00B55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A6A06-45AB-4327-9580-8A904DBB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4C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04C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C9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04C9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04C96"/>
    <w:rPr>
      <w:color w:val="0000FF"/>
      <w:u w:val="single"/>
    </w:rPr>
  </w:style>
  <w:style w:type="character" w:styleId="CommentReference">
    <w:name w:val="annotation reference"/>
    <w:basedOn w:val="DefaultParagraphFont"/>
    <w:uiPriority w:val="99"/>
    <w:semiHidden/>
    <w:unhideWhenUsed/>
    <w:rsid w:val="00450819"/>
    <w:rPr>
      <w:sz w:val="16"/>
      <w:szCs w:val="16"/>
    </w:rPr>
  </w:style>
  <w:style w:type="paragraph" w:styleId="CommentText">
    <w:name w:val="annotation text"/>
    <w:basedOn w:val="Normal"/>
    <w:link w:val="CommentTextChar"/>
    <w:uiPriority w:val="99"/>
    <w:semiHidden/>
    <w:unhideWhenUsed/>
    <w:rsid w:val="00450819"/>
    <w:pPr>
      <w:spacing w:line="240" w:lineRule="auto"/>
    </w:pPr>
    <w:rPr>
      <w:sz w:val="20"/>
      <w:szCs w:val="20"/>
    </w:rPr>
  </w:style>
  <w:style w:type="character" w:customStyle="1" w:styleId="CommentTextChar">
    <w:name w:val="Comment Text Char"/>
    <w:basedOn w:val="DefaultParagraphFont"/>
    <w:link w:val="CommentText"/>
    <w:uiPriority w:val="99"/>
    <w:semiHidden/>
    <w:rsid w:val="00450819"/>
    <w:rPr>
      <w:sz w:val="20"/>
      <w:szCs w:val="20"/>
    </w:rPr>
  </w:style>
  <w:style w:type="paragraph" w:styleId="CommentSubject">
    <w:name w:val="annotation subject"/>
    <w:basedOn w:val="CommentText"/>
    <w:next w:val="CommentText"/>
    <w:link w:val="CommentSubjectChar"/>
    <w:uiPriority w:val="99"/>
    <w:semiHidden/>
    <w:unhideWhenUsed/>
    <w:rsid w:val="00450819"/>
    <w:rPr>
      <w:b/>
      <w:bCs/>
    </w:rPr>
  </w:style>
  <w:style w:type="character" w:customStyle="1" w:styleId="CommentSubjectChar">
    <w:name w:val="Comment Subject Char"/>
    <w:basedOn w:val="CommentTextChar"/>
    <w:link w:val="CommentSubject"/>
    <w:uiPriority w:val="99"/>
    <w:semiHidden/>
    <w:rsid w:val="00450819"/>
    <w:rPr>
      <w:b/>
      <w:bCs/>
      <w:sz w:val="20"/>
      <w:szCs w:val="20"/>
    </w:rPr>
  </w:style>
  <w:style w:type="paragraph" w:styleId="BalloonText">
    <w:name w:val="Balloon Text"/>
    <w:basedOn w:val="Normal"/>
    <w:link w:val="BalloonTextChar"/>
    <w:uiPriority w:val="99"/>
    <w:semiHidden/>
    <w:unhideWhenUsed/>
    <w:rsid w:val="004508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08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592295">
      <w:bodyDiv w:val="1"/>
      <w:marLeft w:val="0"/>
      <w:marRight w:val="0"/>
      <w:marTop w:val="0"/>
      <w:marBottom w:val="0"/>
      <w:divBdr>
        <w:top w:val="none" w:sz="0" w:space="0" w:color="auto"/>
        <w:left w:val="none" w:sz="0" w:space="0" w:color="auto"/>
        <w:bottom w:val="none" w:sz="0" w:space="0" w:color="auto"/>
        <w:right w:val="none" w:sz="0" w:space="0" w:color="auto"/>
      </w:divBdr>
      <w:divsChild>
        <w:div w:id="440494957">
          <w:marLeft w:val="0"/>
          <w:marRight w:val="0"/>
          <w:marTop w:val="0"/>
          <w:marBottom w:val="0"/>
          <w:divBdr>
            <w:top w:val="none" w:sz="0" w:space="0" w:color="auto"/>
            <w:left w:val="none" w:sz="0" w:space="0" w:color="auto"/>
            <w:bottom w:val="none" w:sz="0" w:space="0" w:color="auto"/>
            <w:right w:val="none" w:sz="0" w:space="0" w:color="auto"/>
          </w:divBdr>
          <w:divsChild>
            <w:div w:id="491139853">
              <w:marLeft w:val="0"/>
              <w:marRight w:val="0"/>
              <w:marTop w:val="0"/>
              <w:marBottom w:val="0"/>
              <w:divBdr>
                <w:top w:val="none" w:sz="0" w:space="0" w:color="auto"/>
                <w:left w:val="none" w:sz="0" w:space="0" w:color="auto"/>
                <w:bottom w:val="none" w:sz="0" w:space="0" w:color="auto"/>
                <w:right w:val="none" w:sz="0" w:space="0" w:color="auto"/>
              </w:divBdr>
            </w:div>
            <w:div w:id="378096698">
              <w:marLeft w:val="0"/>
              <w:marRight w:val="0"/>
              <w:marTop w:val="0"/>
              <w:marBottom w:val="0"/>
              <w:divBdr>
                <w:top w:val="none" w:sz="0" w:space="0" w:color="auto"/>
                <w:left w:val="none" w:sz="0" w:space="0" w:color="auto"/>
                <w:bottom w:val="none" w:sz="0" w:space="0" w:color="auto"/>
                <w:right w:val="none" w:sz="0" w:space="0" w:color="auto"/>
              </w:divBdr>
            </w:div>
            <w:div w:id="2059623214">
              <w:marLeft w:val="0"/>
              <w:marRight w:val="0"/>
              <w:marTop w:val="0"/>
              <w:marBottom w:val="0"/>
              <w:divBdr>
                <w:top w:val="none" w:sz="0" w:space="0" w:color="auto"/>
                <w:left w:val="none" w:sz="0" w:space="0" w:color="auto"/>
                <w:bottom w:val="none" w:sz="0" w:space="0" w:color="auto"/>
                <w:right w:val="none" w:sz="0" w:space="0" w:color="auto"/>
              </w:divBdr>
            </w:div>
            <w:div w:id="96874384">
              <w:marLeft w:val="0"/>
              <w:marRight w:val="0"/>
              <w:marTop w:val="0"/>
              <w:marBottom w:val="0"/>
              <w:divBdr>
                <w:top w:val="none" w:sz="0" w:space="0" w:color="auto"/>
                <w:left w:val="none" w:sz="0" w:space="0" w:color="auto"/>
                <w:bottom w:val="none" w:sz="0" w:space="0" w:color="auto"/>
                <w:right w:val="none" w:sz="0" w:space="0" w:color="auto"/>
              </w:divBdr>
            </w:div>
            <w:div w:id="834802562">
              <w:marLeft w:val="0"/>
              <w:marRight w:val="0"/>
              <w:marTop w:val="0"/>
              <w:marBottom w:val="0"/>
              <w:divBdr>
                <w:top w:val="none" w:sz="0" w:space="0" w:color="auto"/>
                <w:left w:val="none" w:sz="0" w:space="0" w:color="auto"/>
                <w:bottom w:val="none" w:sz="0" w:space="0" w:color="auto"/>
                <w:right w:val="none" w:sz="0" w:space="0" w:color="auto"/>
              </w:divBdr>
            </w:div>
            <w:div w:id="2066373631">
              <w:marLeft w:val="0"/>
              <w:marRight w:val="0"/>
              <w:marTop w:val="0"/>
              <w:marBottom w:val="0"/>
              <w:divBdr>
                <w:top w:val="none" w:sz="0" w:space="0" w:color="auto"/>
                <w:left w:val="none" w:sz="0" w:space="0" w:color="auto"/>
                <w:bottom w:val="none" w:sz="0" w:space="0" w:color="auto"/>
                <w:right w:val="none" w:sz="0" w:space="0" w:color="auto"/>
              </w:divBdr>
            </w:div>
            <w:div w:id="1748262755">
              <w:marLeft w:val="0"/>
              <w:marRight w:val="0"/>
              <w:marTop w:val="0"/>
              <w:marBottom w:val="0"/>
              <w:divBdr>
                <w:top w:val="none" w:sz="0" w:space="0" w:color="auto"/>
                <w:left w:val="none" w:sz="0" w:space="0" w:color="auto"/>
                <w:bottom w:val="none" w:sz="0" w:space="0" w:color="auto"/>
                <w:right w:val="none" w:sz="0" w:space="0" w:color="auto"/>
              </w:divBdr>
            </w:div>
            <w:div w:id="1993555106">
              <w:marLeft w:val="0"/>
              <w:marRight w:val="0"/>
              <w:marTop w:val="0"/>
              <w:marBottom w:val="0"/>
              <w:divBdr>
                <w:top w:val="none" w:sz="0" w:space="0" w:color="auto"/>
                <w:left w:val="none" w:sz="0" w:space="0" w:color="auto"/>
                <w:bottom w:val="none" w:sz="0" w:space="0" w:color="auto"/>
                <w:right w:val="none" w:sz="0" w:space="0" w:color="auto"/>
              </w:divBdr>
            </w:div>
            <w:div w:id="905721153">
              <w:marLeft w:val="0"/>
              <w:marRight w:val="0"/>
              <w:marTop w:val="0"/>
              <w:marBottom w:val="0"/>
              <w:divBdr>
                <w:top w:val="none" w:sz="0" w:space="0" w:color="auto"/>
                <w:left w:val="none" w:sz="0" w:space="0" w:color="auto"/>
                <w:bottom w:val="none" w:sz="0" w:space="0" w:color="auto"/>
                <w:right w:val="none" w:sz="0" w:space="0" w:color="auto"/>
              </w:divBdr>
            </w:div>
            <w:div w:id="1116414730">
              <w:marLeft w:val="0"/>
              <w:marRight w:val="0"/>
              <w:marTop w:val="0"/>
              <w:marBottom w:val="0"/>
              <w:divBdr>
                <w:top w:val="none" w:sz="0" w:space="0" w:color="auto"/>
                <w:left w:val="none" w:sz="0" w:space="0" w:color="auto"/>
                <w:bottom w:val="none" w:sz="0" w:space="0" w:color="auto"/>
                <w:right w:val="none" w:sz="0" w:space="0" w:color="auto"/>
              </w:divBdr>
            </w:div>
            <w:div w:id="1388380353">
              <w:marLeft w:val="0"/>
              <w:marRight w:val="0"/>
              <w:marTop w:val="0"/>
              <w:marBottom w:val="0"/>
              <w:divBdr>
                <w:top w:val="none" w:sz="0" w:space="0" w:color="auto"/>
                <w:left w:val="none" w:sz="0" w:space="0" w:color="auto"/>
                <w:bottom w:val="none" w:sz="0" w:space="0" w:color="auto"/>
                <w:right w:val="none" w:sz="0" w:space="0" w:color="auto"/>
              </w:divBdr>
            </w:div>
            <w:div w:id="1977444595">
              <w:marLeft w:val="0"/>
              <w:marRight w:val="0"/>
              <w:marTop w:val="0"/>
              <w:marBottom w:val="0"/>
              <w:divBdr>
                <w:top w:val="none" w:sz="0" w:space="0" w:color="auto"/>
                <w:left w:val="none" w:sz="0" w:space="0" w:color="auto"/>
                <w:bottom w:val="none" w:sz="0" w:space="0" w:color="auto"/>
                <w:right w:val="none" w:sz="0" w:space="0" w:color="auto"/>
              </w:divBdr>
            </w:div>
            <w:div w:id="1747072485">
              <w:marLeft w:val="0"/>
              <w:marRight w:val="0"/>
              <w:marTop w:val="0"/>
              <w:marBottom w:val="0"/>
              <w:divBdr>
                <w:top w:val="none" w:sz="0" w:space="0" w:color="auto"/>
                <w:left w:val="none" w:sz="0" w:space="0" w:color="auto"/>
                <w:bottom w:val="none" w:sz="0" w:space="0" w:color="auto"/>
                <w:right w:val="none" w:sz="0" w:space="0" w:color="auto"/>
              </w:divBdr>
            </w:div>
            <w:div w:id="405997103">
              <w:marLeft w:val="0"/>
              <w:marRight w:val="0"/>
              <w:marTop w:val="0"/>
              <w:marBottom w:val="0"/>
              <w:divBdr>
                <w:top w:val="none" w:sz="0" w:space="0" w:color="auto"/>
                <w:left w:val="none" w:sz="0" w:space="0" w:color="auto"/>
                <w:bottom w:val="none" w:sz="0" w:space="0" w:color="auto"/>
                <w:right w:val="none" w:sz="0" w:space="0" w:color="auto"/>
              </w:divBdr>
            </w:div>
            <w:div w:id="1342197403">
              <w:marLeft w:val="0"/>
              <w:marRight w:val="0"/>
              <w:marTop w:val="0"/>
              <w:marBottom w:val="0"/>
              <w:divBdr>
                <w:top w:val="none" w:sz="0" w:space="0" w:color="auto"/>
                <w:left w:val="none" w:sz="0" w:space="0" w:color="auto"/>
                <w:bottom w:val="none" w:sz="0" w:space="0" w:color="auto"/>
                <w:right w:val="none" w:sz="0" w:space="0" w:color="auto"/>
              </w:divBdr>
            </w:div>
            <w:div w:id="993995625">
              <w:marLeft w:val="0"/>
              <w:marRight w:val="0"/>
              <w:marTop w:val="0"/>
              <w:marBottom w:val="0"/>
              <w:divBdr>
                <w:top w:val="none" w:sz="0" w:space="0" w:color="auto"/>
                <w:left w:val="none" w:sz="0" w:space="0" w:color="auto"/>
                <w:bottom w:val="none" w:sz="0" w:space="0" w:color="auto"/>
                <w:right w:val="none" w:sz="0" w:space="0" w:color="auto"/>
              </w:divBdr>
            </w:div>
            <w:div w:id="34428001">
              <w:marLeft w:val="0"/>
              <w:marRight w:val="0"/>
              <w:marTop w:val="0"/>
              <w:marBottom w:val="0"/>
              <w:divBdr>
                <w:top w:val="none" w:sz="0" w:space="0" w:color="auto"/>
                <w:left w:val="none" w:sz="0" w:space="0" w:color="auto"/>
                <w:bottom w:val="none" w:sz="0" w:space="0" w:color="auto"/>
                <w:right w:val="none" w:sz="0" w:space="0" w:color="auto"/>
              </w:divBdr>
            </w:div>
            <w:div w:id="611519576">
              <w:marLeft w:val="0"/>
              <w:marRight w:val="0"/>
              <w:marTop w:val="0"/>
              <w:marBottom w:val="0"/>
              <w:divBdr>
                <w:top w:val="none" w:sz="0" w:space="0" w:color="auto"/>
                <w:left w:val="none" w:sz="0" w:space="0" w:color="auto"/>
                <w:bottom w:val="none" w:sz="0" w:space="0" w:color="auto"/>
                <w:right w:val="none" w:sz="0" w:space="0" w:color="auto"/>
              </w:divBdr>
            </w:div>
            <w:div w:id="556941270">
              <w:marLeft w:val="0"/>
              <w:marRight w:val="0"/>
              <w:marTop w:val="0"/>
              <w:marBottom w:val="0"/>
              <w:divBdr>
                <w:top w:val="none" w:sz="0" w:space="0" w:color="auto"/>
                <w:left w:val="none" w:sz="0" w:space="0" w:color="auto"/>
                <w:bottom w:val="none" w:sz="0" w:space="0" w:color="auto"/>
                <w:right w:val="none" w:sz="0" w:space="0" w:color="auto"/>
              </w:divBdr>
            </w:div>
            <w:div w:id="312762154">
              <w:marLeft w:val="0"/>
              <w:marRight w:val="0"/>
              <w:marTop w:val="0"/>
              <w:marBottom w:val="0"/>
              <w:divBdr>
                <w:top w:val="none" w:sz="0" w:space="0" w:color="auto"/>
                <w:left w:val="none" w:sz="0" w:space="0" w:color="auto"/>
                <w:bottom w:val="none" w:sz="0" w:space="0" w:color="auto"/>
                <w:right w:val="none" w:sz="0" w:space="0" w:color="auto"/>
              </w:divBdr>
            </w:div>
            <w:div w:id="1929919132">
              <w:marLeft w:val="0"/>
              <w:marRight w:val="0"/>
              <w:marTop w:val="0"/>
              <w:marBottom w:val="0"/>
              <w:divBdr>
                <w:top w:val="none" w:sz="0" w:space="0" w:color="auto"/>
                <w:left w:val="none" w:sz="0" w:space="0" w:color="auto"/>
                <w:bottom w:val="none" w:sz="0" w:space="0" w:color="auto"/>
                <w:right w:val="none" w:sz="0" w:space="0" w:color="auto"/>
              </w:divBdr>
            </w:div>
            <w:div w:id="417795432">
              <w:marLeft w:val="0"/>
              <w:marRight w:val="0"/>
              <w:marTop w:val="0"/>
              <w:marBottom w:val="0"/>
              <w:divBdr>
                <w:top w:val="none" w:sz="0" w:space="0" w:color="auto"/>
                <w:left w:val="none" w:sz="0" w:space="0" w:color="auto"/>
                <w:bottom w:val="none" w:sz="0" w:space="0" w:color="auto"/>
                <w:right w:val="none" w:sz="0" w:space="0" w:color="auto"/>
              </w:divBdr>
            </w:div>
            <w:div w:id="1476214386">
              <w:marLeft w:val="0"/>
              <w:marRight w:val="0"/>
              <w:marTop w:val="0"/>
              <w:marBottom w:val="0"/>
              <w:divBdr>
                <w:top w:val="none" w:sz="0" w:space="0" w:color="auto"/>
                <w:left w:val="none" w:sz="0" w:space="0" w:color="auto"/>
                <w:bottom w:val="none" w:sz="0" w:space="0" w:color="auto"/>
                <w:right w:val="none" w:sz="0" w:space="0" w:color="auto"/>
              </w:divBdr>
            </w:div>
            <w:div w:id="1131242478">
              <w:marLeft w:val="0"/>
              <w:marRight w:val="0"/>
              <w:marTop w:val="0"/>
              <w:marBottom w:val="0"/>
              <w:divBdr>
                <w:top w:val="none" w:sz="0" w:space="0" w:color="auto"/>
                <w:left w:val="none" w:sz="0" w:space="0" w:color="auto"/>
                <w:bottom w:val="none" w:sz="0" w:space="0" w:color="auto"/>
                <w:right w:val="none" w:sz="0" w:space="0" w:color="auto"/>
              </w:divBdr>
            </w:div>
            <w:div w:id="1007513335">
              <w:marLeft w:val="0"/>
              <w:marRight w:val="0"/>
              <w:marTop w:val="0"/>
              <w:marBottom w:val="0"/>
              <w:divBdr>
                <w:top w:val="none" w:sz="0" w:space="0" w:color="auto"/>
                <w:left w:val="none" w:sz="0" w:space="0" w:color="auto"/>
                <w:bottom w:val="none" w:sz="0" w:space="0" w:color="auto"/>
                <w:right w:val="none" w:sz="0" w:space="0" w:color="auto"/>
              </w:divBdr>
            </w:div>
            <w:div w:id="719865461">
              <w:marLeft w:val="0"/>
              <w:marRight w:val="0"/>
              <w:marTop w:val="0"/>
              <w:marBottom w:val="0"/>
              <w:divBdr>
                <w:top w:val="none" w:sz="0" w:space="0" w:color="auto"/>
                <w:left w:val="none" w:sz="0" w:space="0" w:color="auto"/>
                <w:bottom w:val="none" w:sz="0" w:space="0" w:color="auto"/>
                <w:right w:val="none" w:sz="0" w:space="0" w:color="auto"/>
              </w:divBdr>
            </w:div>
            <w:div w:id="233662497">
              <w:marLeft w:val="0"/>
              <w:marRight w:val="0"/>
              <w:marTop w:val="0"/>
              <w:marBottom w:val="0"/>
              <w:divBdr>
                <w:top w:val="none" w:sz="0" w:space="0" w:color="auto"/>
                <w:left w:val="none" w:sz="0" w:space="0" w:color="auto"/>
                <w:bottom w:val="none" w:sz="0" w:space="0" w:color="auto"/>
                <w:right w:val="none" w:sz="0" w:space="0" w:color="auto"/>
              </w:divBdr>
            </w:div>
            <w:div w:id="1728215405">
              <w:marLeft w:val="0"/>
              <w:marRight w:val="0"/>
              <w:marTop w:val="0"/>
              <w:marBottom w:val="0"/>
              <w:divBdr>
                <w:top w:val="none" w:sz="0" w:space="0" w:color="auto"/>
                <w:left w:val="none" w:sz="0" w:space="0" w:color="auto"/>
                <w:bottom w:val="none" w:sz="0" w:space="0" w:color="auto"/>
                <w:right w:val="none" w:sz="0" w:space="0" w:color="auto"/>
              </w:divBdr>
            </w:div>
            <w:div w:id="1815100201">
              <w:marLeft w:val="0"/>
              <w:marRight w:val="0"/>
              <w:marTop w:val="0"/>
              <w:marBottom w:val="0"/>
              <w:divBdr>
                <w:top w:val="none" w:sz="0" w:space="0" w:color="auto"/>
                <w:left w:val="none" w:sz="0" w:space="0" w:color="auto"/>
                <w:bottom w:val="none" w:sz="0" w:space="0" w:color="auto"/>
                <w:right w:val="none" w:sz="0" w:space="0" w:color="auto"/>
              </w:divBdr>
            </w:div>
            <w:div w:id="557521512">
              <w:marLeft w:val="0"/>
              <w:marRight w:val="0"/>
              <w:marTop w:val="0"/>
              <w:marBottom w:val="0"/>
              <w:divBdr>
                <w:top w:val="none" w:sz="0" w:space="0" w:color="auto"/>
                <w:left w:val="none" w:sz="0" w:space="0" w:color="auto"/>
                <w:bottom w:val="none" w:sz="0" w:space="0" w:color="auto"/>
                <w:right w:val="none" w:sz="0" w:space="0" w:color="auto"/>
              </w:divBdr>
            </w:div>
            <w:div w:id="360012720">
              <w:marLeft w:val="0"/>
              <w:marRight w:val="0"/>
              <w:marTop w:val="0"/>
              <w:marBottom w:val="0"/>
              <w:divBdr>
                <w:top w:val="none" w:sz="0" w:space="0" w:color="auto"/>
                <w:left w:val="none" w:sz="0" w:space="0" w:color="auto"/>
                <w:bottom w:val="none" w:sz="0" w:space="0" w:color="auto"/>
                <w:right w:val="none" w:sz="0" w:space="0" w:color="auto"/>
              </w:divBdr>
            </w:div>
            <w:div w:id="251279347">
              <w:marLeft w:val="0"/>
              <w:marRight w:val="0"/>
              <w:marTop w:val="0"/>
              <w:marBottom w:val="0"/>
              <w:divBdr>
                <w:top w:val="none" w:sz="0" w:space="0" w:color="auto"/>
                <w:left w:val="none" w:sz="0" w:space="0" w:color="auto"/>
                <w:bottom w:val="none" w:sz="0" w:space="0" w:color="auto"/>
                <w:right w:val="none" w:sz="0" w:space="0" w:color="auto"/>
              </w:divBdr>
            </w:div>
            <w:div w:id="194319840">
              <w:marLeft w:val="0"/>
              <w:marRight w:val="0"/>
              <w:marTop w:val="0"/>
              <w:marBottom w:val="0"/>
              <w:divBdr>
                <w:top w:val="none" w:sz="0" w:space="0" w:color="auto"/>
                <w:left w:val="none" w:sz="0" w:space="0" w:color="auto"/>
                <w:bottom w:val="none" w:sz="0" w:space="0" w:color="auto"/>
                <w:right w:val="none" w:sz="0" w:space="0" w:color="auto"/>
              </w:divBdr>
            </w:div>
            <w:div w:id="967200653">
              <w:marLeft w:val="0"/>
              <w:marRight w:val="0"/>
              <w:marTop w:val="0"/>
              <w:marBottom w:val="0"/>
              <w:divBdr>
                <w:top w:val="none" w:sz="0" w:space="0" w:color="auto"/>
                <w:left w:val="none" w:sz="0" w:space="0" w:color="auto"/>
                <w:bottom w:val="none" w:sz="0" w:space="0" w:color="auto"/>
                <w:right w:val="none" w:sz="0" w:space="0" w:color="auto"/>
              </w:divBdr>
            </w:div>
            <w:div w:id="1817648365">
              <w:marLeft w:val="0"/>
              <w:marRight w:val="0"/>
              <w:marTop w:val="0"/>
              <w:marBottom w:val="0"/>
              <w:divBdr>
                <w:top w:val="none" w:sz="0" w:space="0" w:color="auto"/>
                <w:left w:val="none" w:sz="0" w:space="0" w:color="auto"/>
                <w:bottom w:val="none" w:sz="0" w:space="0" w:color="auto"/>
                <w:right w:val="none" w:sz="0" w:space="0" w:color="auto"/>
              </w:divBdr>
            </w:div>
            <w:div w:id="1179539711">
              <w:marLeft w:val="0"/>
              <w:marRight w:val="0"/>
              <w:marTop w:val="0"/>
              <w:marBottom w:val="0"/>
              <w:divBdr>
                <w:top w:val="none" w:sz="0" w:space="0" w:color="auto"/>
                <w:left w:val="none" w:sz="0" w:space="0" w:color="auto"/>
                <w:bottom w:val="none" w:sz="0" w:space="0" w:color="auto"/>
                <w:right w:val="none" w:sz="0" w:space="0" w:color="auto"/>
              </w:divBdr>
            </w:div>
            <w:div w:id="1187910297">
              <w:marLeft w:val="0"/>
              <w:marRight w:val="0"/>
              <w:marTop w:val="0"/>
              <w:marBottom w:val="0"/>
              <w:divBdr>
                <w:top w:val="none" w:sz="0" w:space="0" w:color="auto"/>
                <w:left w:val="none" w:sz="0" w:space="0" w:color="auto"/>
                <w:bottom w:val="none" w:sz="0" w:space="0" w:color="auto"/>
                <w:right w:val="none" w:sz="0" w:space="0" w:color="auto"/>
              </w:divBdr>
            </w:div>
            <w:div w:id="136150834">
              <w:marLeft w:val="0"/>
              <w:marRight w:val="0"/>
              <w:marTop w:val="0"/>
              <w:marBottom w:val="0"/>
              <w:divBdr>
                <w:top w:val="none" w:sz="0" w:space="0" w:color="auto"/>
                <w:left w:val="none" w:sz="0" w:space="0" w:color="auto"/>
                <w:bottom w:val="none" w:sz="0" w:space="0" w:color="auto"/>
                <w:right w:val="none" w:sz="0" w:space="0" w:color="auto"/>
              </w:divBdr>
            </w:div>
            <w:div w:id="1084955731">
              <w:marLeft w:val="0"/>
              <w:marRight w:val="0"/>
              <w:marTop w:val="0"/>
              <w:marBottom w:val="0"/>
              <w:divBdr>
                <w:top w:val="none" w:sz="0" w:space="0" w:color="auto"/>
                <w:left w:val="none" w:sz="0" w:space="0" w:color="auto"/>
                <w:bottom w:val="none" w:sz="0" w:space="0" w:color="auto"/>
                <w:right w:val="none" w:sz="0" w:space="0" w:color="auto"/>
              </w:divBdr>
            </w:div>
            <w:div w:id="435100185">
              <w:marLeft w:val="0"/>
              <w:marRight w:val="0"/>
              <w:marTop w:val="0"/>
              <w:marBottom w:val="0"/>
              <w:divBdr>
                <w:top w:val="none" w:sz="0" w:space="0" w:color="auto"/>
                <w:left w:val="none" w:sz="0" w:space="0" w:color="auto"/>
                <w:bottom w:val="none" w:sz="0" w:space="0" w:color="auto"/>
                <w:right w:val="none" w:sz="0" w:space="0" w:color="auto"/>
              </w:divBdr>
            </w:div>
            <w:div w:id="785587445">
              <w:marLeft w:val="0"/>
              <w:marRight w:val="0"/>
              <w:marTop w:val="0"/>
              <w:marBottom w:val="0"/>
              <w:divBdr>
                <w:top w:val="none" w:sz="0" w:space="0" w:color="auto"/>
                <w:left w:val="none" w:sz="0" w:space="0" w:color="auto"/>
                <w:bottom w:val="none" w:sz="0" w:space="0" w:color="auto"/>
                <w:right w:val="none" w:sz="0" w:space="0" w:color="auto"/>
              </w:divBdr>
            </w:div>
            <w:div w:id="1693140625">
              <w:marLeft w:val="0"/>
              <w:marRight w:val="0"/>
              <w:marTop w:val="0"/>
              <w:marBottom w:val="0"/>
              <w:divBdr>
                <w:top w:val="none" w:sz="0" w:space="0" w:color="auto"/>
                <w:left w:val="none" w:sz="0" w:space="0" w:color="auto"/>
                <w:bottom w:val="none" w:sz="0" w:space="0" w:color="auto"/>
                <w:right w:val="none" w:sz="0" w:space="0" w:color="auto"/>
              </w:divBdr>
            </w:div>
            <w:div w:id="1343125412">
              <w:marLeft w:val="0"/>
              <w:marRight w:val="0"/>
              <w:marTop w:val="0"/>
              <w:marBottom w:val="0"/>
              <w:divBdr>
                <w:top w:val="none" w:sz="0" w:space="0" w:color="auto"/>
                <w:left w:val="none" w:sz="0" w:space="0" w:color="auto"/>
                <w:bottom w:val="none" w:sz="0" w:space="0" w:color="auto"/>
                <w:right w:val="none" w:sz="0" w:space="0" w:color="auto"/>
              </w:divBdr>
            </w:div>
            <w:div w:id="1887598678">
              <w:marLeft w:val="0"/>
              <w:marRight w:val="0"/>
              <w:marTop w:val="0"/>
              <w:marBottom w:val="0"/>
              <w:divBdr>
                <w:top w:val="none" w:sz="0" w:space="0" w:color="auto"/>
                <w:left w:val="none" w:sz="0" w:space="0" w:color="auto"/>
                <w:bottom w:val="none" w:sz="0" w:space="0" w:color="auto"/>
                <w:right w:val="none" w:sz="0" w:space="0" w:color="auto"/>
              </w:divBdr>
            </w:div>
            <w:div w:id="861744061">
              <w:marLeft w:val="0"/>
              <w:marRight w:val="0"/>
              <w:marTop w:val="0"/>
              <w:marBottom w:val="0"/>
              <w:divBdr>
                <w:top w:val="none" w:sz="0" w:space="0" w:color="auto"/>
                <w:left w:val="none" w:sz="0" w:space="0" w:color="auto"/>
                <w:bottom w:val="none" w:sz="0" w:space="0" w:color="auto"/>
                <w:right w:val="none" w:sz="0" w:space="0" w:color="auto"/>
              </w:divBdr>
            </w:div>
            <w:div w:id="1534265294">
              <w:marLeft w:val="0"/>
              <w:marRight w:val="0"/>
              <w:marTop w:val="0"/>
              <w:marBottom w:val="0"/>
              <w:divBdr>
                <w:top w:val="none" w:sz="0" w:space="0" w:color="auto"/>
                <w:left w:val="none" w:sz="0" w:space="0" w:color="auto"/>
                <w:bottom w:val="none" w:sz="0" w:space="0" w:color="auto"/>
                <w:right w:val="none" w:sz="0" w:space="0" w:color="auto"/>
              </w:divBdr>
            </w:div>
            <w:div w:id="1906838175">
              <w:marLeft w:val="0"/>
              <w:marRight w:val="0"/>
              <w:marTop w:val="0"/>
              <w:marBottom w:val="0"/>
              <w:divBdr>
                <w:top w:val="none" w:sz="0" w:space="0" w:color="auto"/>
                <w:left w:val="none" w:sz="0" w:space="0" w:color="auto"/>
                <w:bottom w:val="none" w:sz="0" w:space="0" w:color="auto"/>
                <w:right w:val="none" w:sz="0" w:space="0" w:color="auto"/>
              </w:divBdr>
            </w:div>
            <w:div w:id="300768577">
              <w:marLeft w:val="0"/>
              <w:marRight w:val="0"/>
              <w:marTop w:val="0"/>
              <w:marBottom w:val="0"/>
              <w:divBdr>
                <w:top w:val="none" w:sz="0" w:space="0" w:color="auto"/>
                <w:left w:val="none" w:sz="0" w:space="0" w:color="auto"/>
                <w:bottom w:val="none" w:sz="0" w:space="0" w:color="auto"/>
                <w:right w:val="none" w:sz="0" w:space="0" w:color="auto"/>
              </w:divBdr>
            </w:div>
            <w:div w:id="844440245">
              <w:marLeft w:val="0"/>
              <w:marRight w:val="0"/>
              <w:marTop w:val="0"/>
              <w:marBottom w:val="0"/>
              <w:divBdr>
                <w:top w:val="none" w:sz="0" w:space="0" w:color="auto"/>
                <w:left w:val="none" w:sz="0" w:space="0" w:color="auto"/>
                <w:bottom w:val="none" w:sz="0" w:space="0" w:color="auto"/>
                <w:right w:val="none" w:sz="0" w:space="0" w:color="auto"/>
              </w:divBdr>
            </w:div>
            <w:div w:id="69888519">
              <w:marLeft w:val="0"/>
              <w:marRight w:val="0"/>
              <w:marTop w:val="0"/>
              <w:marBottom w:val="0"/>
              <w:divBdr>
                <w:top w:val="none" w:sz="0" w:space="0" w:color="auto"/>
                <w:left w:val="none" w:sz="0" w:space="0" w:color="auto"/>
                <w:bottom w:val="none" w:sz="0" w:space="0" w:color="auto"/>
                <w:right w:val="none" w:sz="0" w:space="0" w:color="auto"/>
              </w:divBdr>
            </w:div>
            <w:div w:id="1113356808">
              <w:marLeft w:val="0"/>
              <w:marRight w:val="0"/>
              <w:marTop w:val="0"/>
              <w:marBottom w:val="0"/>
              <w:divBdr>
                <w:top w:val="none" w:sz="0" w:space="0" w:color="auto"/>
                <w:left w:val="none" w:sz="0" w:space="0" w:color="auto"/>
                <w:bottom w:val="none" w:sz="0" w:space="0" w:color="auto"/>
                <w:right w:val="none" w:sz="0" w:space="0" w:color="auto"/>
              </w:divBdr>
            </w:div>
            <w:div w:id="737360250">
              <w:marLeft w:val="0"/>
              <w:marRight w:val="0"/>
              <w:marTop w:val="0"/>
              <w:marBottom w:val="0"/>
              <w:divBdr>
                <w:top w:val="none" w:sz="0" w:space="0" w:color="auto"/>
                <w:left w:val="none" w:sz="0" w:space="0" w:color="auto"/>
                <w:bottom w:val="none" w:sz="0" w:space="0" w:color="auto"/>
                <w:right w:val="none" w:sz="0" w:space="0" w:color="auto"/>
              </w:divBdr>
            </w:div>
            <w:div w:id="637994812">
              <w:marLeft w:val="0"/>
              <w:marRight w:val="0"/>
              <w:marTop w:val="0"/>
              <w:marBottom w:val="0"/>
              <w:divBdr>
                <w:top w:val="none" w:sz="0" w:space="0" w:color="auto"/>
                <w:left w:val="none" w:sz="0" w:space="0" w:color="auto"/>
                <w:bottom w:val="none" w:sz="0" w:space="0" w:color="auto"/>
                <w:right w:val="none" w:sz="0" w:space="0" w:color="auto"/>
              </w:divBdr>
            </w:div>
            <w:div w:id="192503084">
              <w:marLeft w:val="0"/>
              <w:marRight w:val="0"/>
              <w:marTop w:val="0"/>
              <w:marBottom w:val="0"/>
              <w:divBdr>
                <w:top w:val="none" w:sz="0" w:space="0" w:color="auto"/>
                <w:left w:val="none" w:sz="0" w:space="0" w:color="auto"/>
                <w:bottom w:val="none" w:sz="0" w:space="0" w:color="auto"/>
                <w:right w:val="none" w:sz="0" w:space="0" w:color="auto"/>
              </w:divBdr>
            </w:div>
            <w:div w:id="388185134">
              <w:marLeft w:val="0"/>
              <w:marRight w:val="0"/>
              <w:marTop w:val="0"/>
              <w:marBottom w:val="0"/>
              <w:divBdr>
                <w:top w:val="none" w:sz="0" w:space="0" w:color="auto"/>
                <w:left w:val="none" w:sz="0" w:space="0" w:color="auto"/>
                <w:bottom w:val="none" w:sz="0" w:space="0" w:color="auto"/>
                <w:right w:val="none" w:sz="0" w:space="0" w:color="auto"/>
              </w:divBdr>
            </w:div>
            <w:div w:id="1559823257">
              <w:marLeft w:val="0"/>
              <w:marRight w:val="0"/>
              <w:marTop w:val="0"/>
              <w:marBottom w:val="0"/>
              <w:divBdr>
                <w:top w:val="none" w:sz="0" w:space="0" w:color="auto"/>
                <w:left w:val="none" w:sz="0" w:space="0" w:color="auto"/>
                <w:bottom w:val="none" w:sz="0" w:space="0" w:color="auto"/>
                <w:right w:val="none" w:sz="0" w:space="0" w:color="auto"/>
              </w:divBdr>
            </w:div>
            <w:div w:id="381948725">
              <w:marLeft w:val="0"/>
              <w:marRight w:val="0"/>
              <w:marTop w:val="0"/>
              <w:marBottom w:val="0"/>
              <w:divBdr>
                <w:top w:val="none" w:sz="0" w:space="0" w:color="auto"/>
                <w:left w:val="none" w:sz="0" w:space="0" w:color="auto"/>
                <w:bottom w:val="none" w:sz="0" w:space="0" w:color="auto"/>
                <w:right w:val="none" w:sz="0" w:space="0" w:color="auto"/>
              </w:divBdr>
            </w:div>
            <w:div w:id="1956709230">
              <w:marLeft w:val="0"/>
              <w:marRight w:val="0"/>
              <w:marTop w:val="0"/>
              <w:marBottom w:val="0"/>
              <w:divBdr>
                <w:top w:val="none" w:sz="0" w:space="0" w:color="auto"/>
                <w:left w:val="none" w:sz="0" w:space="0" w:color="auto"/>
                <w:bottom w:val="none" w:sz="0" w:space="0" w:color="auto"/>
                <w:right w:val="none" w:sz="0" w:space="0" w:color="auto"/>
              </w:divBdr>
            </w:div>
            <w:div w:id="296186606">
              <w:marLeft w:val="0"/>
              <w:marRight w:val="0"/>
              <w:marTop w:val="0"/>
              <w:marBottom w:val="0"/>
              <w:divBdr>
                <w:top w:val="none" w:sz="0" w:space="0" w:color="auto"/>
                <w:left w:val="none" w:sz="0" w:space="0" w:color="auto"/>
                <w:bottom w:val="none" w:sz="0" w:space="0" w:color="auto"/>
                <w:right w:val="none" w:sz="0" w:space="0" w:color="auto"/>
              </w:divBdr>
            </w:div>
            <w:div w:id="1253780160">
              <w:marLeft w:val="0"/>
              <w:marRight w:val="0"/>
              <w:marTop w:val="0"/>
              <w:marBottom w:val="0"/>
              <w:divBdr>
                <w:top w:val="none" w:sz="0" w:space="0" w:color="auto"/>
                <w:left w:val="none" w:sz="0" w:space="0" w:color="auto"/>
                <w:bottom w:val="none" w:sz="0" w:space="0" w:color="auto"/>
                <w:right w:val="none" w:sz="0" w:space="0" w:color="auto"/>
              </w:divBdr>
            </w:div>
            <w:div w:id="480076187">
              <w:marLeft w:val="0"/>
              <w:marRight w:val="0"/>
              <w:marTop w:val="0"/>
              <w:marBottom w:val="0"/>
              <w:divBdr>
                <w:top w:val="none" w:sz="0" w:space="0" w:color="auto"/>
                <w:left w:val="none" w:sz="0" w:space="0" w:color="auto"/>
                <w:bottom w:val="none" w:sz="0" w:space="0" w:color="auto"/>
                <w:right w:val="none" w:sz="0" w:space="0" w:color="auto"/>
              </w:divBdr>
            </w:div>
            <w:div w:id="685252687">
              <w:marLeft w:val="0"/>
              <w:marRight w:val="0"/>
              <w:marTop w:val="0"/>
              <w:marBottom w:val="0"/>
              <w:divBdr>
                <w:top w:val="none" w:sz="0" w:space="0" w:color="auto"/>
                <w:left w:val="none" w:sz="0" w:space="0" w:color="auto"/>
                <w:bottom w:val="none" w:sz="0" w:space="0" w:color="auto"/>
                <w:right w:val="none" w:sz="0" w:space="0" w:color="auto"/>
              </w:divBdr>
            </w:div>
            <w:div w:id="312955678">
              <w:marLeft w:val="0"/>
              <w:marRight w:val="0"/>
              <w:marTop w:val="0"/>
              <w:marBottom w:val="0"/>
              <w:divBdr>
                <w:top w:val="none" w:sz="0" w:space="0" w:color="auto"/>
                <w:left w:val="none" w:sz="0" w:space="0" w:color="auto"/>
                <w:bottom w:val="none" w:sz="0" w:space="0" w:color="auto"/>
                <w:right w:val="none" w:sz="0" w:space="0" w:color="auto"/>
              </w:divBdr>
            </w:div>
            <w:div w:id="1418089493">
              <w:marLeft w:val="0"/>
              <w:marRight w:val="0"/>
              <w:marTop w:val="0"/>
              <w:marBottom w:val="0"/>
              <w:divBdr>
                <w:top w:val="none" w:sz="0" w:space="0" w:color="auto"/>
                <w:left w:val="none" w:sz="0" w:space="0" w:color="auto"/>
                <w:bottom w:val="none" w:sz="0" w:space="0" w:color="auto"/>
                <w:right w:val="none" w:sz="0" w:space="0" w:color="auto"/>
              </w:divBdr>
            </w:div>
            <w:div w:id="1357973162">
              <w:marLeft w:val="0"/>
              <w:marRight w:val="0"/>
              <w:marTop w:val="0"/>
              <w:marBottom w:val="0"/>
              <w:divBdr>
                <w:top w:val="none" w:sz="0" w:space="0" w:color="auto"/>
                <w:left w:val="none" w:sz="0" w:space="0" w:color="auto"/>
                <w:bottom w:val="none" w:sz="0" w:space="0" w:color="auto"/>
                <w:right w:val="none" w:sz="0" w:space="0" w:color="auto"/>
              </w:divBdr>
            </w:div>
            <w:div w:id="989753636">
              <w:marLeft w:val="0"/>
              <w:marRight w:val="0"/>
              <w:marTop w:val="0"/>
              <w:marBottom w:val="0"/>
              <w:divBdr>
                <w:top w:val="none" w:sz="0" w:space="0" w:color="auto"/>
                <w:left w:val="none" w:sz="0" w:space="0" w:color="auto"/>
                <w:bottom w:val="none" w:sz="0" w:space="0" w:color="auto"/>
                <w:right w:val="none" w:sz="0" w:space="0" w:color="auto"/>
              </w:divBdr>
            </w:div>
            <w:div w:id="621306820">
              <w:marLeft w:val="0"/>
              <w:marRight w:val="0"/>
              <w:marTop w:val="0"/>
              <w:marBottom w:val="0"/>
              <w:divBdr>
                <w:top w:val="none" w:sz="0" w:space="0" w:color="auto"/>
                <w:left w:val="none" w:sz="0" w:space="0" w:color="auto"/>
                <w:bottom w:val="none" w:sz="0" w:space="0" w:color="auto"/>
                <w:right w:val="none" w:sz="0" w:space="0" w:color="auto"/>
              </w:divBdr>
            </w:div>
            <w:div w:id="1878465697">
              <w:marLeft w:val="0"/>
              <w:marRight w:val="0"/>
              <w:marTop w:val="0"/>
              <w:marBottom w:val="0"/>
              <w:divBdr>
                <w:top w:val="none" w:sz="0" w:space="0" w:color="auto"/>
                <w:left w:val="none" w:sz="0" w:space="0" w:color="auto"/>
                <w:bottom w:val="none" w:sz="0" w:space="0" w:color="auto"/>
                <w:right w:val="none" w:sz="0" w:space="0" w:color="auto"/>
              </w:divBdr>
            </w:div>
            <w:div w:id="1343555915">
              <w:marLeft w:val="0"/>
              <w:marRight w:val="0"/>
              <w:marTop w:val="0"/>
              <w:marBottom w:val="0"/>
              <w:divBdr>
                <w:top w:val="none" w:sz="0" w:space="0" w:color="auto"/>
                <w:left w:val="none" w:sz="0" w:space="0" w:color="auto"/>
                <w:bottom w:val="none" w:sz="0" w:space="0" w:color="auto"/>
                <w:right w:val="none" w:sz="0" w:space="0" w:color="auto"/>
              </w:divBdr>
            </w:div>
            <w:div w:id="116796388">
              <w:marLeft w:val="0"/>
              <w:marRight w:val="0"/>
              <w:marTop w:val="0"/>
              <w:marBottom w:val="0"/>
              <w:divBdr>
                <w:top w:val="none" w:sz="0" w:space="0" w:color="auto"/>
                <w:left w:val="none" w:sz="0" w:space="0" w:color="auto"/>
                <w:bottom w:val="none" w:sz="0" w:space="0" w:color="auto"/>
                <w:right w:val="none" w:sz="0" w:space="0" w:color="auto"/>
              </w:divBdr>
            </w:div>
            <w:div w:id="1761831446">
              <w:marLeft w:val="0"/>
              <w:marRight w:val="0"/>
              <w:marTop w:val="0"/>
              <w:marBottom w:val="0"/>
              <w:divBdr>
                <w:top w:val="none" w:sz="0" w:space="0" w:color="auto"/>
                <w:left w:val="none" w:sz="0" w:space="0" w:color="auto"/>
                <w:bottom w:val="none" w:sz="0" w:space="0" w:color="auto"/>
                <w:right w:val="none" w:sz="0" w:space="0" w:color="auto"/>
              </w:divBdr>
            </w:div>
            <w:div w:id="1979338231">
              <w:marLeft w:val="0"/>
              <w:marRight w:val="0"/>
              <w:marTop w:val="0"/>
              <w:marBottom w:val="0"/>
              <w:divBdr>
                <w:top w:val="none" w:sz="0" w:space="0" w:color="auto"/>
                <w:left w:val="none" w:sz="0" w:space="0" w:color="auto"/>
                <w:bottom w:val="none" w:sz="0" w:space="0" w:color="auto"/>
                <w:right w:val="none" w:sz="0" w:space="0" w:color="auto"/>
              </w:divBdr>
            </w:div>
            <w:div w:id="340474499">
              <w:marLeft w:val="0"/>
              <w:marRight w:val="0"/>
              <w:marTop w:val="0"/>
              <w:marBottom w:val="0"/>
              <w:divBdr>
                <w:top w:val="none" w:sz="0" w:space="0" w:color="auto"/>
                <w:left w:val="none" w:sz="0" w:space="0" w:color="auto"/>
                <w:bottom w:val="none" w:sz="0" w:space="0" w:color="auto"/>
                <w:right w:val="none" w:sz="0" w:space="0" w:color="auto"/>
              </w:divBdr>
            </w:div>
            <w:div w:id="1040864974">
              <w:marLeft w:val="0"/>
              <w:marRight w:val="0"/>
              <w:marTop w:val="0"/>
              <w:marBottom w:val="0"/>
              <w:divBdr>
                <w:top w:val="none" w:sz="0" w:space="0" w:color="auto"/>
                <w:left w:val="none" w:sz="0" w:space="0" w:color="auto"/>
                <w:bottom w:val="none" w:sz="0" w:space="0" w:color="auto"/>
                <w:right w:val="none" w:sz="0" w:space="0" w:color="auto"/>
              </w:divBdr>
            </w:div>
            <w:div w:id="1200162190">
              <w:marLeft w:val="0"/>
              <w:marRight w:val="0"/>
              <w:marTop w:val="0"/>
              <w:marBottom w:val="0"/>
              <w:divBdr>
                <w:top w:val="none" w:sz="0" w:space="0" w:color="auto"/>
                <w:left w:val="none" w:sz="0" w:space="0" w:color="auto"/>
                <w:bottom w:val="none" w:sz="0" w:space="0" w:color="auto"/>
                <w:right w:val="none" w:sz="0" w:space="0" w:color="auto"/>
              </w:divBdr>
            </w:div>
            <w:div w:id="678240932">
              <w:marLeft w:val="0"/>
              <w:marRight w:val="0"/>
              <w:marTop w:val="0"/>
              <w:marBottom w:val="0"/>
              <w:divBdr>
                <w:top w:val="none" w:sz="0" w:space="0" w:color="auto"/>
                <w:left w:val="none" w:sz="0" w:space="0" w:color="auto"/>
                <w:bottom w:val="none" w:sz="0" w:space="0" w:color="auto"/>
                <w:right w:val="none" w:sz="0" w:space="0" w:color="auto"/>
              </w:divBdr>
            </w:div>
            <w:div w:id="1995452488">
              <w:marLeft w:val="0"/>
              <w:marRight w:val="0"/>
              <w:marTop w:val="0"/>
              <w:marBottom w:val="0"/>
              <w:divBdr>
                <w:top w:val="none" w:sz="0" w:space="0" w:color="auto"/>
                <w:left w:val="none" w:sz="0" w:space="0" w:color="auto"/>
                <w:bottom w:val="none" w:sz="0" w:space="0" w:color="auto"/>
                <w:right w:val="none" w:sz="0" w:space="0" w:color="auto"/>
              </w:divBdr>
            </w:div>
            <w:div w:id="1172335820">
              <w:marLeft w:val="0"/>
              <w:marRight w:val="0"/>
              <w:marTop w:val="0"/>
              <w:marBottom w:val="0"/>
              <w:divBdr>
                <w:top w:val="none" w:sz="0" w:space="0" w:color="auto"/>
                <w:left w:val="none" w:sz="0" w:space="0" w:color="auto"/>
                <w:bottom w:val="none" w:sz="0" w:space="0" w:color="auto"/>
                <w:right w:val="none" w:sz="0" w:space="0" w:color="auto"/>
              </w:divBdr>
            </w:div>
            <w:div w:id="2094473381">
              <w:marLeft w:val="0"/>
              <w:marRight w:val="0"/>
              <w:marTop w:val="0"/>
              <w:marBottom w:val="0"/>
              <w:divBdr>
                <w:top w:val="none" w:sz="0" w:space="0" w:color="auto"/>
                <w:left w:val="none" w:sz="0" w:space="0" w:color="auto"/>
                <w:bottom w:val="none" w:sz="0" w:space="0" w:color="auto"/>
                <w:right w:val="none" w:sz="0" w:space="0" w:color="auto"/>
              </w:divBdr>
            </w:div>
            <w:div w:id="1546020278">
              <w:marLeft w:val="0"/>
              <w:marRight w:val="0"/>
              <w:marTop w:val="0"/>
              <w:marBottom w:val="0"/>
              <w:divBdr>
                <w:top w:val="none" w:sz="0" w:space="0" w:color="auto"/>
                <w:left w:val="none" w:sz="0" w:space="0" w:color="auto"/>
                <w:bottom w:val="none" w:sz="0" w:space="0" w:color="auto"/>
                <w:right w:val="none" w:sz="0" w:space="0" w:color="auto"/>
              </w:divBdr>
            </w:div>
            <w:div w:id="417407259">
              <w:marLeft w:val="0"/>
              <w:marRight w:val="0"/>
              <w:marTop w:val="0"/>
              <w:marBottom w:val="0"/>
              <w:divBdr>
                <w:top w:val="none" w:sz="0" w:space="0" w:color="auto"/>
                <w:left w:val="none" w:sz="0" w:space="0" w:color="auto"/>
                <w:bottom w:val="none" w:sz="0" w:space="0" w:color="auto"/>
                <w:right w:val="none" w:sz="0" w:space="0" w:color="auto"/>
              </w:divBdr>
            </w:div>
            <w:div w:id="182597615">
              <w:marLeft w:val="0"/>
              <w:marRight w:val="0"/>
              <w:marTop w:val="0"/>
              <w:marBottom w:val="0"/>
              <w:divBdr>
                <w:top w:val="none" w:sz="0" w:space="0" w:color="auto"/>
                <w:left w:val="none" w:sz="0" w:space="0" w:color="auto"/>
                <w:bottom w:val="none" w:sz="0" w:space="0" w:color="auto"/>
                <w:right w:val="none" w:sz="0" w:space="0" w:color="auto"/>
              </w:divBdr>
            </w:div>
            <w:div w:id="1778677814">
              <w:marLeft w:val="0"/>
              <w:marRight w:val="0"/>
              <w:marTop w:val="0"/>
              <w:marBottom w:val="0"/>
              <w:divBdr>
                <w:top w:val="none" w:sz="0" w:space="0" w:color="auto"/>
                <w:left w:val="none" w:sz="0" w:space="0" w:color="auto"/>
                <w:bottom w:val="none" w:sz="0" w:space="0" w:color="auto"/>
                <w:right w:val="none" w:sz="0" w:space="0" w:color="auto"/>
              </w:divBdr>
            </w:div>
            <w:div w:id="1546405055">
              <w:marLeft w:val="0"/>
              <w:marRight w:val="0"/>
              <w:marTop w:val="0"/>
              <w:marBottom w:val="0"/>
              <w:divBdr>
                <w:top w:val="none" w:sz="0" w:space="0" w:color="auto"/>
                <w:left w:val="none" w:sz="0" w:space="0" w:color="auto"/>
                <w:bottom w:val="none" w:sz="0" w:space="0" w:color="auto"/>
                <w:right w:val="none" w:sz="0" w:space="0" w:color="auto"/>
              </w:divBdr>
            </w:div>
            <w:div w:id="1840851973">
              <w:marLeft w:val="0"/>
              <w:marRight w:val="0"/>
              <w:marTop w:val="0"/>
              <w:marBottom w:val="0"/>
              <w:divBdr>
                <w:top w:val="none" w:sz="0" w:space="0" w:color="auto"/>
                <w:left w:val="none" w:sz="0" w:space="0" w:color="auto"/>
                <w:bottom w:val="none" w:sz="0" w:space="0" w:color="auto"/>
                <w:right w:val="none" w:sz="0" w:space="0" w:color="auto"/>
              </w:divBdr>
            </w:div>
            <w:div w:id="1471021869">
              <w:marLeft w:val="0"/>
              <w:marRight w:val="0"/>
              <w:marTop w:val="0"/>
              <w:marBottom w:val="0"/>
              <w:divBdr>
                <w:top w:val="none" w:sz="0" w:space="0" w:color="auto"/>
                <w:left w:val="none" w:sz="0" w:space="0" w:color="auto"/>
                <w:bottom w:val="none" w:sz="0" w:space="0" w:color="auto"/>
                <w:right w:val="none" w:sz="0" w:space="0" w:color="auto"/>
              </w:divBdr>
            </w:div>
            <w:div w:id="1885829384">
              <w:marLeft w:val="0"/>
              <w:marRight w:val="0"/>
              <w:marTop w:val="0"/>
              <w:marBottom w:val="0"/>
              <w:divBdr>
                <w:top w:val="none" w:sz="0" w:space="0" w:color="auto"/>
                <w:left w:val="none" w:sz="0" w:space="0" w:color="auto"/>
                <w:bottom w:val="none" w:sz="0" w:space="0" w:color="auto"/>
                <w:right w:val="none" w:sz="0" w:space="0" w:color="auto"/>
              </w:divBdr>
            </w:div>
            <w:div w:id="1652366173">
              <w:marLeft w:val="0"/>
              <w:marRight w:val="0"/>
              <w:marTop w:val="0"/>
              <w:marBottom w:val="0"/>
              <w:divBdr>
                <w:top w:val="none" w:sz="0" w:space="0" w:color="auto"/>
                <w:left w:val="none" w:sz="0" w:space="0" w:color="auto"/>
                <w:bottom w:val="none" w:sz="0" w:space="0" w:color="auto"/>
                <w:right w:val="none" w:sz="0" w:space="0" w:color="auto"/>
              </w:divBdr>
            </w:div>
            <w:div w:id="1152411367">
              <w:marLeft w:val="0"/>
              <w:marRight w:val="0"/>
              <w:marTop w:val="0"/>
              <w:marBottom w:val="0"/>
              <w:divBdr>
                <w:top w:val="none" w:sz="0" w:space="0" w:color="auto"/>
                <w:left w:val="none" w:sz="0" w:space="0" w:color="auto"/>
                <w:bottom w:val="none" w:sz="0" w:space="0" w:color="auto"/>
                <w:right w:val="none" w:sz="0" w:space="0" w:color="auto"/>
              </w:divBdr>
            </w:div>
            <w:div w:id="1680236611">
              <w:marLeft w:val="0"/>
              <w:marRight w:val="0"/>
              <w:marTop w:val="0"/>
              <w:marBottom w:val="0"/>
              <w:divBdr>
                <w:top w:val="none" w:sz="0" w:space="0" w:color="auto"/>
                <w:left w:val="none" w:sz="0" w:space="0" w:color="auto"/>
                <w:bottom w:val="none" w:sz="0" w:space="0" w:color="auto"/>
                <w:right w:val="none" w:sz="0" w:space="0" w:color="auto"/>
              </w:divBdr>
            </w:div>
            <w:div w:id="380131455">
              <w:marLeft w:val="0"/>
              <w:marRight w:val="0"/>
              <w:marTop w:val="0"/>
              <w:marBottom w:val="0"/>
              <w:divBdr>
                <w:top w:val="none" w:sz="0" w:space="0" w:color="auto"/>
                <w:left w:val="none" w:sz="0" w:space="0" w:color="auto"/>
                <w:bottom w:val="none" w:sz="0" w:space="0" w:color="auto"/>
                <w:right w:val="none" w:sz="0" w:space="0" w:color="auto"/>
              </w:divBdr>
            </w:div>
            <w:div w:id="784351887">
              <w:marLeft w:val="0"/>
              <w:marRight w:val="0"/>
              <w:marTop w:val="0"/>
              <w:marBottom w:val="0"/>
              <w:divBdr>
                <w:top w:val="none" w:sz="0" w:space="0" w:color="auto"/>
                <w:left w:val="none" w:sz="0" w:space="0" w:color="auto"/>
                <w:bottom w:val="none" w:sz="0" w:space="0" w:color="auto"/>
                <w:right w:val="none" w:sz="0" w:space="0" w:color="auto"/>
              </w:divBdr>
            </w:div>
            <w:div w:id="201358133">
              <w:marLeft w:val="0"/>
              <w:marRight w:val="0"/>
              <w:marTop w:val="0"/>
              <w:marBottom w:val="0"/>
              <w:divBdr>
                <w:top w:val="none" w:sz="0" w:space="0" w:color="auto"/>
                <w:left w:val="none" w:sz="0" w:space="0" w:color="auto"/>
                <w:bottom w:val="none" w:sz="0" w:space="0" w:color="auto"/>
                <w:right w:val="none" w:sz="0" w:space="0" w:color="auto"/>
              </w:divBdr>
            </w:div>
            <w:div w:id="1546866436">
              <w:marLeft w:val="0"/>
              <w:marRight w:val="0"/>
              <w:marTop w:val="0"/>
              <w:marBottom w:val="0"/>
              <w:divBdr>
                <w:top w:val="none" w:sz="0" w:space="0" w:color="auto"/>
                <w:left w:val="none" w:sz="0" w:space="0" w:color="auto"/>
                <w:bottom w:val="none" w:sz="0" w:space="0" w:color="auto"/>
                <w:right w:val="none" w:sz="0" w:space="0" w:color="auto"/>
              </w:divBdr>
            </w:div>
            <w:div w:id="1921065562">
              <w:marLeft w:val="0"/>
              <w:marRight w:val="0"/>
              <w:marTop w:val="0"/>
              <w:marBottom w:val="0"/>
              <w:divBdr>
                <w:top w:val="none" w:sz="0" w:space="0" w:color="auto"/>
                <w:left w:val="none" w:sz="0" w:space="0" w:color="auto"/>
                <w:bottom w:val="none" w:sz="0" w:space="0" w:color="auto"/>
                <w:right w:val="none" w:sz="0" w:space="0" w:color="auto"/>
              </w:divBdr>
            </w:div>
            <w:div w:id="1635481142">
              <w:marLeft w:val="0"/>
              <w:marRight w:val="0"/>
              <w:marTop w:val="0"/>
              <w:marBottom w:val="0"/>
              <w:divBdr>
                <w:top w:val="none" w:sz="0" w:space="0" w:color="auto"/>
                <w:left w:val="none" w:sz="0" w:space="0" w:color="auto"/>
                <w:bottom w:val="none" w:sz="0" w:space="0" w:color="auto"/>
                <w:right w:val="none" w:sz="0" w:space="0" w:color="auto"/>
              </w:divBdr>
            </w:div>
            <w:div w:id="776019553">
              <w:marLeft w:val="0"/>
              <w:marRight w:val="0"/>
              <w:marTop w:val="0"/>
              <w:marBottom w:val="0"/>
              <w:divBdr>
                <w:top w:val="none" w:sz="0" w:space="0" w:color="auto"/>
                <w:left w:val="none" w:sz="0" w:space="0" w:color="auto"/>
                <w:bottom w:val="none" w:sz="0" w:space="0" w:color="auto"/>
                <w:right w:val="none" w:sz="0" w:space="0" w:color="auto"/>
              </w:divBdr>
            </w:div>
            <w:div w:id="312611968">
              <w:marLeft w:val="0"/>
              <w:marRight w:val="0"/>
              <w:marTop w:val="0"/>
              <w:marBottom w:val="0"/>
              <w:divBdr>
                <w:top w:val="none" w:sz="0" w:space="0" w:color="auto"/>
                <w:left w:val="none" w:sz="0" w:space="0" w:color="auto"/>
                <w:bottom w:val="none" w:sz="0" w:space="0" w:color="auto"/>
                <w:right w:val="none" w:sz="0" w:space="0" w:color="auto"/>
              </w:divBdr>
            </w:div>
            <w:div w:id="1850556765">
              <w:marLeft w:val="0"/>
              <w:marRight w:val="0"/>
              <w:marTop w:val="0"/>
              <w:marBottom w:val="0"/>
              <w:divBdr>
                <w:top w:val="none" w:sz="0" w:space="0" w:color="auto"/>
                <w:left w:val="none" w:sz="0" w:space="0" w:color="auto"/>
                <w:bottom w:val="none" w:sz="0" w:space="0" w:color="auto"/>
                <w:right w:val="none" w:sz="0" w:space="0" w:color="auto"/>
              </w:divBdr>
            </w:div>
            <w:div w:id="491677024">
              <w:marLeft w:val="0"/>
              <w:marRight w:val="0"/>
              <w:marTop w:val="0"/>
              <w:marBottom w:val="0"/>
              <w:divBdr>
                <w:top w:val="none" w:sz="0" w:space="0" w:color="auto"/>
                <w:left w:val="none" w:sz="0" w:space="0" w:color="auto"/>
                <w:bottom w:val="none" w:sz="0" w:space="0" w:color="auto"/>
                <w:right w:val="none" w:sz="0" w:space="0" w:color="auto"/>
              </w:divBdr>
            </w:div>
            <w:div w:id="1193884820">
              <w:marLeft w:val="0"/>
              <w:marRight w:val="0"/>
              <w:marTop w:val="0"/>
              <w:marBottom w:val="0"/>
              <w:divBdr>
                <w:top w:val="none" w:sz="0" w:space="0" w:color="auto"/>
                <w:left w:val="none" w:sz="0" w:space="0" w:color="auto"/>
                <w:bottom w:val="none" w:sz="0" w:space="0" w:color="auto"/>
                <w:right w:val="none" w:sz="0" w:space="0" w:color="auto"/>
              </w:divBdr>
            </w:div>
            <w:div w:id="62801974">
              <w:marLeft w:val="0"/>
              <w:marRight w:val="0"/>
              <w:marTop w:val="0"/>
              <w:marBottom w:val="0"/>
              <w:divBdr>
                <w:top w:val="none" w:sz="0" w:space="0" w:color="auto"/>
                <w:left w:val="none" w:sz="0" w:space="0" w:color="auto"/>
                <w:bottom w:val="none" w:sz="0" w:space="0" w:color="auto"/>
                <w:right w:val="none" w:sz="0" w:space="0" w:color="auto"/>
              </w:divBdr>
            </w:div>
            <w:div w:id="1281448560">
              <w:marLeft w:val="0"/>
              <w:marRight w:val="0"/>
              <w:marTop w:val="0"/>
              <w:marBottom w:val="0"/>
              <w:divBdr>
                <w:top w:val="none" w:sz="0" w:space="0" w:color="auto"/>
                <w:left w:val="none" w:sz="0" w:space="0" w:color="auto"/>
                <w:bottom w:val="none" w:sz="0" w:space="0" w:color="auto"/>
                <w:right w:val="none" w:sz="0" w:space="0" w:color="auto"/>
              </w:divBdr>
            </w:div>
            <w:div w:id="285739470">
              <w:marLeft w:val="0"/>
              <w:marRight w:val="0"/>
              <w:marTop w:val="0"/>
              <w:marBottom w:val="0"/>
              <w:divBdr>
                <w:top w:val="none" w:sz="0" w:space="0" w:color="auto"/>
                <w:left w:val="none" w:sz="0" w:space="0" w:color="auto"/>
                <w:bottom w:val="none" w:sz="0" w:space="0" w:color="auto"/>
                <w:right w:val="none" w:sz="0" w:space="0" w:color="auto"/>
              </w:divBdr>
            </w:div>
            <w:div w:id="584800624">
              <w:marLeft w:val="0"/>
              <w:marRight w:val="0"/>
              <w:marTop w:val="0"/>
              <w:marBottom w:val="0"/>
              <w:divBdr>
                <w:top w:val="none" w:sz="0" w:space="0" w:color="auto"/>
                <w:left w:val="none" w:sz="0" w:space="0" w:color="auto"/>
                <w:bottom w:val="none" w:sz="0" w:space="0" w:color="auto"/>
                <w:right w:val="none" w:sz="0" w:space="0" w:color="auto"/>
              </w:divBdr>
            </w:div>
            <w:div w:id="796292155">
              <w:marLeft w:val="0"/>
              <w:marRight w:val="0"/>
              <w:marTop w:val="0"/>
              <w:marBottom w:val="0"/>
              <w:divBdr>
                <w:top w:val="none" w:sz="0" w:space="0" w:color="auto"/>
                <w:left w:val="none" w:sz="0" w:space="0" w:color="auto"/>
                <w:bottom w:val="none" w:sz="0" w:space="0" w:color="auto"/>
                <w:right w:val="none" w:sz="0" w:space="0" w:color="auto"/>
              </w:divBdr>
            </w:div>
            <w:div w:id="893856388">
              <w:marLeft w:val="0"/>
              <w:marRight w:val="0"/>
              <w:marTop w:val="0"/>
              <w:marBottom w:val="0"/>
              <w:divBdr>
                <w:top w:val="none" w:sz="0" w:space="0" w:color="auto"/>
                <w:left w:val="none" w:sz="0" w:space="0" w:color="auto"/>
                <w:bottom w:val="none" w:sz="0" w:space="0" w:color="auto"/>
                <w:right w:val="none" w:sz="0" w:space="0" w:color="auto"/>
              </w:divBdr>
            </w:div>
            <w:div w:id="248976092">
              <w:marLeft w:val="0"/>
              <w:marRight w:val="0"/>
              <w:marTop w:val="0"/>
              <w:marBottom w:val="0"/>
              <w:divBdr>
                <w:top w:val="none" w:sz="0" w:space="0" w:color="auto"/>
                <w:left w:val="none" w:sz="0" w:space="0" w:color="auto"/>
                <w:bottom w:val="none" w:sz="0" w:space="0" w:color="auto"/>
                <w:right w:val="none" w:sz="0" w:space="0" w:color="auto"/>
              </w:divBdr>
            </w:div>
            <w:div w:id="427509447">
              <w:marLeft w:val="0"/>
              <w:marRight w:val="0"/>
              <w:marTop w:val="0"/>
              <w:marBottom w:val="0"/>
              <w:divBdr>
                <w:top w:val="none" w:sz="0" w:space="0" w:color="auto"/>
                <w:left w:val="none" w:sz="0" w:space="0" w:color="auto"/>
                <w:bottom w:val="none" w:sz="0" w:space="0" w:color="auto"/>
                <w:right w:val="none" w:sz="0" w:space="0" w:color="auto"/>
              </w:divBdr>
            </w:div>
            <w:div w:id="1838840907">
              <w:marLeft w:val="0"/>
              <w:marRight w:val="0"/>
              <w:marTop w:val="0"/>
              <w:marBottom w:val="0"/>
              <w:divBdr>
                <w:top w:val="none" w:sz="0" w:space="0" w:color="auto"/>
                <w:left w:val="none" w:sz="0" w:space="0" w:color="auto"/>
                <w:bottom w:val="none" w:sz="0" w:space="0" w:color="auto"/>
                <w:right w:val="none" w:sz="0" w:space="0" w:color="auto"/>
              </w:divBdr>
            </w:div>
            <w:div w:id="1896886504">
              <w:marLeft w:val="0"/>
              <w:marRight w:val="0"/>
              <w:marTop w:val="0"/>
              <w:marBottom w:val="0"/>
              <w:divBdr>
                <w:top w:val="none" w:sz="0" w:space="0" w:color="auto"/>
                <w:left w:val="none" w:sz="0" w:space="0" w:color="auto"/>
                <w:bottom w:val="none" w:sz="0" w:space="0" w:color="auto"/>
                <w:right w:val="none" w:sz="0" w:space="0" w:color="auto"/>
              </w:divBdr>
            </w:div>
            <w:div w:id="998774183">
              <w:marLeft w:val="0"/>
              <w:marRight w:val="0"/>
              <w:marTop w:val="0"/>
              <w:marBottom w:val="0"/>
              <w:divBdr>
                <w:top w:val="none" w:sz="0" w:space="0" w:color="auto"/>
                <w:left w:val="none" w:sz="0" w:space="0" w:color="auto"/>
                <w:bottom w:val="none" w:sz="0" w:space="0" w:color="auto"/>
                <w:right w:val="none" w:sz="0" w:space="0" w:color="auto"/>
              </w:divBdr>
            </w:div>
            <w:div w:id="980773777">
              <w:marLeft w:val="0"/>
              <w:marRight w:val="0"/>
              <w:marTop w:val="0"/>
              <w:marBottom w:val="0"/>
              <w:divBdr>
                <w:top w:val="none" w:sz="0" w:space="0" w:color="auto"/>
                <w:left w:val="none" w:sz="0" w:space="0" w:color="auto"/>
                <w:bottom w:val="none" w:sz="0" w:space="0" w:color="auto"/>
                <w:right w:val="none" w:sz="0" w:space="0" w:color="auto"/>
              </w:divBdr>
            </w:div>
            <w:div w:id="1150289754">
              <w:marLeft w:val="0"/>
              <w:marRight w:val="0"/>
              <w:marTop w:val="0"/>
              <w:marBottom w:val="0"/>
              <w:divBdr>
                <w:top w:val="none" w:sz="0" w:space="0" w:color="auto"/>
                <w:left w:val="none" w:sz="0" w:space="0" w:color="auto"/>
                <w:bottom w:val="none" w:sz="0" w:space="0" w:color="auto"/>
                <w:right w:val="none" w:sz="0" w:space="0" w:color="auto"/>
              </w:divBdr>
            </w:div>
            <w:div w:id="138302886">
              <w:marLeft w:val="0"/>
              <w:marRight w:val="0"/>
              <w:marTop w:val="0"/>
              <w:marBottom w:val="0"/>
              <w:divBdr>
                <w:top w:val="none" w:sz="0" w:space="0" w:color="auto"/>
                <w:left w:val="none" w:sz="0" w:space="0" w:color="auto"/>
                <w:bottom w:val="none" w:sz="0" w:space="0" w:color="auto"/>
                <w:right w:val="none" w:sz="0" w:space="0" w:color="auto"/>
              </w:divBdr>
            </w:div>
            <w:div w:id="1390378099">
              <w:marLeft w:val="0"/>
              <w:marRight w:val="0"/>
              <w:marTop w:val="0"/>
              <w:marBottom w:val="0"/>
              <w:divBdr>
                <w:top w:val="none" w:sz="0" w:space="0" w:color="auto"/>
                <w:left w:val="none" w:sz="0" w:space="0" w:color="auto"/>
                <w:bottom w:val="none" w:sz="0" w:space="0" w:color="auto"/>
                <w:right w:val="none" w:sz="0" w:space="0" w:color="auto"/>
              </w:divBdr>
            </w:div>
            <w:div w:id="2113279847">
              <w:marLeft w:val="0"/>
              <w:marRight w:val="0"/>
              <w:marTop w:val="0"/>
              <w:marBottom w:val="0"/>
              <w:divBdr>
                <w:top w:val="none" w:sz="0" w:space="0" w:color="auto"/>
                <w:left w:val="none" w:sz="0" w:space="0" w:color="auto"/>
                <w:bottom w:val="none" w:sz="0" w:space="0" w:color="auto"/>
                <w:right w:val="none" w:sz="0" w:space="0" w:color="auto"/>
              </w:divBdr>
            </w:div>
            <w:div w:id="1410271814">
              <w:marLeft w:val="0"/>
              <w:marRight w:val="0"/>
              <w:marTop w:val="0"/>
              <w:marBottom w:val="0"/>
              <w:divBdr>
                <w:top w:val="none" w:sz="0" w:space="0" w:color="auto"/>
                <w:left w:val="none" w:sz="0" w:space="0" w:color="auto"/>
                <w:bottom w:val="none" w:sz="0" w:space="0" w:color="auto"/>
                <w:right w:val="none" w:sz="0" w:space="0" w:color="auto"/>
              </w:divBdr>
            </w:div>
            <w:div w:id="919683237">
              <w:marLeft w:val="0"/>
              <w:marRight w:val="0"/>
              <w:marTop w:val="0"/>
              <w:marBottom w:val="0"/>
              <w:divBdr>
                <w:top w:val="none" w:sz="0" w:space="0" w:color="auto"/>
                <w:left w:val="none" w:sz="0" w:space="0" w:color="auto"/>
                <w:bottom w:val="none" w:sz="0" w:space="0" w:color="auto"/>
                <w:right w:val="none" w:sz="0" w:space="0" w:color="auto"/>
              </w:divBdr>
            </w:div>
            <w:div w:id="630064445">
              <w:marLeft w:val="0"/>
              <w:marRight w:val="0"/>
              <w:marTop w:val="0"/>
              <w:marBottom w:val="0"/>
              <w:divBdr>
                <w:top w:val="none" w:sz="0" w:space="0" w:color="auto"/>
                <w:left w:val="none" w:sz="0" w:space="0" w:color="auto"/>
                <w:bottom w:val="none" w:sz="0" w:space="0" w:color="auto"/>
                <w:right w:val="none" w:sz="0" w:space="0" w:color="auto"/>
              </w:divBdr>
            </w:div>
            <w:div w:id="1879581749">
              <w:marLeft w:val="0"/>
              <w:marRight w:val="0"/>
              <w:marTop w:val="0"/>
              <w:marBottom w:val="0"/>
              <w:divBdr>
                <w:top w:val="none" w:sz="0" w:space="0" w:color="auto"/>
                <w:left w:val="none" w:sz="0" w:space="0" w:color="auto"/>
                <w:bottom w:val="none" w:sz="0" w:space="0" w:color="auto"/>
                <w:right w:val="none" w:sz="0" w:space="0" w:color="auto"/>
              </w:divBdr>
            </w:div>
            <w:div w:id="150365170">
              <w:marLeft w:val="0"/>
              <w:marRight w:val="0"/>
              <w:marTop w:val="0"/>
              <w:marBottom w:val="0"/>
              <w:divBdr>
                <w:top w:val="none" w:sz="0" w:space="0" w:color="auto"/>
                <w:left w:val="none" w:sz="0" w:space="0" w:color="auto"/>
                <w:bottom w:val="none" w:sz="0" w:space="0" w:color="auto"/>
                <w:right w:val="none" w:sz="0" w:space="0" w:color="auto"/>
              </w:divBdr>
            </w:div>
            <w:div w:id="1765375112">
              <w:marLeft w:val="0"/>
              <w:marRight w:val="0"/>
              <w:marTop w:val="0"/>
              <w:marBottom w:val="0"/>
              <w:divBdr>
                <w:top w:val="none" w:sz="0" w:space="0" w:color="auto"/>
                <w:left w:val="none" w:sz="0" w:space="0" w:color="auto"/>
                <w:bottom w:val="none" w:sz="0" w:space="0" w:color="auto"/>
                <w:right w:val="none" w:sz="0" w:space="0" w:color="auto"/>
              </w:divBdr>
            </w:div>
            <w:div w:id="442118666">
              <w:marLeft w:val="0"/>
              <w:marRight w:val="0"/>
              <w:marTop w:val="0"/>
              <w:marBottom w:val="0"/>
              <w:divBdr>
                <w:top w:val="none" w:sz="0" w:space="0" w:color="auto"/>
                <w:left w:val="none" w:sz="0" w:space="0" w:color="auto"/>
                <w:bottom w:val="none" w:sz="0" w:space="0" w:color="auto"/>
                <w:right w:val="none" w:sz="0" w:space="0" w:color="auto"/>
              </w:divBdr>
            </w:div>
            <w:div w:id="1162433526">
              <w:marLeft w:val="0"/>
              <w:marRight w:val="0"/>
              <w:marTop w:val="0"/>
              <w:marBottom w:val="0"/>
              <w:divBdr>
                <w:top w:val="none" w:sz="0" w:space="0" w:color="auto"/>
                <w:left w:val="none" w:sz="0" w:space="0" w:color="auto"/>
                <w:bottom w:val="none" w:sz="0" w:space="0" w:color="auto"/>
                <w:right w:val="none" w:sz="0" w:space="0" w:color="auto"/>
              </w:divBdr>
            </w:div>
            <w:div w:id="811866626">
              <w:marLeft w:val="0"/>
              <w:marRight w:val="0"/>
              <w:marTop w:val="0"/>
              <w:marBottom w:val="0"/>
              <w:divBdr>
                <w:top w:val="none" w:sz="0" w:space="0" w:color="auto"/>
                <w:left w:val="none" w:sz="0" w:space="0" w:color="auto"/>
                <w:bottom w:val="none" w:sz="0" w:space="0" w:color="auto"/>
                <w:right w:val="none" w:sz="0" w:space="0" w:color="auto"/>
              </w:divBdr>
            </w:div>
            <w:div w:id="1634941449">
              <w:marLeft w:val="0"/>
              <w:marRight w:val="0"/>
              <w:marTop w:val="0"/>
              <w:marBottom w:val="0"/>
              <w:divBdr>
                <w:top w:val="none" w:sz="0" w:space="0" w:color="auto"/>
                <w:left w:val="none" w:sz="0" w:space="0" w:color="auto"/>
                <w:bottom w:val="none" w:sz="0" w:space="0" w:color="auto"/>
                <w:right w:val="none" w:sz="0" w:space="0" w:color="auto"/>
              </w:divBdr>
            </w:div>
            <w:div w:id="2037340175">
              <w:marLeft w:val="0"/>
              <w:marRight w:val="0"/>
              <w:marTop w:val="0"/>
              <w:marBottom w:val="0"/>
              <w:divBdr>
                <w:top w:val="none" w:sz="0" w:space="0" w:color="auto"/>
                <w:left w:val="none" w:sz="0" w:space="0" w:color="auto"/>
                <w:bottom w:val="none" w:sz="0" w:space="0" w:color="auto"/>
                <w:right w:val="none" w:sz="0" w:space="0" w:color="auto"/>
              </w:divBdr>
            </w:div>
            <w:div w:id="1609964361">
              <w:marLeft w:val="0"/>
              <w:marRight w:val="0"/>
              <w:marTop w:val="0"/>
              <w:marBottom w:val="0"/>
              <w:divBdr>
                <w:top w:val="none" w:sz="0" w:space="0" w:color="auto"/>
                <w:left w:val="none" w:sz="0" w:space="0" w:color="auto"/>
                <w:bottom w:val="none" w:sz="0" w:space="0" w:color="auto"/>
                <w:right w:val="none" w:sz="0" w:space="0" w:color="auto"/>
              </w:divBdr>
            </w:div>
            <w:div w:id="1132938315">
              <w:marLeft w:val="0"/>
              <w:marRight w:val="0"/>
              <w:marTop w:val="0"/>
              <w:marBottom w:val="0"/>
              <w:divBdr>
                <w:top w:val="none" w:sz="0" w:space="0" w:color="auto"/>
                <w:left w:val="none" w:sz="0" w:space="0" w:color="auto"/>
                <w:bottom w:val="none" w:sz="0" w:space="0" w:color="auto"/>
                <w:right w:val="none" w:sz="0" w:space="0" w:color="auto"/>
              </w:divBdr>
            </w:div>
            <w:div w:id="184097630">
              <w:marLeft w:val="0"/>
              <w:marRight w:val="0"/>
              <w:marTop w:val="0"/>
              <w:marBottom w:val="0"/>
              <w:divBdr>
                <w:top w:val="none" w:sz="0" w:space="0" w:color="auto"/>
                <w:left w:val="none" w:sz="0" w:space="0" w:color="auto"/>
                <w:bottom w:val="none" w:sz="0" w:space="0" w:color="auto"/>
                <w:right w:val="none" w:sz="0" w:space="0" w:color="auto"/>
              </w:divBdr>
            </w:div>
            <w:div w:id="18944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android.com/security/bulletin/2018-09-01" TargetMode="External"/><Relationship Id="rId13" Type="http://schemas.openxmlformats.org/officeDocument/2006/relationships/hyperlink" Target="https://android.googlesource.com/platform/system/sepolicy/+/master/private/kernel.te" TargetMode="External"/><Relationship Id="rId3" Type="http://schemas.openxmlformats.org/officeDocument/2006/relationships/settings" Target="settings.xml"/><Relationship Id="rId7" Type="http://schemas.openxmlformats.org/officeDocument/2006/relationships/hyperlink" Target="https://source.android.com/security/bulletin/2018-08-01" TargetMode="External"/><Relationship Id="rId12" Type="http://schemas.openxmlformats.org/officeDocument/2006/relationships/hyperlink" Target="https://android.googlesource.com/platform/system/sepolicy/+/a3b3bdbb2fdbb4c540ef4e6c3ba77f5723ccf46d/public/crash_dump.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gs.chromium.org/p/project-zero/issues/detail?id=1590" TargetMode="External"/><Relationship Id="rId11" Type="http://schemas.openxmlformats.org/officeDocument/2006/relationships/hyperlink" Target="https://android.googlesource.com/platform/system/sepolicy/+/master/private/domain.te" TargetMode="External"/><Relationship Id="rId5" Type="http://schemas.openxmlformats.org/officeDocument/2006/relationships/hyperlink" Target="https://bugs.chromium.org/p/project-zero/issues/detail?id=1583" TargetMode="External"/><Relationship Id="rId15" Type="http://schemas.openxmlformats.org/officeDocument/2006/relationships/theme" Target="theme/theme1.xml"/><Relationship Id="rId10" Type="http://schemas.openxmlformats.org/officeDocument/2006/relationships/hyperlink" Target="https://events.static.linuxfound.org/sites/events/files/slides/LinuxConNA-Make-your-own-USB-gadget-Andrzej.Pietrasiewicz.pdf" TargetMode="External"/><Relationship Id="rId4" Type="http://schemas.openxmlformats.org/officeDocument/2006/relationships/webSettings" Target="webSettings.xml"/><Relationship Id="rId9" Type="http://schemas.openxmlformats.org/officeDocument/2006/relationships/hyperlink" Target="https://source.android.com/security/overview/updates-resour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4457</Words>
  <Characters>25406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Mahkumazahn</dc:creator>
  <cp:keywords/>
  <dc:description/>
  <cp:lastModifiedBy>Mahkumazahn</cp:lastModifiedBy>
  <cp:revision>4</cp:revision>
  <dcterms:created xsi:type="dcterms:W3CDTF">2019-04-15T10:47:00Z</dcterms:created>
  <dcterms:modified xsi:type="dcterms:W3CDTF">2019-04-15T12:32:00Z</dcterms:modified>
</cp:coreProperties>
</file>