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BBC" w:rsidRPr="006C1EC2" w:rsidRDefault="00D150AF" w:rsidP="00D150AF">
      <w:pPr>
        <w:pStyle w:val="Paragrafoelenco"/>
        <w:spacing w:line="264" w:lineRule="auto"/>
        <w:ind w:left="0"/>
        <w:rPr>
          <w:rFonts w:eastAsia="Times New Roman"/>
          <w:b/>
          <w:u w:val="single"/>
        </w:rPr>
      </w:pPr>
      <w:bookmarkStart w:id="0" w:name="_GoBack"/>
      <w:bookmarkEnd w:id="0"/>
      <w:r w:rsidRPr="006C1EC2">
        <w:rPr>
          <w:rFonts w:eastAsia="Times New Roman"/>
          <w:b/>
          <w:u w:val="single"/>
        </w:rPr>
        <w:t>Lavorazione</w:t>
      </w:r>
    </w:p>
    <w:p w:rsidR="00D150AF" w:rsidRDefault="00D150AF" w:rsidP="00D150AF">
      <w:pPr>
        <w:pStyle w:val="Paragrafoelenco"/>
        <w:spacing w:line="264" w:lineRule="auto"/>
        <w:rPr>
          <w:rFonts w:eastAsia="Times New Roman"/>
          <w:highlight w:val="yellow"/>
        </w:rPr>
      </w:pPr>
    </w:p>
    <w:p w:rsidR="00744BBC" w:rsidRDefault="00744BBC" w:rsidP="00D150AF">
      <w:pPr>
        <w:pStyle w:val="Paragrafoelenco"/>
        <w:numPr>
          <w:ilvl w:val="0"/>
          <w:numId w:val="6"/>
        </w:numPr>
        <w:spacing w:line="264" w:lineRule="auto"/>
        <w:rPr>
          <w:rFonts w:eastAsia="Times New Roman"/>
        </w:rPr>
      </w:pPr>
      <w:r>
        <w:rPr>
          <w:rFonts w:eastAsia="Times New Roman"/>
        </w:rPr>
        <w:t>I dati degli ordini di lavorazione risiedono sul gestionale aziendale</w:t>
      </w:r>
    </w:p>
    <w:p w:rsidR="00744BBC" w:rsidRDefault="005C7AF1" w:rsidP="00D150AF">
      <w:pPr>
        <w:pStyle w:val="Paragrafoelenco"/>
        <w:numPr>
          <w:ilvl w:val="0"/>
          <w:numId w:val="6"/>
        </w:numPr>
        <w:spacing w:line="264" w:lineRule="auto"/>
        <w:rPr>
          <w:rFonts w:eastAsia="Times New Roman"/>
        </w:rPr>
      </w:pPr>
      <w:r>
        <w:rPr>
          <w:rFonts w:eastAsia="Times New Roman"/>
        </w:rPr>
        <w:t>Il bene 1 (</w:t>
      </w:r>
      <w:r w:rsidR="00584BBE">
        <w:rPr>
          <w:rFonts w:eastAsia="Times New Roman"/>
        </w:rPr>
        <w:t>indirizzo IP</w:t>
      </w:r>
      <w:r>
        <w:rPr>
          <w:rFonts w:eastAsia="Times New Roman"/>
        </w:rPr>
        <w:t xml:space="preserve"> 192.168.0.100)</w:t>
      </w:r>
      <w:r w:rsidR="00744BBC">
        <w:rPr>
          <w:rFonts w:eastAsia="Times New Roman"/>
        </w:rPr>
        <w:t xml:space="preserve"> è conness</w:t>
      </w:r>
      <w:r>
        <w:rPr>
          <w:rFonts w:eastAsia="Times New Roman"/>
        </w:rPr>
        <w:t>o</w:t>
      </w:r>
      <w:r w:rsidR="00744BBC">
        <w:rPr>
          <w:rFonts w:eastAsia="Times New Roman"/>
        </w:rPr>
        <w:t xml:space="preserve"> </w:t>
      </w:r>
      <w:r>
        <w:rPr>
          <w:rFonts w:eastAsia="Times New Roman"/>
        </w:rPr>
        <w:t>alla LAN aziendale</w:t>
      </w:r>
    </w:p>
    <w:p w:rsidR="00744BBC" w:rsidRDefault="00744BBC" w:rsidP="00D150AF">
      <w:pPr>
        <w:pStyle w:val="Paragrafoelenco"/>
        <w:numPr>
          <w:ilvl w:val="0"/>
          <w:numId w:val="6"/>
        </w:numPr>
        <w:spacing w:line="264" w:lineRule="auto"/>
        <w:rPr>
          <w:rFonts w:eastAsia="Times New Roman"/>
        </w:rPr>
      </w:pPr>
      <w:r>
        <w:rPr>
          <w:rFonts w:eastAsia="Times New Roman"/>
        </w:rPr>
        <w:t xml:space="preserve">Le scambio di informazioni </w:t>
      </w:r>
      <w:r w:rsidR="007259D3">
        <w:rPr>
          <w:rFonts w:eastAsia="Times New Roman"/>
        </w:rPr>
        <w:t>interattivo tra</w:t>
      </w:r>
      <w:r>
        <w:rPr>
          <w:rFonts w:eastAsia="Times New Roman"/>
        </w:rPr>
        <w:t xml:space="preserve"> </w:t>
      </w:r>
      <w:r w:rsidR="007259D3">
        <w:rPr>
          <w:rFonts w:eastAsia="Times New Roman"/>
        </w:rPr>
        <w:t xml:space="preserve">il </w:t>
      </w:r>
      <w:r>
        <w:rPr>
          <w:rFonts w:eastAsia="Times New Roman"/>
        </w:rPr>
        <w:t xml:space="preserve">gestionale aziendale </w:t>
      </w:r>
      <w:r w:rsidR="007259D3">
        <w:rPr>
          <w:rFonts w:eastAsia="Times New Roman"/>
        </w:rPr>
        <w:t>e l</w:t>
      </w:r>
      <w:r>
        <w:rPr>
          <w:rFonts w:eastAsia="Times New Roman"/>
        </w:rPr>
        <w:t xml:space="preserve">’operatore della macchina avviene tramite applicazione web con protocollo </w:t>
      </w:r>
      <w:r w:rsidR="005C7AF1">
        <w:rPr>
          <w:rFonts w:eastAsia="Times New Roman"/>
        </w:rPr>
        <w:t>http (il web server risponde all’indirizzo IP 192.168.0.10, porta 80)</w:t>
      </w:r>
    </w:p>
    <w:p w:rsidR="00744BBC" w:rsidRPr="001A36B5" w:rsidRDefault="00744BBC" w:rsidP="00D150AF">
      <w:pPr>
        <w:pStyle w:val="Paragrafoelenco"/>
        <w:numPr>
          <w:ilvl w:val="0"/>
          <w:numId w:val="6"/>
        </w:numPr>
        <w:spacing w:line="264" w:lineRule="auto"/>
        <w:rPr>
          <w:rFonts w:eastAsia="Times New Roman"/>
        </w:rPr>
      </w:pPr>
      <w:r>
        <w:rPr>
          <w:rFonts w:eastAsia="Times New Roman"/>
        </w:rPr>
        <w:t>L</w:t>
      </w:r>
      <w:r w:rsidR="001A36B5">
        <w:rPr>
          <w:rFonts w:eastAsia="Times New Roman"/>
        </w:rPr>
        <w:t xml:space="preserve">’invio </w:t>
      </w:r>
      <w:r>
        <w:rPr>
          <w:rFonts w:eastAsia="Times New Roman"/>
        </w:rPr>
        <w:t xml:space="preserve">automatico </w:t>
      </w:r>
      <w:r w:rsidR="005C7AF1">
        <w:rPr>
          <w:rFonts w:eastAsia="Times New Roman"/>
        </w:rPr>
        <w:t xml:space="preserve">dei dati dal gestionale aziendale al bene 1 (numero ricetta) e </w:t>
      </w:r>
      <w:r w:rsidR="001A36B5">
        <w:rPr>
          <w:rFonts w:eastAsia="Times New Roman"/>
        </w:rPr>
        <w:t>d</w:t>
      </w:r>
      <w:r w:rsidR="007259D3">
        <w:rPr>
          <w:rFonts w:eastAsia="Times New Roman"/>
        </w:rPr>
        <w:t>elle</w:t>
      </w:r>
      <w:r w:rsidR="001A36B5">
        <w:rPr>
          <w:rFonts w:eastAsia="Times New Roman"/>
        </w:rPr>
        <w:t xml:space="preserve"> informazioni </w:t>
      </w:r>
      <w:r w:rsidR="00D150AF">
        <w:rPr>
          <w:rFonts w:eastAsia="Times New Roman"/>
        </w:rPr>
        <w:t>rilevate dal</w:t>
      </w:r>
      <w:r>
        <w:rPr>
          <w:rFonts w:eastAsia="Times New Roman"/>
        </w:rPr>
        <w:t xml:space="preserve">la macchina </w:t>
      </w:r>
      <w:r w:rsidR="007259D3">
        <w:rPr>
          <w:rFonts w:eastAsia="Times New Roman"/>
        </w:rPr>
        <w:t>a</w:t>
      </w:r>
      <w:r>
        <w:rPr>
          <w:rFonts w:eastAsia="Times New Roman"/>
        </w:rPr>
        <w:t>l gestionale aziendale (</w:t>
      </w:r>
      <w:r w:rsidR="005C7AF1">
        <w:rPr>
          <w:rFonts w:eastAsia="Times New Roman"/>
        </w:rPr>
        <w:t>numero pezzi lavorati</w:t>
      </w:r>
      <w:r>
        <w:rPr>
          <w:rFonts w:eastAsia="Times New Roman"/>
        </w:rPr>
        <w:t xml:space="preserve">, </w:t>
      </w:r>
      <w:r w:rsidR="005C7AF1">
        <w:rPr>
          <w:rFonts w:eastAsia="Times New Roman"/>
        </w:rPr>
        <w:t xml:space="preserve">quantità polvere ed ancorante </w:t>
      </w:r>
      <w:r>
        <w:rPr>
          <w:rFonts w:eastAsia="Times New Roman"/>
        </w:rPr>
        <w:t>utilizzat</w:t>
      </w:r>
      <w:r w:rsidR="005C7AF1">
        <w:rPr>
          <w:rFonts w:eastAsia="Times New Roman"/>
        </w:rPr>
        <w:t>i</w:t>
      </w:r>
      <w:r>
        <w:rPr>
          <w:rFonts w:eastAsia="Times New Roman"/>
        </w:rPr>
        <w:t xml:space="preserve">, </w:t>
      </w:r>
      <w:r w:rsidR="005C7AF1">
        <w:rPr>
          <w:rFonts w:eastAsia="Times New Roman"/>
        </w:rPr>
        <w:t>tempi di lavorazione)</w:t>
      </w:r>
      <w:r>
        <w:rPr>
          <w:rFonts w:eastAsia="Times New Roman"/>
        </w:rPr>
        <w:t xml:space="preserve"> avviene tramite </w:t>
      </w:r>
      <w:r w:rsidR="005C7AF1">
        <w:rPr>
          <w:rFonts w:eastAsia="Times New Roman"/>
        </w:rPr>
        <w:t xml:space="preserve">lettura / </w:t>
      </w:r>
      <w:r>
        <w:rPr>
          <w:rFonts w:eastAsia="Times New Roman"/>
        </w:rPr>
        <w:t xml:space="preserve">scrittura su database </w:t>
      </w:r>
      <w:r w:rsidR="00584BBE">
        <w:rPr>
          <w:rFonts w:eastAsia="Times New Roman"/>
        </w:rPr>
        <w:t xml:space="preserve">Microsoft </w:t>
      </w:r>
      <w:r>
        <w:rPr>
          <w:rFonts w:eastAsia="Times New Roman"/>
        </w:rPr>
        <w:t xml:space="preserve">SQL </w:t>
      </w:r>
      <w:r w:rsidR="00584BBE">
        <w:rPr>
          <w:rFonts w:eastAsia="Times New Roman"/>
        </w:rPr>
        <w:t>(indirizzo IP</w:t>
      </w:r>
      <w:r w:rsidR="005C7AF1">
        <w:rPr>
          <w:rFonts w:eastAsia="Times New Roman"/>
        </w:rPr>
        <w:t xml:space="preserve"> 192.168.0.10, porta 1433) </w:t>
      </w:r>
      <w:r w:rsidR="00D150AF">
        <w:rPr>
          <w:rFonts w:eastAsia="Times New Roman"/>
        </w:rPr>
        <w:t>connesso</w:t>
      </w:r>
      <w:r>
        <w:rPr>
          <w:rFonts w:eastAsia="Times New Roman"/>
        </w:rPr>
        <w:t xml:space="preserve"> tramite </w:t>
      </w:r>
      <w:r w:rsidR="00D150AF">
        <w:rPr>
          <w:rFonts w:eastAsia="Times New Roman"/>
        </w:rPr>
        <w:t>protocollo</w:t>
      </w:r>
      <w:r>
        <w:rPr>
          <w:rFonts w:eastAsia="Times New Roman"/>
        </w:rPr>
        <w:t xml:space="preserve"> TCP-IP</w:t>
      </w:r>
      <w:r w:rsidR="005C7AF1">
        <w:rPr>
          <w:rFonts w:eastAsia="Times New Roman"/>
        </w:rPr>
        <w:t xml:space="preserve"> / MS-TDS</w:t>
      </w:r>
    </w:p>
    <w:p w:rsidR="0040203C" w:rsidRDefault="0040203C" w:rsidP="00D150AF">
      <w:pPr>
        <w:spacing w:line="264" w:lineRule="auto"/>
        <w:rPr>
          <w:rFonts w:eastAsia="Times New Roman"/>
          <w:b/>
        </w:rPr>
      </w:pPr>
    </w:p>
    <w:p w:rsidR="00D150AF" w:rsidRDefault="00D150AF" w:rsidP="00D150AF">
      <w:pPr>
        <w:spacing w:line="264" w:lineRule="auto"/>
        <w:rPr>
          <w:rFonts w:eastAsia="Times New Roman"/>
          <w:b/>
        </w:rPr>
      </w:pPr>
    </w:p>
    <w:p w:rsidR="005B685B" w:rsidRDefault="00744BBC" w:rsidP="003D7780">
      <w:pPr>
        <w:pStyle w:val="Paragrafoelenco"/>
        <w:numPr>
          <w:ilvl w:val="0"/>
          <w:numId w:val="5"/>
        </w:numPr>
        <w:spacing w:after="160" w:line="264" w:lineRule="auto"/>
        <w:contextualSpacing/>
      </w:pPr>
      <w:r>
        <w:t xml:space="preserve">Step 1: </w:t>
      </w:r>
      <w:r w:rsidRPr="005B685B">
        <w:rPr>
          <w:b/>
        </w:rPr>
        <w:t>arrivo in postazione</w:t>
      </w:r>
      <w:r>
        <w:t xml:space="preserve">. Input operatore e </w:t>
      </w:r>
      <w:r w:rsidR="00584BBE">
        <w:t xml:space="preserve">scansione </w:t>
      </w:r>
      <w:r>
        <w:t>barcode scheda di lavorazione.</w:t>
      </w:r>
      <w:r w:rsidR="005B685B">
        <w:br/>
        <w:t>Su lettura barcode il sistema gestionale registra la fase di ‘arrivo in postazione’, ed invia al bene 1 i numeri</w:t>
      </w:r>
      <w:r w:rsidR="00606EDC">
        <w:t xml:space="preserve"> ricetta dell’ancorante e del riporto</w:t>
      </w:r>
      <w:r w:rsidR="005B685B">
        <w:t xml:space="preserve"> relativi all’ordine da lavorare.</w:t>
      </w:r>
    </w:p>
    <w:p w:rsidR="00BB010F" w:rsidRDefault="00BB010F" w:rsidP="00D150AF">
      <w:pPr>
        <w:spacing w:line="264" w:lineRule="auto"/>
        <w:ind w:left="360"/>
        <w:contextualSpacing/>
        <w:rPr>
          <w:noProof/>
          <w:lang w:eastAsia="it-IT"/>
        </w:rPr>
      </w:pPr>
    </w:p>
    <w:p w:rsidR="00744BBC" w:rsidRDefault="00A92B64" w:rsidP="00D150AF">
      <w:pPr>
        <w:spacing w:line="264" w:lineRule="auto"/>
        <w:ind w:left="360"/>
        <w:contextualSpacing/>
      </w:pPr>
      <w:r w:rsidRPr="00A92B64">
        <w:rPr>
          <w:noProof/>
          <w:lang w:eastAsia="it-IT"/>
        </w:rPr>
        <w:drawing>
          <wp:inline distT="0" distB="0" distL="0" distR="0" wp14:anchorId="3AFDE7C5" wp14:editId="3E662920">
            <wp:extent cx="6120130" cy="1343025"/>
            <wp:effectExtent l="0" t="0" r="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719"/>
                    <a:stretch/>
                  </pic:blipFill>
                  <pic:spPr bwMode="auto">
                    <a:xfrm>
                      <a:off x="0" y="0"/>
                      <a:ext cx="612013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4BBC" w:rsidRDefault="00744BBC" w:rsidP="00D150AF">
      <w:pPr>
        <w:spacing w:line="264" w:lineRule="auto"/>
        <w:ind w:left="360"/>
        <w:contextualSpacing/>
      </w:pPr>
    </w:p>
    <w:p w:rsidR="00136BC3" w:rsidRDefault="00136BC3" w:rsidP="00D150AF">
      <w:pPr>
        <w:spacing w:line="264" w:lineRule="auto"/>
        <w:ind w:left="360"/>
        <w:contextualSpacing/>
      </w:pPr>
    </w:p>
    <w:p w:rsidR="00136BC3" w:rsidRDefault="00744BBC" w:rsidP="00136BC3">
      <w:pPr>
        <w:pStyle w:val="Paragrafoelenco"/>
        <w:numPr>
          <w:ilvl w:val="0"/>
          <w:numId w:val="5"/>
        </w:numPr>
        <w:spacing w:after="160" w:line="264" w:lineRule="auto"/>
        <w:contextualSpacing/>
      </w:pPr>
      <w:r>
        <w:t xml:space="preserve">Step 2: </w:t>
      </w:r>
      <w:r w:rsidRPr="00744BBC">
        <w:rPr>
          <w:b/>
        </w:rPr>
        <w:t>attrezzaggio</w:t>
      </w:r>
      <w:r>
        <w:t xml:space="preserve">. Vengono visualizzati i dati informativi dell’ordine di lavorazione, </w:t>
      </w:r>
      <w:r w:rsidR="00C37081">
        <w:t>azioni</w:t>
      </w:r>
      <w:r>
        <w:t xml:space="preserve"> per sospensione attrezzaggio, attrezzaggio </w:t>
      </w:r>
      <w:r w:rsidR="005B685B">
        <w:t>completato. Il sistema gestionale registra la fase di attrezzaggio.</w:t>
      </w:r>
    </w:p>
    <w:p w:rsidR="007259D3" w:rsidRDefault="00C51EA9" w:rsidP="00136BC3">
      <w:pPr>
        <w:spacing w:line="264" w:lineRule="auto"/>
        <w:ind w:left="360"/>
        <w:contextualSpacing/>
      </w:pPr>
      <w:r w:rsidRPr="00C51EA9">
        <w:rPr>
          <w:noProof/>
        </w:rPr>
        <w:drawing>
          <wp:inline distT="0" distB="0" distL="0" distR="0" wp14:anchorId="0814EFF2" wp14:editId="2281B74C">
            <wp:extent cx="6120130" cy="3103880"/>
            <wp:effectExtent l="0" t="0" r="0" b="127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9D3">
        <w:br w:type="page"/>
      </w:r>
    </w:p>
    <w:p w:rsidR="005C7AF1" w:rsidRDefault="00744BBC" w:rsidP="005B685B">
      <w:pPr>
        <w:pStyle w:val="Paragrafoelenco"/>
        <w:numPr>
          <w:ilvl w:val="0"/>
          <w:numId w:val="5"/>
        </w:numPr>
        <w:spacing w:after="160" w:line="264" w:lineRule="auto"/>
        <w:contextualSpacing/>
      </w:pPr>
      <w:r>
        <w:lastRenderedPageBreak/>
        <w:t xml:space="preserve">Step 3: </w:t>
      </w:r>
      <w:r w:rsidRPr="00744BBC">
        <w:rPr>
          <w:b/>
        </w:rPr>
        <w:t>riporto</w:t>
      </w:r>
      <w:r w:rsidR="005C7AF1">
        <w:t>. Il</w:t>
      </w:r>
      <w:r w:rsidR="005B685B">
        <w:t xml:space="preserve"> bene 1 trasmette al sistema gestionale, </w:t>
      </w:r>
      <w:r w:rsidR="005C7AF1">
        <w:t>in tempo reale</w:t>
      </w:r>
      <w:r w:rsidR="005B685B">
        <w:t>,</w:t>
      </w:r>
      <w:r w:rsidR="005C7AF1">
        <w:t xml:space="preserve"> i dati rilevati (</w:t>
      </w:r>
      <w:r w:rsidR="005B685B">
        <w:rPr>
          <w:rFonts w:eastAsia="Times New Roman"/>
        </w:rPr>
        <w:t xml:space="preserve">numero pezzi lavorati, quantità polvere ed ancorante utilizzati, tempi di lavorazione); l’applicazione visualizza a sua volta, </w:t>
      </w:r>
      <w:r w:rsidR="005C7AF1">
        <w:t xml:space="preserve">in tempo reale, </w:t>
      </w:r>
      <w:r w:rsidR="005B685B">
        <w:t>il numero di pezzi lavorati, oltre alla data /ora ultimo dato ricevuto. Il sistema gestionale registra la fase di riporto.</w:t>
      </w:r>
    </w:p>
    <w:p w:rsidR="00A92B64" w:rsidRDefault="00606EDC" w:rsidP="00D150AF">
      <w:pPr>
        <w:spacing w:line="264" w:lineRule="auto"/>
        <w:ind w:left="360"/>
        <w:contextualSpacing/>
      </w:pPr>
      <w:r w:rsidRPr="00606EDC">
        <w:rPr>
          <w:noProof/>
        </w:rPr>
        <w:drawing>
          <wp:inline distT="0" distB="0" distL="0" distR="0" wp14:anchorId="72387E93" wp14:editId="7A323D18">
            <wp:extent cx="6120130" cy="354584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0AF" w:rsidRDefault="00D150AF" w:rsidP="00D150AF">
      <w:pPr>
        <w:spacing w:line="264" w:lineRule="auto"/>
        <w:ind w:left="360"/>
        <w:contextualSpacing/>
      </w:pPr>
    </w:p>
    <w:p w:rsidR="00D150AF" w:rsidRDefault="00D150AF" w:rsidP="00D150AF">
      <w:pPr>
        <w:spacing w:line="264" w:lineRule="auto"/>
        <w:ind w:left="360"/>
        <w:contextualSpacing/>
      </w:pPr>
    </w:p>
    <w:p w:rsidR="00744BBC" w:rsidRDefault="00744BBC" w:rsidP="00D150AF">
      <w:pPr>
        <w:pStyle w:val="Paragrafoelenco"/>
        <w:numPr>
          <w:ilvl w:val="0"/>
          <w:numId w:val="5"/>
        </w:numPr>
        <w:spacing w:after="160" w:line="264" w:lineRule="auto"/>
        <w:contextualSpacing/>
      </w:pPr>
      <w:r>
        <w:t xml:space="preserve">Step 4: </w:t>
      </w:r>
      <w:r w:rsidR="00BB010F">
        <w:rPr>
          <w:b/>
        </w:rPr>
        <w:t>chiusura lavorazione</w:t>
      </w:r>
      <w:r>
        <w:t xml:space="preserve">. </w:t>
      </w:r>
      <w:r w:rsidR="005B685B">
        <w:t xml:space="preserve">Riepilogo </w:t>
      </w:r>
      <w:r>
        <w:t>pezzi lavorati</w:t>
      </w:r>
      <w:r w:rsidR="005B685B">
        <w:t xml:space="preserve">, quantità </w:t>
      </w:r>
      <w:r w:rsidR="00606EDC">
        <w:t xml:space="preserve">riporto ed </w:t>
      </w:r>
      <w:r w:rsidR="005B685B">
        <w:t>ancorante utilizzat</w:t>
      </w:r>
      <w:r w:rsidR="00606EDC">
        <w:t>i</w:t>
      </w:r>
      <w:r w:rsidR="005B685B">
        <w:t>, tempo di lavorazione impiegato. Su lettur</w:t>
      </w:r>
      <w:r w:rsidR="00606EDC">
        <w:t xml:space="preserve">a barcode il sistema gestionale </w:t>
      </w:r>
      <w:r w:rsidR="005B685B">
        <w:t>registra la fase di ‘uscita da postazione’</w:t>
      </w:r>
      <w:r w:rsidR="00606EDC">
        <w:t>, il tempo di lavorazione e l</w:t>
      </w:r>
      <w:r w:rsidR="006B49DF">
        <w:t>e quantità d</w:t>
      </w:r>
      <w:r w:rsidR="00584BBE">
        <w:t>e</w:t>
      </w:r>
      <w:r w:rsidR="006B49DF">
        <w:t xml:space="preserve">i </w:t>
      </w:r>
      <w:r w:rsidR="00584BBE">
        <w:t>componenti</w:t>
      </w:r>
      <w:r w:rsidR="006B49DF">
        <w:t xml:space="preserve"> utilizzati.</w:t>
      </w:r>
    </w:p>
    <w:p w:rsidR="00A92B64" w:rsidRDefault="00606EDC" w:rsidP="00D150AF">
      <w:pPr>
        <w:spacing w:line="264" w:lineRule="auto"/>
        <w:contextualSpacing/>
      </w:pPr>
      <w:r w:rsidRPr="00606EDC">
        <w:rPr>
          <w:noProof/>
        </w:rPr>
        <w:drawing>
          <wp:inline distT="0" distB="0" distL="0" distR="0" wp14:anchorId="77504453" wp14:editId="3B0CC734">
            <wp:extent cx="6120130" cy="3614420"/>
            <wp:effectExtent l="0" t="0" r="0" b="508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B64" w:rsidSect="00F06D18">
      <w:pgSz w:w="11906" w:h="16838" w:code="9"/>
      <w:pgMar w:top="1134" w:right="1134" w:bottom="102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3386D"/>
    <w:multiLevelType w:val="hybridMultilevel"/>
    <w:tmpl w:val="BD2496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53BCF"/>
    <w:multiLevelType w:val="hybridMultilevel"/>
    <w:tmpl w:val="75E416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137B0"/>
    <w:multiLevelType w:val="hybridMultilevel"/>
    <w:tmpl w:val="254C5D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F7392"/>
    <w:multiLevelType w:val="hybridMultilevel"/>
    <w:tmpl w:val="DC52CB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4058B"/>
    <w:multiLevelType w:val="hybridMultilevel"/>
    <w:tmpl w:val="C180DA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64D93"/>
    <w:multiLevelType w:val="hybridMultilevel"/>
    <w:tmpl w:val="9C7E06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B64"/>
    <w:rsid w:val="00136BC3"/>
    <w:rsid w:val="001A36B5"/>
    <w:rsid w:val="0040203C"/>
    <w:rsid w:val="00584BBE"/>
    <w:rsid w:val="005B685B"/>
    <w:rsid w:val="005C7AF1"/>
    <w:rsid w:val="00606EDC"/>
    <w:rsid w:val="006B49DF"/>
    <w:rsid w:val="006C1EC2"/>
    <w:rsid w:val="006F0A52"/>
    <w:rsid w:val="007259D3"/>
    <w:rsid w:val="00744BBC"/>
    <w:rsid w:val="007A00F1"/>
    <w:rsid w:val="009A0DD8"/>
    <w:rsid w:val="00A92B64"/>
    <w:rsid w:val="00BB010F"/>
    <w:rsid w:val="00BD648C"/>
    <w:rsid w:val="00C37081"/>
    <w:rsid w:val="00C51EA9"/>
    <w:rsid w:val="00D150AF"/>
    <w:rsid w:val="00D82EB0"/>
    <w:rsid w:val="00F06D18"/>
    <w:rsid w:val="00F4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1E2CF6-9410-4BBD-A805-9A8DEA90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92B64"/>
    <w:pPr>
      <w:spacing w:after="0" w:line="240" w:lineRule="auto"/>
      <w:ind w:left="720"/>
    </w:pPr>
    <w:rPr>
      <w:rFonts w:ascii="Calibri" w:hAnsi="Calibri" w:cs="Calibri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06D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06D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3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1603</Characters>
  <Application>Microsoft Office Word</Application>
  <DocSecurity>4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fc1</dc:creator>
  <cp:keywords/>
  <dc:description/>
  <cp:lastModifiedBy>ParmaSpray AmministrazioneTatiana</cp:lastModifiedBy>
  <cp:revision>2</cp:revision>
  <cp:lastPrinted>2018-10-04T13:59:00Z</cp:lastPrinted>
  <dcterms:created xsi:type="dcterms:W3CDTF">2018-11-29T08:35:00Z</dcterms:created>
  <dcterms:modified xsi:type="dcterms:W3CDTF">2018-11-29T08:35:00Z</dcterms:modified>
</cp:coreProperties>
</file>