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195" w14:textId="77777777" w:rsidR="00113533" w:rsidRPr="00F1113A" w:rsidRDefault="0056552E">
      <w:pPr>
        <w:rPr>
          <w:lang w:val="nl-NL"/>
        </w:rPr>
      </w:pPr>
      <w:r w:rsidRPr="00F1113A">
        <w:rPr>
          <w:b/>
          <w:color w:val="005A9C"/>
          <w:sz w:val="32"/>
          <w:lang w:val="nl-NL"/>
        </w:rPr>
        <w:t>THG ISO-LIJN HANDBOEK</w:t>
      </w:r>
    </w:p>
    <w:p w14:paraId="5F827042" w14:textId="77777777" w:rsidR="00113533" w:rsidRPr="00F1113A" w:rsidRDefault="0056552E">
      <w:pPr>
        <w:rPr>
          <w:lang w:val="nl-NL"/>
        </w:rPr>
      </w:pPr>
      <w:r w:rsidRPr="00F1113A">
        <w:rPr>
          <w:lang w:val="nl-NL"/>
        </w:rPr>
        <w:t>Timmermans Hardglas B.V.</w:t>
      </w:r>
    </w:p>
    <w:p w14:paraId="2A19777C" w14:textId="77777777" w:rsidR="00113533" w:rsidRDefault="0056552E">
      <w:proofErr w:type="spellStart"/>
      <w:r>
        <w:t>Afdeling</w:t>
      </w:r>
      <w:proofErr w:type="spellEnd"/>
      <w:r>
        <w:t xml:space="preserve"> </w:t>
      </w:r>
      <w:proofErr w:type="spellStart"/>
      <w:r>
        <w:t>Productie</w:t>
      </w:r>
      <w:proofErr w:type="spellEnd"/>
    </w:p>
    <w:p w14:paraId="2E098BEA" w14:textId="77777777" w:rsidR="00113533" w:rsidRDefault="0056552E">
      <w:r>
        <w:rPr>
          <w:b/>
          <w:color w:val="004678"/>
          <w:sz w:val="28"/>
        </w:rPr>
        <w:t>Documentgegevens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13533" w14:paraId="4BF293ED" w14:textId="77777777">
        <w:tc>
          <w:tcPr>
            <w:tcW w:w="4320" w:type="dxa"/>
          </w:tcPr>
          <w:p w14:paraId="3F496EDE" w14:textId="77777777" w:rsidR="00113533" w:rsidRDefault="0056552E">
            <w:r>
              <w:t>Documentnaam</w:t>
            </w:r>
          </w:p>
        </w:tc>
        <w:tc>
          <w:tcPr>
            <w:tcW w:w="4320" w:type="dxa"/>
          </w:tcPr>
          <w:p w14:paraId="7F2F12D6" w14:textId="77777777" w:rsidR="00113533" w:rsidRDefault="0056552E">
            <w:r>
              <w:t>THG ISO-Lijn Handboek</w:t>
            </w:r>
          </w:p>
        </w:tc>
      </w:tr>
      <w:tr w:rsidR="00113533" w14:paraId="5B4FD1A1" w14:textId="77777777">
        <w:tc>
          <w:tcPr>
            <w:tcW w:w="4320" w:type="dxa"/>
          </w:tcPr>
          <w:p w14:paraId="3421D26D" w14:textId="77777777" w:rsidR="00113533" w:rsidRDefault="0056552E">
            <w:r>
              <w:t>Versie</w:t>
            </w:r>
          </w:p>
        </w:tc>
        <w:tc>
          <w:tcPr>
            <w:tcW w:w="4320" w:type="dxa"/>
          </w:tcPr>
          <w:p w14:paraId="10926595" w14:textId="77777777" w:rsidR="00113533" w:rsidRDefault="0056552E">
            <w:r>
              <w:t>1.0</w:t>
            </w:r>
          </w:p>
        </w:tc>
      </w:tr>
      <w:tr w:rsidR="00113533" w14:paraId="2046925B" w14:textId="77777777">
        <w:tc>
          <w:tcPr>
            <w:tcW w:w="4320" w:type="dxa"/>
          </w:tcPr>
          <w:p w14:paraId="2029F8CA" w14:textId="77777777" w:rsidR="00113533" w:rsidRDefault="0056552E">
            <w:r>
              <w:t>Auteur</w:t>
            </w:r>
          </w:p>
        </w:tc>
        <w:tc>
          <w:tcPr>
            <w:tcW w:w="4320" w:type="dxa"/>
          </w:tcPr>
          <w:p w14:paraId="053A150F" w14:textId="77777777" w:rsidR="00113533" w:rsidRDefault="0056552E">
            <w:r>
              <w:t>Manager Productie &amp; Logistiek</w:t>
            </w:r>
          </w:p>
        </w:tc>
      </w:tr>
      <w:tr w:rsidR="00113533" w14:paraId="5E33B2F8" w14:textId="77777777">
        <w:tc>
          <w:tcPr>
            <w:tcW w:w="4320" w:type="dxa"/>
          </w:tcPr>
          <w:p w14:paraId="4E695F7C" w14:textId="77777777" w:rsidR="00113533" w:rsidRDefault="0056552E">
            <w:r>
              <w:t>Afdeling</w:t>
            </w:r>
          </w:p>
        </w:tc>
        <w:tc>
          <w:tcPr>
            <w:tcW w:w="4320" w:type="dxa"/>
          </w:tcPr>
          <w:p w14:paraId="3B80FB41" w14:textId="77777777" w:rsidR="00113533" w:rsidRDefault="0056552E">
            <w:r>
              <w:t>Productie</w:t>
            </w:r>
          </w:p>
        </w:tc>
      </w:tr>
      <w:tr w:rsidR="00113533" w14:paraId="48554726" w14:textId="77777777">
        <w:tc>
          <w:tcPr>
            <w:tcW w:w="4320" w:type="dxa"/>
          </w:tcPr>
          <w:p w14:paraId="0065C371" w14:textId="77777777" w:rsidR="00113533" w:rsidRDefault="0056552E">
            <w:r>
              <w:t>Geldig vanaf</w:t>
            </w:r>
          </w:p>
        </w:tc>
        <w:tc>
          <w:tcPr>
            <w:tcW w:w="4320" w:type="dxa"/>
          </w:tcPr>
          <w:p w14:paraId="5B077661" w14:textId="18B60BAB" w:rsidR="00113533" w:rsidRDefault="00E547FD">
            <w:r>
              <w:t>01-03-2026</w:t>
            </w:r>
          </w:p>
        </w:tc>
      </w:tr>
      <w:tr w:rsidR="00113533" w14:paraId="2E1FEC6C" w14:textId="77777777">
        <w:tc>
          <w:tcPr>
            <w:tcW w:w="4320" w:type="dxa"/>
          </w:tcPr>
          <w:p w14:paraId="0A9751DA" w14:textId="77777777" w:rsidR="00113533" w:rsidRDefault="0056552E">
            <w:r>
              <w:t>Revisie</w:t>
            </w:r>
          </w:p>
        </w:tc>
        <w:tc>
          <w:tcPr>
            <w:tcW w:w="4320" w:type="dxa"/>
          </w:tcPr>
          <w:p w14:paraId="6A2BD1E3" w14:textId="77777777" w:rsidR="00113533" w:rsidRDefault="0056552E">
            <w:r>
              <w:t>Eerste volledige versie</w:t>
            </w:r>
          </w:p>
        </w:tc>
      </w:tr>
    </w:tbl>
    <w:p w14:paraId="19BDC7D9" w14:textId="77777777" w:rsidR="00113533" w:rsidRDefault="00113533"/>
    <w:p w14:paraId="7095391F" w14:textId="77777777" w:rsidR="00EE198D" w:rsidRDefault="00EE198D" w:rsidP="00EE198D">
      <w:pPr>
        <w:pStyle w:val="Kop2"/>
      </w:pPr>
      <w:proofErr w:type="spellStart"/>
      <w:r>
        <w:rPr>
          <w:rFonts w:ascii="Calibri" w:eastAsia="Calibri" w:hAnsi="Calibri"/>
        </w:rPr>
        <w:t>Revisiehistorie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964"/>
        <w:gridCol w:w="2054"/>
        <w:gridCol w:w="2460"/>
        <w:gridCol w:w="2142"/>
      </w:tblGrid>
      <w:tr w:rsidR="00EE198D" w14:paraId="3EE1104A" w14:textId="77777777" w:rsidTr="003D2298">
        <w:tc>
          <w:tcPr>
            <w:tcW w:w="378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7BD3B72" w14:textId="77777777" w:rsidR="00EE198D" w:rsidRDefault="00EE198D" w:rsidP="003D2298">
            <w:r>
              <w:rPr>
                <w:b/>
              </w:rPr>
              <w:t>Versie</w:t>
            </w:r>
          </w:p>
        </w:tc>
        <w:tc>
          <w:tcPr>
            <w:tcW w:w="378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19E4E85" w14:textId="77777777" w:rsidR="00EE198D" w:rsidRDefault="00EE198D" w:rsidP="003D2298">
            <w:r>
              <w:rPr>
                <w:b/>
              </w:rPr>
              <w:t>Datum</w:t>
            </w:r>
          </w:p>
        </w:tc>
        <w:tc>
          <w:tcPr>
            <w:tcW w:w="378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1371071" w14:textId="77777777" w:rsidR="00EE198D" w:rsidRDefault="00EE198D" w:rsidP="003D2298">
            <w:proofErr w:type="spellStart"/>
            <w:r>
              <w:rPr>
                <w:b/>
              </w:rPr>
              <w:t>Wijziging</w:t>
            </w:r>
            <w:proofErr w:type="spellEnd"/>
          </w:p>
        </w:tc>
        <w:tc>
          <w:tcPr>
            <w:tcW w:w="378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87EADDF" w14:textId="77777777" w:rsidR="00EE198D" w:rsidRDefault="00EE198D" w:rsidP="003D2298">
            <w:r>
              <w:rPr>
                <w:b/>
              </w:rPr>
              <w:t>Auteur</w:t>
            </w:r>
          </w:p>
        </w:tc>
      </w:tr>
      <w:tr w:rsidR="00EE198D" w14:paraId="599241B4" w14:textId="77777777" w:rsidTr="003D2298">
        <w:tc>
          <w:tcPr>
            <w:tcW w:w="378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B3ABD46" w14:textId="77777777" w:rsidR="00EE198D" w:rsidRDefault="00EE198D" w:rsidP="003D2298">
            <w:r>
              <w:t>1.0</w:t>
            </w:r>
          </w:p>
        </w:tc>
        <w:tc>
          <w:tcPr>
            <w:tcW w:w="378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77C10D3" w14:textId="77777777" w:rsidR="00EE198D" w:rsidRDefault="00EE198D" w:rsidP="003D2298">
            <w:r>
              <w:t>[datum]</w:t>
            </w:r>
          </w:p>
        </w:tc>
        <w:tc>
          <w:tcPr>
            <w:tcW w:w="378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D9E6C28" w14:textId="77777777" w:rsidR="00EE198D" w:rsidRPr="00A4470C" w:rsidRDefault="00EE198D" w:rsidP="003D2298">
            <w:pPr>
              <w:rPr>
                <w:lang w:val="nl-NL"/>
              </w:rPr>
            </w:pPr>
            <w:r w:rsidRPr="00A4470C">
              <w:rPr>
                <w:lang w:val="nl-NL"/>
              </w:rPr>
              <w:t>Eerste uitgave (procesbasis H1–H2 + operatorversie)</w:t>
            </w:r>
          </w:p>
        </w:tc>
        <w:tc>
          <w:tcPr>
            <w:tcW w:w="378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1A81DF5" w14:textId="77777777" w:rsidR="00EE198D" w:rsidRDefault="00EE198D" w:rsidP="003D2298">
            <w:r>
              <w:t xml:space="preserve">Manager </w:t>
            </w:r>
            <w:proofErr w:type="spellStart"/>
            <w:r>
              <w:t>Productie</w:t>
            </w:r>
            <w:proofErr w:type="spellEnd"/>
            <w:r>
              <w:t xml:space="preserve"> &amp; </w:t>
            </w:r>
            <w:proofErr w:type="spellStart"/>
            <w:r>
              <w:t>Logistiek</w:t>
            </w:r>
            <w:proofErr w:type="spellEnd"/>
          </w:p>
        </w:tc>
      </w:tr>
    </w:tbl>
    <w:p w14:paraId="2BD6CB10" w14:textId="77777777" w:rsidR="00EE198D" w:rsidRDefault="00EE198D"/>
    <w:p w14:paraId="20A896CB" w14:textId="77777777" w:rsidR="00113533" w:rsidRDefault="0056552E">
      <w:r>
        <w:rPr>
          <w:b/>
          <w:color w:val="005A9C"/>
          <w:sz w:val="32"/>
        </w:rPr>
        <w:t>0. FUNDAMENT – SHAPE MODUS</w:t>
      </w:r>
    </w:p>
    <w:p w14:paraId="7EAD9DBE" w14:textId="77777777" w:rsidR="00113533" w:rsidRDefault="0056552E">
      <w:r>
        <w:rPr>
          <w:b/>
          <w:color w:val="004678"/>
          <w:sz w:val="28"/>
        </w:rPr>
        <w:t>0.1 Werkprincipe ISO-lijn</w:t>
      </w:r>
    </w:p>
    <w:p w14:paraId="65898479" w14:textId="77777777" w:rsidR="00113533" w:rsidRPr="00F1113A" w:rsidRDefault="0056552E">
      <w:pPr>
        <w:rPr>
          <w:lang w:val="nl-NL"/>
        </w:rPr>
      </w:pPr>
      <w:r w:rsidRPr="00F1113A">
        <w:rPr>
          <w:lang w:val="nl-NL"/>
        </w:rPr>
        <w:t>De ISO-lijn draait in 99% van de gevallen in:</w:t>
      </w:r>
    </w:p>
    <w:p w14:paraId="67ABF8EF" w14:textId="77777777" w:rsidR="00113533" w:rsidRDefault="0056552E">
      <w:r>
        <w:rPr>
          <w:b/>
        </w:rPr>
        <w:t>SHAPE MODUS</w:t>
      </w:r>
    </w:p>
    <w:p w14:paraId="4B79E701" w14:textId="77777777" w:rsidR="00113533" w:rsidRDefault="0056552E">
      <w:r>
        <w:t>Dit betekent:</w:t>
      </w:r>
    </w:p>
    <w:p w14:paraId="1E9FE6B5" w14:textId="77777777" w:rsidR="00113533" w:rsidRPr="00F1113A" w:rsidRDefault="0056552E">
      <w:pPr>
        <w:pStyle w:val="Lijstopsomteken"/>
        <w:rPr>
          <w:lang w:val="nl-NL"/>
        </w:rPr>
      </w:pPr>
      <w:r w:rsidRPr="00F1113A">
        <w:rPr>
          <w:lang w:val="nl-NL"/>
        </w:rPr>
        <w:t>Productie is volledig volgorde-gestuurd.</w:t>
      </w:r>
    </w:p>
    <w:p w14:paraId="77628352" w14:textId="77777777" w:rsidR="00113533" w:rsidRPr="00F1113A" w:rsidRDefault="0056552E">
      <w:pPr>
        <w:pStyle w:val="Lijstopsomteken"/>
        <w:rPr>
          <w:lang w:val="nl-NL"/>
        </w:rPr>
      </w:pPr>
      <w:r w:rsidRPr="00F1113A">
        <w:rPr>
          <w:lang w:val="nl-NL"/>
        </w:rPr>
        <w:t xml:space="preserve">Digitale volgorde in GL – </w:t>
      </w:r>
      <w:proofErr w:type="gramStart"/>
      <w:r w:rsidRPr="00F1113A">
        <w:rPr>
          <w:lang w:val="nl-NL"/>
        </w:rPr>
        <w:t>Lijnmanager /</w:t>
      </w:r>
      <w:proofErr w:type="gramEnd"/>
      <w:r w:rsidRPr="00F1113A">
        <w:rPr>
          <w:lang w:val="nl-NL"/>
        </w:rPr>
        <w:t xml:space="preserve"> Editor is leidend.</w:t>
      </w:r>
    </w:p>
    <w:p w14:paraId="1954CB44" w14:textId="77777777" w:rsidR="00113533" w:rsidRPr="00F1113A" w:rsidRDefault="0056552E">
      <w:pPr>
        <w:pStyle w:val="Lijstopsomteken"/>
        <w:rPr>
          <w:lang w:val="nl-NL"/>
        </w:rPr>
      </w:pPr>
      <w:r w:rsidRPr="00F1113A">
        <w:rPr>
          <w:lang w:val="nl-NL"/>
        </w:rPr>
        <w:t>Fysieke glasvolgorde moet exact overeenkomen met planvolgorde.</w:t>
      </w:r>
    </w:p>
    <w:p w14:paraId="6506A786" w14:textId="77777777" w:rsidR="00113533" w:rsidRPr="00F1113A" w:rsidRDefault="0056552E">
      <w:pPr>
        <w:pStyle w:val="Lijstopsomteken"/>
        <w:rPr>
          <w:lang w:val="nl-NL"/>
        </w:rPr>
      </w:pPr>
      <w:r w:rsidRPr="00F1113A">
        <w:rPr>
          <w:lang w:val="nl-NL"/>
        </w:rPr>
        <w:t xml:space="preserve">Geen </w:t>
      </w:r>
      <w:proofErr w:type="spellStart"/>
      <w:r w:rsidRPr="00F1113A">
        <w:rPr>
          <w:lang w:val="nl-NL"/>
        </w:rPr>
        <w:t>hersortering</w:t>
      </w:r>
      <w:proofErr w:type="spellEnd"/>
      <w:r w:rsidRPr="00F1113A">
        <w:rPr>
          <w:lang w:val="nl-NL"/>
        </w:rPr>
        <w:t xml:space="preserve"> of improvisatie binnen een batch.</w:t>
      </w:r>
    </w:p>
    <w:p w14:paraId="4B55A5E2" w14:textId="77777777" w:rsidR="00113533" w:rsidRPr="00F1113A" w:rsidRDefault="0056552E">
      <w:pPr>
        <w:rPr>
          <w:lang w:val="nl-NL"/>
        </w:rPr>
      </w:pPr>
      <w:r w:rsidRPr="00F1113A">
        <w:rPr>
          <w:b/>
          <w:lang w:val="nl-NL"/>
        </w:rPr>
        <w:t>Procesregel</w:t>
      </w:r>
    </w:p>
    <w:p w14:paraId="2FC99FA7" w14:textId="77777777" w:rsidR="00113533" w:rsidRPr="00F1113A" w:rsidRDefault="0056552E">
      <w:pPr>
        <w:rPr>
          <w:lang w:val="nl-NL"/>
        </w:rPr>
      </w:pPr>
      <w:r w:rsidRPr="00F1113A">
        <w:rPr>
          <w:b/>
          <w:lang w:val="nl-NL"/>
        </w:rPr>
        <w:t>Fysieke volgorde = Digitale volgorde = Productievolgorde</w:t>
      </w:r>
    </w:p>
    <w:p w14:paraId="64FE8742" w14:textId="77777777" w:rsidR="00113533" w:rsidRPr="00F1113A" w:rsidRDefault="0056552E">
      <w:pPr>
        <w:rPr>
          <w:lang w:val="nl-NL"/>
        </w:rPr>
      </w:pPr>
      <w:r w:rsidRPr="00F1113A">
        <w:rPr>
          <w:lang w:val="nl-NL"/>
        </w:rPr>
        <w:t>Afwijking leidt tot foutproductie, coatingfouten, spouwfouten of stilstand.</w:t>
      </w:r>
    </w:p>
    <w:p w14:paraId="1397D4A8" w14:textId="77777777" w:rsidR="00113533" w:rsidRPr="00F1113A" w:rsidRDefault="0056552E">
      <w:pPr>
        <w:rPr>
          <w:lang w:val="nl-NL"/>
        </w:rPr>
      </w:pPr>
      <w:r w:rsidRPr="00F1113A">
        <w:rPr>
          <w:b/>
          <w:color w:val="005A9C"/>
          <w:sz w:val="32"/>
          <w:lang w:val="nl-NL"/>
        </w:rPr>
        <w:lastRenderedPageBreak/>
        <w:t>1. MEETDISCIPLINE &amp; OPGOOIEN</w:t>
      </w:r>
    </w:p>
    <w:p w14:paraId="42C5F72A" w14:textId="77777777" w:rsidR="00113533" w:rsidRPr="00F1113A" w:rsidRDefault="0056552E">
      <w:pPr>
        <w:rPr>
          <w:lang w:val="nl-NL"/>
        </w:rPr>
      </w:pPr>
      <w:r w:rsidRPr="00F1113A">
        <w:rPr>
          <w:b/>
          <w:color w:val="004678"/>
          <w:sz w:val="28"/>
          <w:lang w:val="nl-NL"/>
        </w:rPr>
        <w:t>1.1 Verplichte maatcontrole</w:t>
      </w:r>
    </w:p>
    <w:p w14:paraId="3FA7E0B2" w14:textId="77777777" w:rsidR="00113533" w:rsidRPr="00F1113A" w:rsidRDefault="0056552E">
      <w:pPr>
        <w:rPr>
          <w:lang w:val="nl-NL"/>
        </w:rPr>
      </w:pPr>
      <w:r w:rsidRPr="00F1113A">
        <w:rPr>
          <w:lang w:val="nl-NL"/>
        </w:rPr>
        <w:t>Iedere ruit wordt gemeten vóórdat deze de ISO-lijn opgaat.</w:t>
      </w:r>
    </w:p>
    <w:p w14:paraId="2663EFB9" w14:textId="77777777" w:rsidR="00113533" w:rsidRPr="00F1113A" w:rsidRDefault="0056552E">
      <w:pPr>
        <w:rPr>
          <w:lang w:val="nl-NL"/>
        </w:rPr>
      </w:pPr>
      <w:r w:rsidRPr="00F1113A">
        <w:rPr>
          <w:b/>
          <w:lang w:val="nl-NL"/>
        </w:rPr>
        <w:t>Geen uitzonderingen. Geen aannames.</w:t>
      </w:r>
    </w:p>
    <w:p w14:paraId="62F044A0" w14:textId="77777777" w:rsidR="00113533" w:rsidRPr="00F1113A" w:rsidRDefault="0056552E">
      <w:pPr>
        <w:rPr>
          <w:lang w:val="nl-NL"/>
        </w:rPr>
      </w:pPr>
      <w:r w:rsidRPr="00F1113A">
        <w:rPr>
          <w:b/>
          <w:lang w:val="nl-NL"/>
        </w:rPr>
        <w:t>Seriewerk – toegestane uitzondering</w:t>
      </w:r>
    </w:p>
    <w:p w14:paraId="3685A5B6" w14:textId="77777777" w:rsidR="00113533" w:rsidRPr="00F1113A" w:rsidRDefault="0056552E">
      <w:pPr>
        <w:rPr>
          <w:lang w:val="nl-NL"/>
        </w:rPr>
      </w:pPr>
      <w:r w:rsidRPr="00F1113A">
        <w:rPr>
          <w:lang w:val="nl-NL"/>
        </w:rPr>
        <w:t>Bij meerdere identieke ruiten (zelfde maat, planregel en coatingpositie):</w:t>
      </w:r>
    </w:p>
    <w:p w14:paraId="40330D0F" w14:textId="77777777" w:rsidR="00113533" w:rsidRDefault="0056552E">
      <w:pPr>
        <w:pStyle w:val="Lijstnummering"/>
      </w:pPr>
      <w:proofErr w:type="spellStart"/>
      <w:r>
        <w:t>Eerste</w:t>
      </w:r>
      <w:proofErr w:type="spellEnd"/>
      <w:r>
        <w:t xml:space="preserve"> </w:t>
      </w:r>
      <w:proofErr w:type="spellStart"/>
      <w:r>
        <w:t>ruit</w:t>
      </w:r>
      <w:proofErr w:type="spellEnd"/>
      <w:r>
        <w:t xml:space="preserve"> </w:t>
      </w:r>
      <w:proofErr w:type="spellStart"/>
      <w:r>
        <w:t>meten</w:t>
      </w:r>
      <w:proofErr w:type="spellEnd"/>
      <w:r>
        <w:t>.</w:t>
      </w:r>
    </w:p>
    <w:p w14:paraId="0188DF68" w14:textId="77777777" w:rsidR="00113533" w:rsidRDefault="0056552E">
      <w:pPr>
        <w:pStyle w:val="Lijstnummering"/>
      </w:pPr>
      <w:r>
        <w:t>Serie vrijgeven.</w:t>
      </w:r>
    </w:p>
    <w:p w14:paraId="7AEF3BEB" w14:textId="77777777" w:rsidR="00113533" w:rsidRPr="00F1113A" w:rsidRDefault="0056552E">
      <w:pPr>
        <w:pStyle w:val="Lijstnummering"/>
        <w:rPr>
          <w:lang w:val="nl-NL"/>
        </w:rPr>
      </w:pPr>
      <w:r w:rsidRPr="00F1113A">
        <w:rPr>
          <w:lang w:val="nl-NL"/>
        </w:rPr>
        <w:t>Rest van de serie mag direct worden opgegooid.</w:t>
      </w:r>
    </w:p>
    <w:p w14:paraId="46DAADD8" w14:textId="77777777" w:rsidR="00113533" w:rsidRPr="00F1113A" w:rsidRDefault="0056552E">
      <w:pPr>
        <w:rPr>
          <w:lang w:val="nl-NL"/>
        </w:rPr>
      </w:pPr>
      <w:r w:rsidRPr="00F1113A">
        <w:rPr>
          <w:b/>
          <w:lang w:val="nl-NL"/>
        </w:rPr>
        <w:t>Bij twijfel: altijd opnieuw meten.</w:t>
      </w:r>
    </w:p>
    <w:p w14:paraId="4E4C0611" w14:textId="77777777" w:rsidR="00113533" w:rsidRPr="00F1113A" w:rsidRDefault="0056552E">
      <w:pPr>
        <w:rPr>
          <w:lang w:val="nl-NL"/>
        </w:rPr>
      </w:pPr>
      <w:r w:rsidRPr="00F1113A">
        <w:rPr>
          <w:b/>
          <w:color w:val="004678"/>
          <w:sz w:val="28"/>
          <w:lang w:val="nl-NL"/>
        </w:rPr>
        <w:t>1.2 Afwijking bij maatcontrole</w:t>
      </w:r>
    </w:p>
    <w:p w14:paraId="5591A8C5" w14:textId="77777777" w:rsidR="00113533" w:rsidRPr="00F1113A" w:rsidRDefault="0056552E">
      <w:pPr>
        <w:rPr>
          <w:lang w:val="nl-NL"/>
        </w:rPr>
      </w:pPr>
      <w:r w:rsidRPr="00F1113A">
        <w:rPr>
          <w:lang w:val="nl-NL"/>
        </w:rPr>
        <w:t>Indien maat niet correct is:</w:t>
      </w:r>
    </w:p>
    <w:p w14:paraId="50046B4D" w14:textId="77777777" w:rsidR="00113533" w:rsidRDefault="0056552E">
      <w:pPr>
        <w:pStyle w:val="Lijstopsomteken"/>
      </w:pPr>
      <w:proofErr w:type="spellStart"/>
      <w:r>
        <w:t>Ruit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opgooien</w:t>
      </w:r>
      <w:proofErr w:type="spellEnd"/>
      <w:r>
        <w:t>.</w:t>
      </w:r>
    </w:p>
    <w:p w14:paraId="54954BBA" w14:textId="77777777" w:rsidR="00113533" w:rsidRDefault="0056552E">
      <w:pPr>
        <w:pStyle w:val="Lijstopsomteken"/>
      </w:pPr>
      <w:r>
        <w:t>Direct melden.</w:t>
      </w:r>
    </w:p>
    <w:p w14:paraId="7E8707D7" w14:textId="77777777" w:rsidR="00113533" w:rsidRDefault="0056552E">
      <w:pPr>
        <w:pStyle w:val="Lijstopsomteken"/>
      </w:pPr>
      <w:r>
        <w:t>Matchnummer doorgeven.</w:t>
      </w:r>
    </w:p>
    <w:p w14:paraId="1D44CB2D" w14:textId="77777777" w:rsidR="00113533" w:rsidRDefault="0056552E">
      <w:pPr>
        <w:pStyle w:val="Lijstopsomteken"/>
      </w:pPr>
      <w:r>
        <w:t>Ordernummer doorgeven.</w:t>
      </w:r>
    </w:p>
    <w:p w14:paraId="733351CA" w14:textId="77777777" w:rsidR="00113533" w:rsidRDefault="0056552E">
      <w:pPr>
        <w:pStyle w:val="Lijstopsomteken"/>
      </w:pPr>
      <w:r>
        <w:t>Positienummer doorgeven.</w:t>
      </w:r>
    </w:p>
    <w:p w14:paraId="12D5A76D" w14:textId="77777777" w:rsidR="00113533" w:rsidRPr="00F1113A" w:rsidRDefault="0056552E">
      <w:pPr>
        <w:pStyle w:val="Lijstopsomteken"/>
        <w:rPr>
          <w:lang w:val="nl-NL"/>
        </w:rPr>
      </w:pPr>
      <w:r w:rsidRPr="00F1113A">
        <w:rPr>
          <w:lang w:val="nl-NL"/>
        </w:rPr>
        <w:t>Herkomst analyseren (</w:t>
      </w:r>
      <w:proofErr w:type="gramStart"/>
      <w:r w:rsidRPr="00F1113A">
        <w:rPr>
          <w:lang w:val="nl-NL"/>
        </w:rPr>
        <w:t>Snijlijn /</w:t>
      </w:r>
      <w:proofErr w:type="gramEnd"/>
      <w:r w:rsidRPr="00F1113A">
        <w:rPr>
          <w:lang w:val="nl-NL"/>
        </w:rPr>
        <w:t xml:space="preserve"> </w:t>
      </w:r>
      <w:proofErr w:type="gramStart"/>
      <w:r w:rsidRPr="00F1113A">
        <w:rPr>
          <w:lang w:val="nl-NL"/>
        </w:rPr>
        <w:t>Oven /</w:t>
      </w:r>
      <w:proofErr w:type="gramEnd"/>
      <w:r w:rsidRPr="00F1113A">
        <w:rPr>
          <w:lang w:val="nl-NL"/>
        </w:rPr>
        <w:t xml:space="preserve"> Sortering).</w:t>
      </w:r>
    </w:p>
    <w:p w14:paraId="2984A996" w14:textId="77777777" w:rsidR="00113533" w:rsidRPr="00F1113A" w:rsidRDefault="0056552E">
      <w:pPr>
        <w:rPr>
          <w:lang w:val="nl-NL"/>
        </w:rPr>
      </w:pPr>
      <w:r w:rsidRPr="00F1113A">
        <w:rPr>
          <w:b/>
          <w:lang w:val="nl-NL"/>
        </w:rPr>
        <w:t>Productie wordt niet voortgezet zonder oplossing.</w:t>
      </w:r>
    </w:p>
    <w:p w14:paraId="616AA0AE" w14:textId="77777777" w:rsidR="00113533" w:rsidRPr="00F1113A" w:rsidRDefault="0056552E">
      <w:pPr>
        <w:rPr>
          <w:lang w:val="nl-NL"/>
        </w:rPr>
      </w:pPr>
      <w:r w:rsidRPr="00F1113A">
        <w:rPr>
          <w:b/>
          <w:color w:val="005A9C"/>
          <w:sz w:val="32"/>
          <w:lang w:val="nl-NL"/>
        </w:rPr>
        <w:t>2. ZICHTZIJDE &amp; COATINGLOGICA</w:t>
      </w:r>
    </w:p>
    <w:p w14:paraId="52A30E19" w14:textId="77777777" w:rsidR="00113533" w:rsidRPr="00F1113A" w:rsidRDefault="0056552E">
      <w:pPr>
        <w:rPr>
          <w:lang w:val="nl-NL"/>
        </w:rPr>
      </w:pPr>
      <w:r w:rsidRPr="00F1113A">
        <w:rPr>
          <w:b/>
          <w:color w:val="004678"/>
          <w:sz w:val="28"/>
          <w:lang w:val="nl-NL"/>
        </w:rPr>
        <w:t>2.1 Definitie zichtzijde</w:t>
      </w:r>
    </w:p>
    <w:p w14:paraId="5460BB95" w14:textId="77777777" w:rsidR="00113533" w:rsidRPr="00F1113A" w:rsidRDefault="0056552E">
      <w:pPr>
        <w:rPr>
          <w:lang w:val="nl-NL"/>
        </w:rPr>
      </w:pPr>
      <w:r w:rsidRPr="00F1113A">
        <w:rPr>
          <w:lang w:val="nl-NL"/>
        </w:rPr>
        <w:t>Zichtzijde = zijde die zichtbaar is wanneer men buiten voor de woning staat en naar binnen kijkt.</w:t>
      </w:r>
    </w:p>
    <w:p w14:paraId="1E092F8D" w14:textId="77777777" w:rsidR="00113533" w:rsidRPr="00F1113A" w:rsidRDefault="0056552E">
      <w:pPr>
        <w:rPr>
          <w:lang w:val="nl-NL"/>
        </w:rPr>
      </w:pPr>
      <w:r w:rsidRPr="00F1113A">
        <w:rPr>
          <w:b/>
          <w:lang w:val="nl-NL"/>
        </w:rPr>
        <w:t>Op de productiesticker:</w:t>
      </w:r>
    </w:p>
    <w:p w14:paraId="617207B1" w14:textId="77777777" w:rsidR="00113533" w:rsidRPr="00F1113A" w:rsidRDefault="0056552E">
      <w:pPr>
        <w:rPr>
          <w:lang w:val="nl-NL"/>
        </w:rPr>
      </w:pPr>
      <w:r w:rsidRPr="00F1113A">
        <w:rPr>
          <w:b/>
          <w:lang w:val="nl-NL"/>
        </w:rPr>
        <w:t>Bovenste ruit = zichtzijderuit.</w:t>
      </w:r>
    </w:p>
    <w:p w14:paraId="6E9DF879" w14:textId="77777777" w:rsidR="00113533" w:rsidRDefault="0056552E">
      <w:r>
        <w:rPr>
          <w:b/>
          <w:color w:val="004678"/>
          <w:sz w:val="28"/>
        </w:rPr>
        <w:t xml:space="preserve">2.2 </w:t>
      </w:r>
      <w:proofErr w:type="spellStart"/>
      <w:r>
        <w:rPr>
          <w:b/>
          <w:color w:val="004678"/>
          <w:sz w:val="28"/>
        </w:rPr>
        <w:t>Glaszijde-nummering</w:t>
      </w:r>
      <w:proofErr w:type="spellEnd"/>
    </w:p>
    <w:p w14:paraId="3D523EBB" w14:textId="77777777" w:rsidR="00113533" w:rsidRDefault="0056552E">
      <w:r>
        <w:t>Dubbelglas:</w:t>
      </w:r>
    </w:p>
    <w:p w14:paraId="173D60AE" w14:textId="77777777" w:rsidR="00113533" w:rsidRDefault="0056552E">
      <w:pPr>
        <w:pStyle w:val="Lijstopsomteken"/>
      </w:pPr>
      <w:r>
        <w:lastRenderedPageBreak/>
        <w:t>1 = Buitenoppervlak buitenruit</w:t>
      </w:r>
    </w:p>
    <w:p w14:paraId="28B2B766" w14:textId="77777777" w:rsidR="00113533" w:rsidRDefault="0056552E">
      <w:pPr>
        <w:pStyle w:val="Lijstopsomteken"/>
      </w:pPr>
      <w:r>
        <w:t>2 = Binnenoppervlak buitenruit</w:t>
      </w:r>
    </w:p>
    <w:p w14:paraId="6B3282C4" w14:textId="77777777" w:rsidR="00113533" w:rsidRDefault="0056552E">
      <w:pPr>
        <w:pStyle w:val="Lijstopsomteken"/>
      </w:pPr>
      <w:r>
        <w:t>3 = Binnenoppervlak binnenruit</w:t>
      </w:r>
    </w:p>
    <w:p w14:paraId="0BCF9AAF" w14:textId="77777777" w:rsidR="00113533" w:rsidRDefault="0056552E">
      <w:pPr>
        <w:pStyle w:val="Lijstopsomteken"/>
      </w:pPr>
      <w:r>
        <w:t>4 = Buitenoppervlak binnenruit</w:t>
      </w:r>
    </w:p>
    <w:p w14:paraId="366DDA41" w14:textId="77777777" w:rsidR="00113533" w:rsidRPr="00F1113A" w:rsidRDefault="0056552E">
      <w:pPr>
        <w:rPr>
          <w:lang w:val="nl-NL"/>
        </w:rPr>
      </w:pPr>
      <w:r w:rsidRPr="00F1113A">
        <w:rPr>
          <w:b/>
          <w:lang w:val="nl-NL"/>
        </w:rPr>
        <w:t>Coatingpositie altijd controleren vóór opgooien. Geen aannames.</w:t>
      </w:r>
    </w:p>
    <w:p w14:paraId="2F5ACFAC" w14:textId="77777777" w:rsidR="00113533" w:rsidRPr="00F1113A" w:rsidRDefault="0056552E">
      <w:pPr>
        <w:rPr>
          <w:lang w:val="nl-NL"/>
        </w:rPr>
      </w:pPr>
      <w:r w:rsidRPr="00F1113A">
        <w:rPr>
          <w:b/>
          <w:color w:val="005A9C"/>
          <w:sz w:val="32"/>
          <w:lang w:val="nl-NL"/>
        </w:rPr>
        <w:t>3. KETENLOGICA</w:t>
      </w:r>
    </w:p>
    <w:p w14:paraId="49DDCE14" w14:textId="77777777" w:rsidR="00113533" w:rsidRPr="00F1113A" w:rsidRDefault="0056552E">
      <w:pPr>
        <w:rPr>
          <w:lang w:val="nl-NL"/>
        </w:rPr>
      </w:pPr>
      <w:r w:rsidRPr="00F1113A">
        <w:rPr>
          <w:lang w:val="nl-NL"/>
        </w:rPr>
        <w:t>Ongehard glas:</w:t>
      </w:r>
    </w:p>
    <w:p w14:paraId="5D37B1E0" w14:textId="77777777" w:rsidR="00113533" w:rsidRPr="00F1113A" w:rsidRDefault="0056552E">
      <w:pPr>
        <w:rPr>
          <w:lang w:val="nl-NL"/>
        </w:rPr>
      </w:pPr>
      <w:r w:rsidRPr="00F1113A">
        <w:rPr>
          <w:lang w:val="nl-NL"/>
        </w:rPr>
        <w:t>Snijlijn → ISO-lijn (gesneden in planvolgorde)</w:t>
      </w:r>
    </w:p>
    <w:p w14:paraId="3CAFCBB2" w14:textId="77777777" w:rsidR="00113533" w:rsidRPr="00F1113A" w:rsidRDefault="0056552E">
      <w:pPr>
        <w:rPr>
          <w:lang w:val="nl-NL"/>
        </w:rPr>
      </w:pPr>
      <w:r w:rsidRPr="00F1113A">
        <w:rPr>
          <w:lang w:val="nl-NL"/>
        </w:rPr>
        <w:t>Gehard glas:</w:t>
      </w:r>
    </w:p>
    <w:p w14:paraId="3F264607" w14:textId="77777777" w:rsidR="00113533" w:rsidRPr="00F1113A" w:rsidRDefault="0056552E">
      <w:pPr>
        <w:rPr>
          <w:lang w:val="nl-NL"/>
        </w:rPr>
      </w:pPr>
      <w:r w:rsidRPr="00F1113A">
        <w:rPr>
          <w:lang w:val="nl-NL"/>
        </w:rPr>
        <w:t>Snijlijn → Oven → Sorteerlijst volgen → ISO-lijn</w:t>
      </w:r>
    </w:p>
    <w:p w14:paraId="3A5956A1" w14:textId="77777777" w:rsidR="00113533" w:rsidRPr="00F1113A" w:rsidRDefault="0056552E">
      <w:pPr>
        <w:rPr>
          <w:lang w:val="nl-NL"/>
        </w:rPr>
      </w:pPr>
      <w:r w:rsidRPr="00F1113A">
        <w:rPr>
          <w:b/>
          <w:lang w:val="nl-NL"/>
        </w:rPr>
        <w:t>Kernregel</w:t>
      </w:r>
    </w:p>
    <w:p w14:paraId="105D4166" w14:textId="77777777" w:rsidR="00113533" w:rsidRPr="00F1113A" w:rsidRDefault="0056552E">
      <w:pPr>
        <w:rPr>
          <w:lang w:val="nl-NL"/>
        </w:rPr>
      </w:pPr>
      <w:r w:rsidRPr="00F1113A">
        <w:rPr>
          <w:b/>
          <w:lang w:val="nl-NL"/>
        </w:rPr>
        <w:t>ISO accepteert uitsluitend glas in exacte planvolgorde.</w:t>
      </w:r>
    </w:p>
    <w:p w14:paraId="64A2908A" w14:textId="77777777" w:rsidR="00113533" w:rsidRDefault="0056552E">
      <w:r>
        <w:rPr>
          <w:b/>
          <w:color w:val="005A9C"/>
          <w:sz w:val="32"/>
        </w:rPr>
        <w:t>4. VOORBEREIDING PRODUCTIEDAG</w:t>
      </w:r>
    </w:p>
    <w:p w14:paraId="4B8FD799" w14:textId="77777777" w:rsidR="00113533" w:rsidRDefault="0056552E">
      <w:r>
        <w:rPr>
          <w:b/>
          <w:color w:val="004678"/>
          <w:sz w:val="28"/>
        </w:rPr>
        <w:t>4.1 Einde vorige dag</w:t>
      </w:r>
    </w:p>
    <w:p w14:paraId="684EDDC6" w14:textId="77777777" w:rsidR="00113533" w:rsidRDefault="0056552E">
      <w:pPr>
        <w:pStyle w:val="Lijstopsomteken"/>
      </w:pPr>
      <w:r>
        <w:t>Planbord analyseren.</w:t>
      </w:r>
    </w:p>
    <w:p w14:paraId="349EE2ED" w14:textId="77777777" w:rsidR="00113533" w:rsidRDefault="0056552E">
      <w:pPr>
        <w:pStyle w:val="Lijstopsomteken"/>
      </w:pPr>
      <w:r>
        <w:t>Leverdata controleren.</w:t>
      </w:r>
    </w:p>
    <w:p w14:paraId="4E746A73" w14:textId="77777777" w:rsidR="00113533" w:rsidRDefault="0056552E">
      <w:pPr>
        <w:pStyle w:val="Lijstopsomteken"/>
      </w:pPr>
      <w:r>
        <w:t>Batchlogica bepalen.</w:t>
      </w:r>
    </w:p>
    <w:p w14:paraId="63249B23" w14:textId="77777777" w:rsidR="00113533" w:rsidRDefault="0056552E">
      <w:pPr>
        <w:pStyle w:val="Lijstopsomteken"/>
      </w:pPr>
      <w:r>
        <w:t>Spouwbreedte optimaliseren.</w:t>
      </w:r>
    </w:p>
    <w:p w14:paraId="0E6073FF" w14:textId="77777777" w:rsidR="00113533" w:rsidRPr="00F1113A" w:rsidRDefault="0056552E">
      <w:pPr>
        <w:pStyle w:val="Lijstopsomteken"/>
        <w:rPr>
          <w:lang w:val="nl-NL"/>
        </w:rPr>
      </w:pPr>
      <w:r w:rsidRPr="00F1113A">
        <w:rPr>
          <w:lang w:val="nl-NL"/>
        </w:rPr>
        <w:t>Gehard glas volgens sorteerlijst gereed?</w:t>
      </w:r>
    </w:p>
    <w:p w14:paraId="254EAECB" w14:textId="77777777" w:rsidR="00113533" w:rsidRPr="00F1113A" w:rsidRDefault="0056552E">
      <w:pPr>
        <w:pStyle w:val="Lijstopsomteken"/>
        <w:rPr>
          <w:lang w:val="nl-NL"/>
        </w:rPr>
      </w:pPr>
      <w:r w:rsidRPr="00F1113A">
        <w:rPr>
          <w:lang w:val="nl-NL"/>
        </w:rPr>
        <w:t>Ongehard glas in planvolgorde gesneden?</w:t>
      </w:r>
    </w:p>
    <w:p w14:paraId="56945B37" w14:textId="77777777" w:rsidR="00113533" w:rsidRDefault="0056552E">
      <w:r>
        <w:rPr>
          <w:b/>
          <w:color w:val="004678"/>
          <w:sz w:val="28"/>
        </w:rPr>
        <w:t xml:space="preserve">4.2 </w:t>
      </w:r>
      <w:proofErr w:type="spellStart"/>
      <w:r>
        <w:rPr>
          <w:b/>
          <w:color w:val="004678"/>
          <w:sz w:val="28"/>
        </w:rPr>
        <w:t>Planbord</w:t>
      </w:r>
      <w:proofErr w:type="spellEnd"/>
      <w:r>
        <w:rPr>
          <w:b/>
          <w:color w:val="004678"/>
          <w:sz w:val="28"/>
        </w:rPr>
        <w:t xml:space="preserve"> ISO-</w:t>
      </w:r>
      <w:proofErr w:type="spellStart"/>
      <w:r>
        <w:rPr>
          <w:b/>
          <w:color w:val="004678"/>
          <w:sz w:val="28"/>
        </w:rPr>
        <w:t>lijn</w:t>
      </w:r>
      <w:proofErr w:type="spellEnd"/>
    </w:p>
    <w:p w14:paraId="147C3309" w14:textId="77777777" w:rsidR="00113533" w:rsidRDefault="0056552E">
      <w:r>
        <w:t>Dagindeling:</w:t>
      </w:r>
    </w:p>
    <w:p w14:paraId="7BBEA2E1" w14:textId="77777777" w:rsidR="00113533" w:rsidRDefault="0056552E">
      <w:pPr>
        <w:pStyle w:val="Lijstopsomteken"/>
      </w:pPr>
      <w:r>
        <w:t>Maandag t/m Vrijdag</w:t>
      </w:r>
    </w:p>
    <w:p w14:paraId="5B7B7DEF" w14:textId="77777777" w:rsidR="00113533" w:rsidRDefault="0056552E">
      <w:pPr>
        <w:pStyle w:val="Lijstopsomteken"/>
      </w:pPr>
      <w:r>
        <w:t>Speciaal</w:t>
      </w:r>
    </w:p>
    <w:p w14:paraId="2B9B1EC1" w14:textId="77777777" w:rsidR="00113533" w:rsidRDefault="0056552E">
      <w:pPr>
        <w:pStyle w:val="Lijstopsomteken"/>
      </w:pPr>
      <w:r>
        <w:t>Screenline</w:t>
      </w:r>
    </w:p>
    <w:p w14:paraId="78F79F49" w14:textId="77777777" w:rsidR="00113533" w:rsidRDefault="0056552E">
      <w:pPr>
        <w:pStyle w:val="Lijstopsomteken"/>
      </w:pPr>
      <w:r>
        <w:t>KVD</w:t>
      </w:r>
    </w:p>
    <w:p w14:paraId="4EA6B72B" w14:textId="77777777" w:rsidR="00113533" w:rsidRDefault="0056552E">
      <w:pPr>
        <w:pStyle w:val="Lijstopsomteken"/>
      </w:pPr>
      <w:r>
        <w:t>Bouwglas</w:t>
      </w:r>
    </w:p>
    <w:p w14:paraId="6CCDCC01" w14:textId="77777777" w:rsidR="00113533" w:rsidRDefault="0056552E">
      <w:pPr>
        <w:pStyle w:val="Lijstopsomteken"/>
      </w:pPr>
      <w:r>
        <w:t>Bouwglas G</w:t>
      </w:r>
    </w:p>
    <w:p w14:paraId="2E1824F8" w14:textId="77777777" w:rsidR="00113533" w:rsidRDefault="0056552E">
      <w:pPr>
        <w:pStyle w:val="Lijstopsomteken"/>
      </w:pPr>
      <w:r>
        <w:t>Spoed</w:t>
      </w:r>
    </w:p>
    <w:p w14:paraId="6F4F196E" w14:textId="77777777" w:rsidR="00113533" w:rsidRPr="00F1113A" w:rsidRDefault="0056552E">
      <w:pPr>
        <w:rPr>
          <w:lang w:val="nl-NL"/>
        </w:rPr>
      </w:pPr>
      <w:r w:rsidRPr="00F1113A">
        <w:rPr>
          <w:lang w:val="nl-NL"/>
        </w:rPr>
        <w:lastRenderedPageBreak/>
        <w:t xml:space="preserve">Plannen worden fysiek geselecteerd en in </w:t>
      </w:r>
      <w:proofErr w:type="spellStart"/>
      <w:r w:rsidRPr="00F1113A">
        <w:rPr>
          <w:lang w:val="nl-NL"/>
        </w:rPr>
        <w:t>dagvolgorde</w:t>
      </w:r>
      <w:proofErr w:type="spellEnd"/>
      <w:r w:rsidRPr="00F1113A">
        <w:rPr>
          <w:lang w:val="nl-NL"/>
        </w:rPr>
        <w:t xml:space="preserve"> gelegd vóór invoer in GL.</w:t>
      </w:r>
    </w:p>
    <w:p w14:paraId="488F7AE9" w14:textId="77777777" w:rsidR="00113533" w:rsidRDefault="0056552E">
      <w:r>
        <w:rPr>
          <w:b/>
          <w:color w:val="005A9C"/>
          <w:sz w:val="32"/>
        </w:rPr>
        <w:t>5. GL – LIJNMANAGER / EDITOR</w:t>
      </w:r>
    </w:p>
    <w:p w14:paraId="436B107D" w14:textId="77777777" w:rsidR="00113533" w:rsidRDefault="0056552E">
      <w:r>
        <w:rPr>
          <w:b/>
          <w:color w:val="004678"/>
          <w:sz w:val="28"/>
        </w:rPr>
        <w:t>5.1 Batches opbouwen</w:t>
      </w:r>
    </w:p>
    <w:p w14:paraId="7D646F10" w14:textId="77777777" w:rsidR="00113533" w:rsidRDefault="0056552E">
      <w:pPr>
        <w:pStyle w:val="Lijstopsomteken"/>
      </w:pPr>
      <w:r>
        <w:t>Plannen openen.</w:t>
      </w:r>
    </w:p>
    <w:p w14:paraId="1105A8FC" w14:textId="77777777" w:rsidR="00113533" w:rsidRPr="00F1113A" w:rsidRDefault="0056552E">
      <w:pPr>
        <w:pStyle w:val="Lijstopsomteken"/>
        <w:rPr>
          <w:lang w:val="nl-NL"/>
        </w:rPr>
      </w:pPr>
      <w:r w:rsidRPr="00F1113A">
        <w:rPr>
          <w:lang w:val="nl-NL"/>
        </w:rPr>
        <w:t>Volgorde bepalen volgens batchlogica, spouwbreedte en leverdatum.</w:t>
      </w:r>
    </w:p>
    <w:p w14:paraId="21307BE1" w14:textId="77777777" w:rsidR="00113533" w:rsidRPr="00F1113A" w:rsidRDefault="0056552E">
      <w:pPr>
        <w:pStyle w:val="Lijstopsomteken"/>
        <w:rPr>
          <w:lang w:val="nl-NL"/>
        </w:rPr>
      </w:pPr>
      <w:r w:rsidRPr="00F1113A">
        <w:rPr>
          <w:lang w:val="nl-NL"/>
        </w:rPr>
        <w:t>Digitale volgorde moet overeenkomen met fysieke glasvolgorde.</w:t>
      </w:r>
    </w:p>
    <w:p w14:paraId="5C0D2048" w14:textId="77777777" w:rsidR="00113533" w:rsidRDefault="0056552E">
      <w:r>
        <w:rPr>
          <w:b/>
          <w:color w:val="004678"/>
          <w:sz w:val="28"/>
        </w:rPr>
        <w:t xml:space="preserve">5.2 Controle </w:t>
      </w:r>
      <w:proofErr w:type="spellStart"/>
      <w:r>
        <w:rPr>
          <w:b/>
          <w:color w:val="004678"/>
          <w:sz w:val="28"/>
        </w:rPr>
        <w:t>na</w:t>
      </w:r>
      <w:proofErr w:type="spellEnd"/>
      <w:r>
        <w:rPr>
          <w:b/>
          <w:color w:val="004678"/>
          <w:sz w:val="28"/>
        </w:rPr>
        <w:t xml:space="preserve"> </w:t>
      </w:r>
      <w:proofErr w:type="spellStart"/>
      <w:r>
        <w:rPr>
          <w:b/>
          <w:color w:val="004678"/>
          <w:sz w:val="28"/>
        </w:rPr>
        <w:t>inladen</w:t>
      </w:r>
      <w:proofErr w:type="spellEnd"/>
    </w:p>
    <w:p w14:paraId="7E9C572C" w14:textId="77777777" w:rsidR="00113533" w:rsidRDefault="0056552E">
      <w:pPr>
        <w:pStyle w:val="Lijstopsomteken"/>
      </w:pPr>
      <w:r>
        <w:t>Alle planregels zichtbaar.</w:t>
      </w:r>
    </w:p>
    <w:p w14:paraId="4EC93E33" w14:textId="77777777" w:rsidR="00113533" w:rsidRDefault="0056552E">
      <w:pPr>
        <w:pStyle w:val="Lijstopsomteken"/>
      </w:pPr>
      <w:r>
        <w:t>Groene vinkjes aanwezig.</w:t>
      </w:r>
    </w:p>
    <w:p w14:paraId="19641740" w14:textId="77777777" w:rsidR="00113533" w:rsidRDefault="0056552E">
      <w:pPr>
        <w:pStyle w:val="Lijstopsomteken"/>
      </w:pPr>
      <w:r>
        <w:t>Geen gedeactiveerde panelen.</w:t>
      </w:r>
    </w:p>
    <w:p w14:paraId="2FDCBB3B" w14:textId="77777777" w:rsidR="00113533" w:rsidRDefault="0056552E">
      <w:pPr>
        <w:pStyle w:val="Lijstopsomteken"/>
      </w:pPr>
      <w:r>
        <w:t>Geen foutmeldingen.</w:t>
      </w:r>
    </w:p>
    <w:p w14:paraId="42079D20" w14:textId="1DADF9C6" w:rsidR="00113533" w:rsidRPr="00E37C77" w:rsidRDefault="0056552E">
      <w:pPr>
        <w:rPr>
          <w:lang w:val="en-GB"/>
        </w:rPr>
      </w:pPr>
      <w:r w:rsidRPr="00E37C77">
        <w:rPr>
          <w:b/>
          <w:color w:val="005A9C"/>
          <w:sz w:val="32"/>
          <w:lang w:val="en-GB"/>
        </w:rPr>
        <w:t>6. VW – WASMACHINE</w:t>
      </w:r>
      <w:r w:rsidR="00CC2393" w:rsidRPr="00E37C77">
        <w:rPr>
          <w:b/>
          <w:color w:val="005A9C"/>
          <w:sz w:val="32"/>
          <w:lang w:val="en-GB"/>
        </w:rPr>
        <w:t xml:space="preserve"> </w:t>
      </w:r>
      <w:proofErr w:type="spellStart"/>
      <w:r w:rsidR="00CC2393" w:rsidRPr="00E37C77">
        <w:rPr>
          <w:b/>
          <w:color w:val="005A9C"/>
          <w:sz w:val="32"/>
          <w:lang w:val="en-GB"/>
        </w:rPr>
        <w:t>icm</w:t>
      </w:r>
      <w:proofErr w:type="spellEnd"/>
      <w:r w:rsidR="00CC2393" w:rsidRPr="00E37C77">
        <w:rPr>
          <w:b/>
          <w:color w:val="005A9C"/>
          <w:sz w:val="32"/>
          <w:lang w:val="en-GB"/>
        </w:rPr>
        <w:t xml:space="preserve"> GL</w:t>
      </w:r>
      <w:r w:rsidR="00E37C77" w:rsidRPr="00E37C77">
        <w:rPr>
          <w:b/>
          <w:color w:val="005A9C"/>
          <w:sz w:val="32"/>
          <w:lang w:val="en-GB"/>
        </w:rPr>
        <w:t xml:space="preserve"> LIJNMANAGER/EDIT</w:t>
      </w:r>
      <w:r w:rsidR="00E37C77">
        <w:rPr>
          <w:b/>
          <w:color w:val="005A9C"/>
          <w:sz w:val="32"/>
          <w:lang w:val="en-GB"/>
        </w:rPr>
        <w:t>OR</w:t>
      </w:r>
    </w:p>
    <w:p w14:paraId="3923B489" w14:textId="77777777" w:rsidR="00113533" w:rsidRDefault="0056552E">
      <w:r>
        <w:rPr>
          <w:b/>
          <w:color w:val="004678"/>
          <w:sz w:val="28"/>
        </w:rPr>
        <w:t xml:space="preserve">6.1 </w:t>
      </w:r>
      <w:proofErr w:type="spellStart"/>
      <w:r>
        <w:rPr>
          <w:b/>
          <w:color w:val="004678"/>
          <w:sz w:val="28"/>
        </w:rPr>
        <w:t>Opstartvolgorde</w:t>
      </w:r>
      <w:proofErr w:type="spellEnd"/>
    </w:p>
    <w:p w14:paraId="29D1B26E" w14:textId="77777777" w:rsidR="00113533" w:rsidRDefault="0056552E">
      <w:pPr>
        <w:pStyle w:val="Lijstnummering"/>
      </w:pPr>
      <w:r>
        <w:t>Sleutel omdraaien.</w:t>
      </w:r>
    </w:p>
    <w:p w14:paraId="6CB6E473" w14:textId="77777777" w:rsidR="00113533" w:rsidRDefault="0056552E">
      <w:pPr>
        <w:pStyle w:val="Lijstnummering"/>
      </w:pPr>
      <w:r>
        <w:t>Pauzeknop uit.</w:t>
      </w:r>
    </w:p>
    <w:p w14:paraId="3F66FC59" w14:textId="77777777" w:rsidR="00113533" w:rsidRDefault="0056552E">
      <w:pPr>
        <w:pStyle w:val="Lijstnummering"/>
      </w:pPr>
      <w:r>
        <w:t>Noodstop uit.</w:t>
      </w:r>
    </w:p>
    <w:p w14:paraId="6CEBC3D0" w14:textId="77777777" w:rsidR="00113533" w:rsidRDefault="0056552E">
      <w:pPr>
        <w:pStyle w:val="Lijstnummering"/>
      </w:pPr>
      <w:r>
        <w:t>PLAY indrukken.</w:t>
      </w:r>
    </w:p>
    <w:p w14:paraId="2BC3E877" w14:textId="77777777" w:rsidR="00113533" w:rsidRDefault="0056552E">
      <w:pPr>
        <w:pStyle w:val="Lijstnummering"/>
      </w:pPr>
      <w:r>
        <w:t>Blauwe knop (veiligstellen).</w:t>
      </w:r>
    </w:p>
    <w:p w14:paraId="15B9F845" w14:textId="77777777" w:rsidR="00113533" w:rsidRDefault="0056552E">
      <w:pPr>
        <w:pStyle w:val="Lijstnummering"/>
      </w:pPr>
      <w:r>
        <w:t>Groene knop (lijn actief).</w:t>
      </w:r>
    </w:p>
    <w:p w14:paraId="4D63B946" w14:textId="77777777" w:rsidR="00E37C77" w:rsidRDefault="00E37C77"/>
    <w:p w14:paraId="1A763D25" w14:textId="3653F17B" w:rsidR="00113533" w:rsidRDefault="0056552E">
      <w:r>
        <w:t xml:space="preserve">Na </w:t>
      </w:r>
      <w:proofErr w:type="spellStart"/>
      <w:r>
        <w:t>activatie</w:t>
      </w:r>
      <w:proofErr w:type="spellEnd"/>
      <w:r>
        <w:t>:</w:t>
      </w:r>
    </w:p>
    <w:p w14:paraId="45147242" w14:textId="77777777" w:rsidR="00113533" w:rsidRDefault="0056552E">
      <w:pPr>
        <w:pStyle w:val="Lijstopsomteken"/>
      </w:pPr>
      <w:r>
        <w:t>Ventilator start.</w:t>
      </w:r>
    </w:p>
    <w:p w14:paraId="3C702232" w14:textId="77777777" w:rsidR="00113533" w:rsidRDefault="0056552E">
      <w:pPr>
        <w:pStyle w:val="Lijstopsomteken"/>
      </w:pPr>
      <w:r>
        <w:t>Opwarmfase begint.</w:t>
      </w:r>
    </w:p>
    <w:p w14:paraId="34DCB84C" w14:textId="77777777" w:rsidR="00113533" w:rsidRDefault="0056552E">
      <w:pPr>
        <w:pStyle w:val="Lijstopsomteken"/>
      </w:pPr>
      <w:r>
        <w:t>Lijn is actief.</w:t>
      </w:r>
    </w:p>
    <w:p w14:paraId="1297172D" w14:textId="77777777" w:rsidR="00113533" w:rsidRPr="00F1113A" w:rsidRDefault="0056552E">
      <w:pPr>
        <w:rPr>
          <w:lang w:val="nl-NL"/>
        </w:rPr>
      </w:pPr>
      <w:r w:rsidRPr="00F1113A">
        <w:rPr>
          <w:lang w:val="nl-NL"/>
        </w:rPr>
        <w:t xml:space="preserve">GL – </w:t>
      </w:r>
      <w:proofErr w:type="gramStart"/>
      <w:r w:rsidRPr="00F1113A">
        <w:rPr>
          <w:lang w:val="nl-NL"/>
        </w:rPr>
        <w:t>Lijnmanager /</w:t>
      </w:r>
      <w:proofErr w:type="gramEnd"/>
      <w:r w:rsidRPr="00F1113A">
        <w:rPr>
          <w:lang w:val="nl-NL"/>
        </w:rPr>
        <w:t xml:space="preserve"> Editor start gelijktijdig met de VW.</w:t>
      </w:r>
    </w:p>
    <w:p w14:paraId="4960CB79" w14:textId="77777777" w:rsidR="00113533" w:rsidRDefault="0056552E">
      <w:r>
        <w:rPr>
          <w:b/>
          <w:color w:val="004678"/>
          <w:sz w:val="28"/>
        </w:rPr>
        <w:t xml:space="preserve">6.2 </w:t>
      </w:r>
      <w:proofErr w:type="spellStart"/>
      <w:r>
        <w:rPr>
          <w:b/>
          <w:color w:val="004678"/>
          <w:sz w:val="28"/>
        </w:rPr>
        <w:t>Instellingencontrole</w:t>
      </w:r>
      <w:proofErr w:type="spellEnd"/>
    </w:p>
    <w:p w14:paraId="216ACEA7" w14:textId="77777777" w:rsidR="00113533" w:rsidRDefault="0056552E">
      <w:r>
        <w:t>Altijd controleren:</w:t>
      </w:r>
    </w:p>
    <w:p w14:paraId="1986B383" w14:textId="77777777" w:rsidR="00113533" w:rsidRDefault="0056552E">
      <w:pPr>
        <w:pStyle w:val="Lijstopsomteken"/>
      </w:pPr>
      <w:r>
        <w:t>Low Emission Detectie AAN.</w:t>
      </w:r>
    </w:p>
    <w:p w14:paraId="5FA17012" w14:textId="77777777" w:rsidR="00113533" w:rsidRDefault="0056552E">
      <w:pPr>
        <w:pStyle w:val="Lijstopsomteken"/>
      </w:pPr>
      <w:r>
        <w:t>Juiste borstelconfiguratie.</w:t>
      </w:r>
    </w:p>
    <w:p w14:paraId="4F554751" w14:textId="77777777" w:rsidR="00113533" w:rsidRDefault="0056552E">
      <w:pPr>
        <w:pStyle w:val="Lijstopsomteken"/>
      </w:pPr>
      <w:r>
        <w:lastRenderedPageBreak/>
        <w:t>Geen handmatige override.</w:t>
      </w:r>
    </w:p>
    <w:p w14:paraId="159DD408" w14:textId="77777777" w:rsidR="00113533" w:rsidRDefault="0056552E">
      <w:pPr>
        <w:pStyle w:val="Lijstopsomteken"/>
      </w:pPr>
      <w:r>
        <w:t>“Gegevens van vorige” actief.</w:t>
      </w:r>
    </w:p>
    <w:p w14:paraId="62DBF612" w14:textId="77777777" w:rsidR="00113533" w:rsidRDefault="0056552E">
      <w:pPr>
        <w:pStyle w:val="Lijstopsomteken"/>
      </w:pPr>
      <w:r>
        <w:t>Geen foutmeldingen zichtbaar.</w:t>
      </w:r>
    </w:p>
    <w:p w14:paraId="2B7BEF1A" w14:textId="77777777" w:rsidR="00113533" w:rsidRPr="00F1113A" w:rsidRDefault="0056552E">
      <w:pPr>
        <w:rPr>
          <w:lang w:val="nl-NL"/>
        </w:rPr>
      </w:pPr>
      <w:r w:rsidRPr="00F1113A">
        <w:rPr>
          <w:b/>
          <w:lang w:val="nl-NL"/>
        </w:rPr>
        <w:t>VW mag niet draaien zonder correcte detectie-instellingen.</w:t>
      </w:r>
    </w:p>
    <w:p w14:paraId="4C9074C3" w14:textId="77777777" w:rsidR="00113533" w:rsidRDefault="0056552E">
      <w:r>
        <w:rPr>
          <w:b/>
          <w:color w:val="005A9C"/>
          <w:sz w:val="32"/>
        </w:rPr>
        <w:t>7. INSPECTIEPUNT</w:t>
      </w:r>
    </w:p>
    <w:p w14:paraId="5CDC3F25" w14:textId="77777777" w:rsidR="00113533" w:rsidRDefault="0056552E">
      <w:r>
        <w:rPr>
          <w:b/>
          <w:color w:val="004678"/>
          <w:sz w:val="28"/>
        </w:rPr>
        <w:t>7.1 Eerste ruit</w:t>
      </w:r>
    </w:p>
    <w:p w14:paraId="086F5446" w14:textId="77777777" w:rsidR="00113533" w:rsidRPr="00F1113A" w:rsidRDefault="0056552E">
      <w:pPr>
        <w:pStyle w:val="Lijstopsomteken"/>
        <w:rPr>
          <w:lang w:val="nl-NL"/>
        </w:rPr>
      </w:pPr>
      <w:r w:rsidRPr="00F1113A">
        <w:rPr>
          <w:lang w:val="nl-NL"/>
        </w:rPr>
        <w:t>LED-controle op beschadigingen/vervuiling.</w:t>
      </w:r>
    </w:p>
    <w:p w14:paraId="3200AF23" w14:textId="77777777" w:rsidR="00113533" w:rsidRPr="00F1113A" w:rsidRDefault="0056552E">
      <w:pPr>
        <w:pStyle w:val="Lijstopsomteken"/>
        <w:rPr>
          <w:lang w:val="nl-NL"/>
        </w:rPr>
      </w:pPr>
      <w:r w:rsidRPr="00F1113A">
        <w:rPr>
          <w:lang w:val="nl-NL"/>
        </w:rPr>
        <w:t>Achterzijde eerste ruit extra kritisch.</w:t>
      </w:r>
    </w:p>
    <w:p w14:paraId="5F4BA3E9" w14:textId="77777777" w:rsidR="00113533" w:rsidRDefault="0056552E">
      <w:pPr>
        <w:pStyle w:val="Lijstopsomteken"/>
      </w:pPr>
      <w:proofErr w:type="spellStart"/>
      <w:r>
        <w:t>Alcoholreiniger</w:t>
      </w:r>
      <w:proofErr w:type="spellEnd"/>
      <w:r>
        <w:t xml:space="preserve"> </w:t>
      </w:r>
      <w:proofErr w:type="spellStart"/>
      <w:r>
        <w:t>gebruiken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nodig</w:t>
      </w:r>
      <w:proofErr w:type="spellEnd"/>
      <w:r>
        <w:t>.</w:t>
      </w:r>
    </w:p>
    <w:p w14:paraId="73DC0572" w14:textId="77777777" w:rsidR="00113533" w:rsidRDefault="0056552E">
      <w:pPr>
        <w:pStyle w:val="Lijstopsomteken"/>
      </w:pPr>
      <w:r>
        <w:t>Ioniserend blaaspistool toepassen.</w:t>
      </w:r>
    </w:p>
    <w:p w14:paraId="5AC9E484" w14:textId="77777777" w:rsidR="00113533" w:rsidRDefault="0056552E">
      <w:pPr>
        <w:pStyle w:val="Lijstopsomteken"/>
      </w:pPr>
      <w:r>
        <w:t>Pauzeknop indrukken tijdens handeling.</w:t>
      </w:r>
    </w:p>
    <w:p w14:paraId="0E5090C5" w14:textId="77777777" w:rsidR="00113533" w:rsidRDefault="0056552E">
      <w:r>
        <w:t>Bij akkoord:</w:t>
      </w:r>
    </w:p>
    <w:p w14:paraId="43CE8FDC" w14:textId="77777777" w:rsidR="00113533" w:rsidRDefault="0056552E">
      <w:pPr>
        <w:pStyle w:val="Lijstopsomteken"/>
      </w:pPr>
      <w:r>
        <w:t>Sticker op eerste ruit.</w:t>
      </w:r>
    </w:p>
    <w:p w14:paraId="6671D0E6" w14:textId="77777777" w:rsidR="00113533" w:rsidRDefault="0056552E">
      <w:pPr>
        <w:pStyle w:val="Lijstopsomteken"/>
      </w:pPr>
      <w:r>
        <w:t>Maat op scherm controleren.</w:t>
      </w:r>
    </w:p>
    <w:p w14:paraId="3767E990" w14:textId="77777777" w:rsidR="00113533" w:rsidRPr="00F1113A" w:rsidRDefault="0056552E">
      <w:pPr>
        <w:pStyle w:val="Lijstopsomteken"/>
        <w:rPr>
          <w:lang w:val="nl-NL"/>
        </w:rPr>
      </w:pPr>
      <w:r w:rsidRPr="00F1113A">
        <w:rPr>
          <w:lang w:val="nl-NL"/>
        </w:rPr>
        <w:t>Groene knop indrukken → door naar T-</w:t>
      </w:r>
      <w:proofErr w:type="spellStart"/>
      <w:r w:rsidRPr="00F1113A">
        <w:rPr>
          <w:lang w:val="nl-NL"/>
        </w:rPr>
        <w:t>spacer</w:t>
      </w:r>
      <w:proofErr w:type="spellEnd"/>
      <w:r w:rsidRPr="00F1113A">
        <w:rPr>
          <w:lang w:val="nl-NL"/>
        </w:rPr>
        <w:t>.</w:t>
      </w:r>
    </w:p>
    <w:p w14:paraId="28780345" w14:textId="77777777" w:rsidR="00113533" w:rsidRDefault="0056552E">
      <w:r>
        <w:rPr>
          <w:b/>
          <w:color w:val="004678"/>
          <w:sz w:val="28"/>
        </w:rPr>
        <w:t xml:space="preserve">7.2 Tweede </w:t>
      </w:r>
      <w:proofErr w:type="spellStart"/>
      <w:r>
        <w:rPr>
          <w:b/>
          <w:color w:val="004678"/>
          <w:sz w:val="28"/>
        </w:rPr>
        <w:t>ruit</w:t>
      </w:r>
      <w:proofErr w:type="spellEnd"/>
    </w:p>
    <w:p w14:paraId="1F222C42" w14:textId="77777777" w:rsidR="00113533" w:rsidRDefault="0056552E">
      <w:pPr>
        <w:pStyle w:val="Lijstopsomteken"/>
      </w:pPr>
      <w:r>
        <w:t>Zelfde controle.</w:t>
      </w:r>
    </w:p>
    <w:p w14:paraId="7D08B0AC" w14:textId="77777777" w:rsidR="00113533" w:rsidRDefault="0056552E">
      <w:pPr>
        <w:pStyle w:val="Lijstopsomteken"/>
      </w:pPr>
      <w:r>
        <w:t>Geen sticker.</w:t>
      </w:r>
    </w:p>
    <w:p w14:paraId="516EA860" w14:textId="77777777" w:rsidR="00113533" w:rsidRDefault="0056552E">
      <w:pPr>
        <w:pStyle w:val="Lijstopsomteken"/>
      </w:pPr>
      <w:r>
        <w:t>Zichtzijde brandschoon.</w:t>
      </w:r>
    </w:p>
    <w:p w14:paraId="1D3E4850" w14:textId="77777777" w:rsidR="00113533" w:rsidRDefault="0056552E">
      <w:pPr>
        <w:pStyle w:val="Lijstopsomteken"/>
      </w:pPr>
      <w:r>
        <w:t>Door naar T-spacer.</w:t>
      </w:r>
    </w:p>
    <w:p w14:paraId="7968EBF1" w14:textId="77777777" w:rsidR="00113533" w:rsidRDefault="0056552E">
      <w:r>
        <w:rPr>
          <w:b/>
          <w:color w:val="005A9C"/>
          <w:sz w:val="32"/>
        </w:rPr>
        <w:t>8. T-SPACER</w:t>
      </w:r>
    </w:p>
    <w:p w14:paraId="4930764F" w14:textId="77777777" w:rsidR="00113533" w:rsidRDefault="0056552E">
      <w:pPr>
        <w:pStyle w:val="Lijstopsomteken"/>
      </w:pPr>
      <w:r>
        <w:t>Profiel wordt geplaatst.</w:t>
      </w:r>
    </w:p>
    <w:p w14:paraId="633794FB" w14:textId="77777777" w:rsidR="00113533" w:rsidRPr="00F1113A" w:rsidRDefault="0056552E">
      <w:pPr>
        <w:pStyle w:val="Lijstopsomteken"/>
        <w:rPr>
          <w:lang w:val="nl-NL"/>
        </w:rPr>
      </w:pPr>
      <w:r w:rsidRPr="00F1113A">
        <w:rPr>
          <w:lang w:val="nl-NL"/>
        </w:rPr>
        <w:t>Spouwbreedte moet overeenkomen met batch.</w:t>
      </w:r>
    </w:p>
    <w:p w14:paraId="665B4AAE" w14:textId="77777777" w:rsidR="00113533" w:rsidRDefault="0056552E">
      <w:pPr>
        <w:pStyle w:val="Lijstopsomteken"/>
      </w:pPr>
      <w:r>
        <w:t xml:space="preserve">Controle </w:t>
      </w:r>
      <w:proofErr w:type="spellStart"/>
      <w:r>
        <w:t>juiste</w:t>
      </w:r>
      <w:proofErr w:type="spellEnd"/>
      <w:r>
        <w:t xml:space="preserve"> spacer.</w:t>
      </w:r>
    </w:p>
    <w:p w14:paraId="574CEBD2" w14:textId="77777777" w:rsidR="00113533" w:rsidRDefault="0056552E">
      <w:pPr>
        <w:pStyle w:val="Lijstopsomteken"/>
      </w:pPr>
      <w:r>
        <w:t>Geen afwijkingen toegestaan.</w:t>
      </w:r>
    </w:p>
    <w:p w14:paraId="3CFFC5BC" w14:textId="77777777" w:rsidR="00113533" w:rsidRDefault="0056552E">
      <w:pPr>
        <w:pStyle w:val="Lijstopsomteken"/>
      </w:pPr>
      <w:r>
        <w:t>Omschakeling norm: binnen 15 minuten.</w:t>
      </w:r>
    </w:p>
    <w:p w14:paraId="3B518D19" w14:textId="77777777" w:rsidR="00113533" w:rsidRDefault="0056552E">
      <w:r>
        <w:rPr>
          <w:b/>
          <w:color w:val="005A9C"/>
          <w:sz w:val="32"/>
        </w:rPr>
        <w:t>9. PERS</w:t>
      </w:r>
    </w:p>
    <w:p w14:paraId="429EBCB7" w14:textId="77777777" w:rsidR="00113533" w:rsidRDefault="0056552E">
      <w:pPr>
        <w:pStyle w:val="Lijstopsomteken"/>
      </w:pPr>
      <w:r>
        <w:t>Paneel correct uitgelijnd.</w:t>
      </w:r>
    </w:p>
    <w:p w14:paraId="5EBAA101" w14:textId="77777777" w:rsidR="00113533" w:rsidRDefault="0056552E">
      <w:pPr>
        <w:pStyle w:val="Lijstopsomteken"/>
      </w:pPr>
      <w:r>
        <w:t>Geen vervuiling in spouw.</w:t>
      </w:r>
    </w:p>
    <w:p w14:paraId="38BF8C1D" w14:textId="77777777" w:rsidR="00113533" w:rsidRDefault="0056552E">
      <w:pPr>
        <w:pStyle w:val="Lijstopsomteken"/>
      </w:pPr>
      <w:r>
        <w:t>Haaksheid controleren.</w:t>
      </w:r>
    </w:p>
    <w:p w14:paraId="276F0BD4" w14:textId="77777777" w:rsidR="00113533" w:rsidRDefault="0056552E">
      <w:pPr>
        <w:pStyle w:val="Lijstopsomteken"/>
      </w:pPr>
      <w:r>
        <w:lastRenderedPageBreak/>
        <w:t>Drukinstellingen correct.</w:t>
      </w:r>
    </w:p>
    <w:p w14:paraId="6A258EF1" w14:textId="77777777" w:rsidR="00113533" w:rsidRDefault="0056552E">
      <w:r>
        <w:rPr>
          <w:b/>
          <w:color w:val="005A9C"/>
          <w:sz w:val="32"/>
        </w:rPr>
        <w:t>10. KITROBOT</w:t>
      </w:r>
    </w:p>
    <w:p w14:paraId="3DE9A5F7" w14:textId="77777777" w:rsidR="00113533" w:rsidRDefault="0056552E">
      <w:pPr>
        <w:pStyle w:val="Lijstopsomteken"/>
      </w:pPr>
      <w:r>
        <w:t>Juiste kitsoort.</w:t>
      </w:r>
    </w:p>
    <w:p w14:paraId="4790DC95" w14:textId="77777777" w:rsidR="00113533" w:rsidRDefault="0056552E">
      <w:pPr>
        <w:pStyle w:val="Lijstopsomteken"/>
      </w:pPr>
      <w:r>
        <w:t>Correcte dosering.</w:t>
      </w:r>
    </w:p>
    <w:p w14:paraId="1B6B1088" w14:textId="77777777" w:rsidR="00113533" w:rsidRDefault="0056552E">
      <w:pPr>
        <w:pStyle w:val="Lijstopsomteken"/>
      </w:pPr>
      <w:r>
        <w:t>Volledige afdichting.</w:t>
      </w:r>
    </w:p>
    <w:p w14:paraId="7565E10F" w14:textId="77777777" w:rsidR="00113533" w:rsidRDefault="0056552E">
      <w:pPr>
        <w:pStyle w:val="Lijstopsomteken"/>
      </w:pPr>
      <w:r>
        <w:t>Geen onderbreking.</w:t>
      </w:r>
    </w:p>
    <w:p w14:paraId="6077EA5E" w14:textId="77777777" w:rsidR="00113533" w:rsidRDefault="0056552E">
      <w:r>
        <w:rPr>
          <w:b/>
          <w:color w:val="005A9C"/>
          <w:sz w:val="32"/>
        </w:rPr>
        <w:t>11. EINDCONTROLE &amp; FLOW NAAR EXPEDITIE</w:t>
      </w:r>
    </w:p>
    <w:p w14:paraId="736703F8" w14:textId="77777777" w:rsidR="00113533" w:rsidRDefault="0056552E">
      <w:pPr>
        <w:pStyle w:val="Lijstopsomteken"/>
      </w:pPr>
      <w:r>
        <w:t>Visuele controle paneel.</w:t>
      </w:r>
    </w:p>
    <w:p w14:paraId="5210298B" w14:textId="77777777" w:rsidR="00113533" w:rsidRDefault="0056552E">
      <w:pPr>
        <w:pStyle w:val="Lijstopsomteken"/>
      </w:pPr>
      <w:r>
        <w:t>Coatingpositie correct.</w:t>
      </w:r>
    </w:p>
    <w:p w14:paraId="51169B6D" w14:textId="77777777" w:rsidR="00113533" w:rsidRDefault="0056552E">
      <w:pPr>
        <w:pStyle w:val="Lijstopsomteken"/>
      </w:pPr>
      <w:r>
        <w:t>Geen maatfouten.</w:t>
      </w:r>
    </w:p>
    <w:p w14:paraId="6B558DF2" w14:textId="77777777" w:rsidR="00113533" w:rsidRDefault="0056552E">
      <w:pPr>
        <w:pStyle w:val="Lijstopsomteken"/>
      </w:pPr>
      <w:r>
        <w:t>Correcte labeling.</w:t>
      </w:r>
    </w:p>
    <w:p w14:paraId="4C336597" w14:textId="77777777" w:rsidR="00113533" w:rsidRDefault="0056552E">
      <w:pPr>
        <w:pStyle w:val="Lijstopsomteken"/>
      </w:pPr>
      <w:r>
        <w:t>Vrijgave richting expeditie.</w:t>
      </w:r>
    </w:p>
    <w:p w14:paraId="6ACD2240" w14:textId="77777777" w:rsidR="00113533" w:rsidRDefault="0056552E">
      <w:r>
        <w:rPr>
          <w:b/>
          <w:color w:val="005A9C"/>
          <w:sz w:val="32"/>
        </w:rPr>
        <w:t>12. MANCO-PROCEDURE</w:t>
      </w:r>
    </w:p>
    <w:p w14:paraId="5AA7EDA1" w14:textId="77777777" w:rsidR="00113533" w:rsidRDefault="0056552E">
      <w:r>
        <w:t>Bij manco:</w:t>
      </w:r>
    </w:p>
    <w:p w14:paraId="77542768" w14:textId="77777777" w:rsidR="00113533" w:rsidRDefault="0056552E">
      <w:pPr>
        <w:pStyle w:val="Lijstopsomteken"/>
      </w:pPr>
      <w:r>
        <w:t>Direct melden.</w:t>
      </w:r>
    </w:p>
    <w:p w14:paraId="7278AC87" w14:textId="77777777" w:rsidR="00113533" w:rsidRDefault="0056552E">
      <w:pPr>
        <w:pStyle w:val="Lijstopsomteken"/>
      </w:pPr>
      <w:r>
        <w:t>Manco noteren.</w:t>
      </w:r>
    </w:p>
    <w:p w14:paraId="1A7F98AD" w14:textId="77777777" w:rsidR="00113533" w:rsidRDefault="0056552E">
      <w:pPr>
        <w:pStyle w:val="Lijstopsomteken"/>
      </w:pPr>
      <w:r>
        <w:t>Snijlijn informeren.</w:t>
      </w:r>
    </w:p>
    <w:p w14:paraId="2C10F266" w14:textId="77777777" w:rsidR="00113533" w:rsidRPr="00F1113A" w:rsidRDefault="0056552E">
      <w:pPr>
        <w:pStyle w:val="Lijstopsomteken"/>
        <w:rPr>
          <w:lang w:val="nl-NL"/>
        </w:rPr>
      </w:pPr>
      <w:r w:rsidRPr="00F1113A">
        <w:rPr>
          <w:lang w:val="nl-NL"/>
        </w:rPr>
        <w:t>Indien mogelijk vóór einde batch opnieuw aanleveren.</w:t>
      </w:r>
    </w:p>
    <w:p w14:paraId="21300CD2" w14:textId="77777777" w:rsidR="00113533" w:rsidRDefault="0056552E">
      <w:pPr>
        <w:pStyle w:val="Lijstopsomteken"/>
      </w:pPr>
      <w:proofErr w:type="spellStart"/>
      <w:r>
        <w:t>Leverdatum</w:t>
      </w:r>
      <w:proofErr w:type="spellEnd"/>
      <w:r>
        <w:t xml:space="preserve"> </w:t>
      </w:r>
      <w:proofErr w:type="spellStart"/>
      <w:proofErr w:type="gramStart"/>
      <w:r>
        <w:t>bewaken</w:t>
      </w:r>
      <w:proofErr w:type="spellEnd"/>
      <w:proofErr w:type="gramEnd"/>
      <w:r>
        <w:t>.</w:t>
      </w:r>
    </w:p>
    <w:p w14:paraId="4B689EFE" w14:textId="77777777" w:rsidR="00113533" w:rsidRDefault="0056552E">
      <w:pPr>
        <w:pStyle w:val="Lijstopsomteken"/>
      </w:pPr>
      <w:r>
        <w:t>Geen losse eindjes.</w:t>
      </w:r>
    </w:p>
    <w:p w14:paraId="07A853CA" w14:textId="77777777" w:rsidR="00113533" w:rsidRDefault="0056552E">
      <w:r>
        <w:rPr>
          <w:b/>
          <w:color w:val="005A9C"/>
          <w:sz w:val="32"/>
        </w:rPr>
        <w:t>13. KPI-NORMEN ISO-LIJN</w:t>
      </w:r>
    </w:p>
    <w:p w14:paraId="5FA313DE" w14:textId="77777777" w:rsidR="00113533" w:rsidRDefault="0056552E">
      <w:pPr>
        <w:pStyle w:val="Lijstopsomteken"/>
      </w:pPr>
      <w:r>
        <w:t>Lijn draaiend binnen 15–20 minuten.</w:t>
      </w:r>
    </w:p>
    <w:p w14:paraId="0E3E214A" w14:textId="77777777" w:rsidR="00113533" w:rsidRDefault="0056552E">
      <w:pPr>
        <w:pStyle w:val="Lijstopsomteken"/>
      </w:pPr>
      <w:r>
        <w:t>Omschakeling binnen 15 minuten.</w:t>
      </w:r>
    </w:p>
    <w:p w14:paraId="008FCE1B" w14:textId="77777777" w:rsidR="00113533" w:rsidRDefault="0056552E">
      <w:pPr>
        <w:pStyle w:val="Lijstopsomteken"/>
      </w:pPr>
      <w:r>
        <w:t>Volgordefouten: 0.</w:t>
      </w:r>
    </w:p>
    <w:p w14:paraId="27E29A75" w14:textId="77777777" w:rsidR="00113533" w:rsidRDefault="0056552E">
      <w:pPr>
        <w:pStyle w:val="Lijstopsomteken"/>
      </w:pPr>
      <w:r>
        <w:t>Coatingfouten: 0.</w:t>
      </w:r>
    </w:p>
    <w:p w14:paraId="3B4C3A45" w14:textId="77777777" w:rsidR="00113533" w:rsidRDefault="0056552E">
      <w:pPr>
        <w:pStyle w:val="Lijstopsomteken"/>
      </w:pPr>
      <w:r>
        <w:t>Manco-herhaling minimaliseren.</w:t>
      </w:r>
    </w:p>
    <w:p w14:paraId="76643E25" w14:textId="77777777" w:rsidR="00113533" w:rsidRDefault="0056552E">
      <w:r>
        <w:rPr>
          <w:b/>
          <w:color w:val="004678"/>
          <w:sz w:val="28"/>
        </w:rPr>
        <w:t>EINDE VERSIE 1.0</w:t>
      </w:r>
    </w:p>
    <w:sectPr w:rsidR="0011353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9C956" w14:textId="77777777" w:rsidR="0056552E" w:rsidRDefault="0056552E">
      <w:pPr>
        <w:spacing w:after="0" w:line="240" w:lineRule="auto"/>
      </w:pPr>
      <w:r>
        <w:separator/>
      </w:r>
    </w:p>
  </w:endnote>
  <w:endnote w:type="continuationSeparator" w:id="0">
    <w:p w14:paraId="0FC4890B" w14:textId="77777777" w:rsidR="0056552E" w:rsidRDefault="00565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07483" w14:textId="77777777" w:rsidR="00113533" w:rsidRDefault="00113533">
    <w:pPr>
      <w:pStyle w:val="Voettekst"/>
    </w:pPr>
  </w:p>
  <w:tbl>
    <w:tblPr>
      <w:tblW w:w="10824" w:type="dxa"/>
      <w:jc w:val="center"/>
      <w:tblLook w:val="04A0" w:firstRow="1" w:lastRow="0" w:firstColumn="1" w:lastColumn="0" w:noHBand="0" w:noVBand="1"/>
    </w:tblPr>
    <w:tblGrid>
      <w:gridCol w:w="1752"/>
      <w:gridCol w:w="6945"/>
      <w:gridCol w:w="2127"/>
    </w:tblGrid>
    <w:tr w:rsidR="00113533" w14:paraId="251DDE98" w14:textId="77777777" w:rsidTr="00F1113A">
      <w:trPr>
        <w:jc w:val="center"/>
      </w:trPr>
      <w:tc>
        <w:tcPr>
          <w:tcW w:w="1752" w:type="dxa"/>
          <w:vAlign w:val="center"/>
        </w:tcPr>
        <w:p w14:paraId="45A295C3" w14:textId="5658AA07" w:rsidR="00113533" w:rsidRDefault="0056552E">
          <w:r>
            <w:rPr>
              <w:color w:val="595959"/>
              <w:sz w:val="18"/>
            </w:rPr>
            <w:fldChar w:fldCharType="begin"/>
          </w:r>
          <w:r>
            <w:rPr>
              <w:color w:val="595959"/>
              <w:sz w:val="18"/>
            </w:rPr>
            <w:instrText>DATE \@ "dd-MM-yyyy"</w:instrText>
          </w:r>
          <w:r>
            <w:rPr>
              <w:color w:val="595959"/>
              <w:sz w:val="18"/>
            </w:rPr>
            <w:fldChar w:fldCharType="separate"/>
          </w:r>
          <w:r w:rsidR="00FF460E">
            <w:rPr>
              <w:noProof/>
              <w:color w:val="595959"/>
              <w:sz w:val="18"/>
            </w:rPr>
            <w:t>23-03-2026</w:t>
          </w:r>
          <w:r>
            <w:rPr>
              <w:color w:val="595959"/>
              <w:sz w:val="18"/>
            </w:rPr>
            <w:fldChar w:fldCharType="end"/>
          </w:r>
        </w:p>
      </w:tc>
      <w:tc>
        <w:tcPr>
          <w:tcW w:w="6945" w:type="dxa"/>
          <w:vAlign w:val="center"/>
        </w:tcPr>
        <w:p w14:paraId="09584152" w14:textId="12CC3106" w:rsidR="00113533" w:rsidRDefault="0056552E">
          <w:pPr>
            <w:jc w:val="center"/>
          </w:pPr>
          <w:r>
            <w:rPr>
              <w:color w:val="595959"/>
              <w:sz w:val="18"/>
            </w:rPr>
            <w:t xml:space="preserve">Timmermans Hardglas B.V. | </w:t>
          </w:r>
          <w:proofErr w:type="spellStart"/>
          <w:r>
            <w:rPr>
              <w:color w:val="595959"/>
              <w:sz w:val="18"/>
            </w:rPr>
            <w:t>Handelsstraat</w:t>
          </w:r>
          <w:proofErr w:type="spellEnd"/>
          <w:r>
            <w:rPr>
              <w:color w:val="595959"/>
              <w:sz w:val="18"/>
            </w:rPr>
            <w:t xml:space="preserve"> 55–57 | 7772 TS Hardenberg | </w:t>
          </w:r>
          <w:hyperlink r:id="rId1" w:history="1">
            <w:r w:rsidR="00F1113A" w:rsidRPr="00936843">
              <w:rPr>
                <w:rStyle w:val="Hyperlink"/>
                <w:sz w:val="18"/>
              </w:rPr>
              <w:t>www.timmermanshardglas.nl</w:t>
            </w:r>
          </w:hyperlink>
          <w:r w:rsidR="00F1113A">
            <w:rPr>
              <w:color w:val="595959"/>
              <w:sz w:val="18"/>
            </w:rPr>
            <w:t xml:space="preserve"> | </w:t>
          </w:r>
          <w:hyperlink r:id="rId2" w:history="1">
            <w:r w:rsidR="00D25FC8" w:rsidRPr="00936843">
              <w:rPr>
                <w:rStyle w:val="Hyperlink"/>
                <w:sz w:val="18"/>
              </w:rPr>
              <w:t>www.kvdramen.nl</w:t>
            </w:r>
          </w:hyperlink>
          <w:r w:rsidR="00D25FC8">
            <w:rPr>
              <w:color w:val="595959"/>
              <w:sz w:val="18"/>
            </w:rPr>
            <w:t xml:space="preserve"> </w:t>
          </w:r>
        </w:p>
      </w:tc>
      <w:tc>
        <w:tcPr>
          <w:tcW w:w="2127" w:type="dxa"/>
          <w:vAlign w:val="center"/>
        </w:tcPr>
        <w:p w14:paraId="19CE9459" w14:textId="0C002657" w:rsidR="00113533" w:rsidRDefault="0056552E">
          <w:pPr>
            <w:jc w:val="right"/>
          </w:pPr>
          <w:r>
            <w:rPr>
              <w:color w:val="595959"/>
              <w:sz w:val="18"/>
            </w:rPr>
            <w:fldChar w:fldCharType="begin"/>
          </w:r>
          <w:r>
            <w:rPr>
              <w:color w:val="595959"/>
              <w:sz w:val="18"/>
            </w:rPr>
            <w:instrText>PAGE</w:instrText>
          </w:r>
          <w:r>
            <w:rPr>
              <w:color w:val="595959"/>
              <w:sz w:val="18"/>
            </w:rPr>
            <w:fldChar w:fldCharType="separate"/>
          </w:r>
          <w:r w:rsidR="00F1113A">
            <w:rPr>
              <w:noProof/>
              <w:color w:val="595959"/>
              <w:sz w:val="18"/>
            </w:rPr>
            <w:t>1</w:t>
          </w:r>
          <w:r>
            <w:rPr>
              <w:color w:val="595959"/>
              <w:sz w:val="18"/>
            </w:rPr>
            <w:fldChar w:fldCharType="end"/>
          </w:r>
          <w:r>
            <w:rPr>
              <w:color w:val="595959"/>
              <w:sz w:val="18"/>
            </w:rPr>
            <w:t xml:space="preserve"> van </w:t>
          </w:r>
          <w:r>
            <w:rPr>
              <w:color w:val="595959"/>
              <w:sz w:val="18"/>
            </w:rPr>
            <w:fldChar w:fldCharType="begin"/>
          </w:r>
          <w:r>
            <w:rPr>
              <w:color w:val="595959"/>
              <w:sz w:val="18"/>
            </w:rPr>
            <w:instrText>NUMPAGES</w:instrText>
          </w:r>
          <w:r>
            <w:rPr>
              <w:color w:val="595959"/>
              <w:sz w:val="18"/>
            </w:rPr>
            <w:fldChar w:fldCharType="separate"/>
          </w:r>
          <w:r w:rsidR="00F1113A">
            <w:rPr>
              <w:noProof/>
              <w:color w:val="595959"/>
              <w:sz w:val="18"/>
            </w:rPr>
            <w:t>2</w:t>
          </w:r>
          <w:r>
            <w:rPr>
              <w:color w:val="595959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6742F" w14:textId="77777777" w:rsidR="0056552E" w:rsidRDefault="0056552E">
      <w:pPr>
        <w:spacing w:after="0" w:line="240" w:lineRule="auto"/>
      </w:pPr>
      <w:r>
        <w:separator/>
      </w:r>
    </w:p>
  </w:footnote>
  <w:footnote w:type="continuationSeparator" w:id="0">
    <w:p w14:paraId="139DD84D" w14:textId="77777777" w:rsidR="0056552E" w:rsidRDefault="00565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3C2E" w14:textId="77777777" w:rsidR="00113533" w:rsidRDefault="0056552E">
    <w:pPr>
      <w:pStyle w:val="Koptekst"/>
      <w:jc w:val="right"/>
    </w:pPr>
    <w:r>
      <w:rPr>
        <w:noProof/>
      </w:rPr>
      <w:drawing>
        <wp:inline distT="0" distB="0" distL="0" distR="0" wp14:anchorId="69DB6162" wp14:editId="2033DE7F">
          <wp:extent cx="1280160" cy="39889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immermans-hardglas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98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745443">
    <w:abstractNumId w:val="8"/>
  </w:num>
  <w:num w:numId="2" w16cid:durableId="1455060422">
    <w:abstractNumId w:val="6"/>
  </w:num>
  <w:num w:numId="3" w16cid:durableId="1941834996">
    <w:abstractNumId w:val="5"/>
  </w:num>
  <w:num w:numId="4" w16cid:durableId="207453794">
    <w:abstractNumId w:val="4"/>
  </w:num>
  <w:num w:numId="5" w16cid:durableId="237636363">
    <w:abstractNumId w:val="7"/>
  </w:num>
  <w:num w:numId="6" w16cid:durableId="1554393315">
    <w:abstractNumId w:val="3"/>
  </w:num>
  <w:num w:numId="7" w16cid:durableId="733160278">
    <w:abstractNumId w:val="2"/>
  </w:num>
  <w:num w:numId="8" w16cid:durableId="1523741273">
    <w:abstractNumId w:val="1"/>
  </w:num>
  <w:num w:numId="9" w16cid:durableId="1574510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533"/>
    <w:rsid w:val="0015074B"/>
    <w:rsid w:val="00260890"/>
    <w:rsid w:val="0029639D"/>
    <w:rsid w:val="00326F90"/>
    <w:rsid w:val="0056552E"/>
    <w:rsid w:val="006B44B0"/>
    <w:rsid w:val="00734592"/>
    <w:rsid w:val="00AA1D8D"/>
    <w:rsid w:val="00B47730"/>
    <w:rsid w:val="00CB0664"/>
    <w:rsid w:val="00CC2393"/>
    <w:rsid w:val="00D25FC8"/>
    <w:rsid w:val="00E37C77"/>
    <w:rsid w:val="00E547FD"/>
    <w:rsid w:val="00EE198D"/>
    <w:rsid w:val="00F1113A"/>
    <w:rsid w:val="00FC693F"/>
    <w:rsid w:val="00FF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385CE8A5-0D52-4EC7-BDFE-96AD23738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Calibri" w:eastAsia="Calibri" w:hAnsi="Calibri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Standaardalinea-lettertype"/>
    <w:uiPriority w:val="99"/>
    <w:unhideWhenUsed/>
    <w:rsid w:val="00F1113A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1113A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D25FC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vdramen.nl" TargetMode="External"/><Relationship Id="rId1" Type="http://schemas.openxmlformats.org/officeDocument/2006/relationships/hyperlink" Target="http://www.timmermanshardglas.n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730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Erik Stroot | Timmermans Hardglas B.V.</cp:lastModifiedBy>
  <cp:revision>2</cp:revision>
  <dcterms:created xsi:type="dcterms:W3CDTF">2026-03-23T09:51:00Z</dcterms:created>
  <dcterms:modified xsi:type="dcterms:W3CDTF">2026-03-23T09:51:00Z</dcterms:modified>
  <cp:category/>
</cp:coreProperties>
</file>