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DEF7" w14:textId="77777777" w:rsidR="004820B5" w:rsidRPr="00C13592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71CF9FAE" w14:textId="77777777" w:rsidR="004820B5" w:rsidRPr="00C13592" w:rsidRDefault="004820B5" w:rsidP="004820B5">
      <w:pPr>
        <w:rPr>
          <w:rFonts w:ascii="Arial" w:hAnsi="Arial" w:cs="Arial"/>
          <w:sz w:val="20"/>
          <w:szCs w:val="20"/>
        </w:rPr>
      </w:pPr>
      <w:r w:rsidRPr="00C13592">
        <w:rPr>
          <w:rFonts w:ascii="Arial" w:hAnsi="Arial" w:cs="Arial"/>
          <w:b/>
          <w:bCs/>
          <w:sz w:val="20"/>
          <w:szCs w:val="20"/>
        </w:rPr>
        <w:t xml:space="preserve">Onderhoud graf </w:t>
      </w:r>
      <w:r w:rsidRPr="00C13592">
        <w:rPr>
          <w:rFonts w:ascii="Arial" w:hAnsi="Arial" w:cs="Arial"/>
          <w:sz w:val="20"/>
          <w:szCs w:val="20"/>
        </w:rPr>
        <w:t>(grote verschillen!)</w:t>
      </w:r>
    </w:p>
    <w:p w14:paraId="452DB884" w14:textId="77777777" w:rsidR="004820B5" w:rsidRPr="00C13592" w:rsidRDefault="004820B5" w:rsidP="004820B5">
      <w:pPr>
        <w:rPr>
          <w:rFonts w:ascii="Arial" w:hAnsi="Arial" w:cs="Arial"/>
          <w:sz w:val="20"/>
          <w:szCs w:val="20"/>
        </w:rPr>
      </w:pPr>
      <w:r w:rsidRPr="00C13592">
        <w:rPr>
          <w:rFonts w:ascii="Arial" w:hAnsi="Arial" w:cs="Arial"/>
          <w:sz w:val="20"/>
          <w:szCs w:val="20"/>
        </w:rPr>
        <w:t>Gemeente: meestal niet verplicht contract, wel onderhoudsplicht</w:t>
      </w:r>
    </w:p>
    <w:p w14:paraId="0BC83A92" w14:textId="54799C0B" w:rsidR="004820B5" w:rsidRPr="004820B5" w:rsidRDefault="004820B5" w:rsidP="00C13592">
      <w:pPr>
        <w:rPr>
          <w:rFonts w:ascii="Arial" w:hAnsi="Arial" w:cs="Arial"/>
          <w:sz w:val="20"/>
          <w:szCs w:val="20"/>
        </w:rPr>
      </w:pPr>
      <w:r w:rsidRPr="00C13592">
        <w:rPr>
          <w:rFonts w:ascii="Arial" w:hAnsi="Arial" w:cs="Arial"/>
          <w:sz w:val="20"/>
          <w:szCs w:val="20"/>
        </w:rPr>
        <w:t>Kerk / particulier: vaak verplicht afkopen voor hele periode</w:t>
      </w:r>
    </w:p>
    <w:p w14:paraId="1B7B974F" w14:textId="77777777" w:rsidR="004820B5" w:rsidRPr="004820B5" w:rsidRDefault="004820B5" w:rsidP="0048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4820B5">
        <w:rPr>
          <w:rFonts w:ascii="Segoe UI Emoji" w:eastAsia="Times New Roman" w:hAnsi="Segoe UI Emoji" w:cs="Segoe UI Emoji"/>
          <w:b/>
          <w:bCs/>
          <w:kern w:val="0"/>
          <w:lang w:eastAsia="nl-NL"/>
          <w14:ligatures w14:val="none"/>
        </w:rPr>
        <w:t>📌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RK Kerkhof Hereweg (Groningen)</w:t>
      </w:r>
    </w:p>
    <w:p w14:paraId="6F6861E0" w14:textId="77777777" w:rsidR="004820B5" w:rsidRPr="004820B5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Grafrechten:</w:t>
      </w:r>
    </w:p>
    <w:p w14:paraId="127FC6B7" w14:textId="77777777" w:rsidR="004820B5" w:rsidRPr="004820B5" w:rsidRDefault="004820B5" w:rsidP="004820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20 jaar: €1.200 </w:t>
      </w:r>
    </w:p>
    <w:p w14:paraId="4AF7032B" w14:textId="77777777" w:rsidR="004820B5" w:rsidRPr="004820B5" w:rsidRDefault="004820B5" w:rsidP="004820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40 jaar: €2.200 </w:t>
      </w:r>
    </w:p>
    <w:p w14:paraId="0141544E" w14:textId="77777777" w:rsidR="004820B5" w:rsidRPr="004820B5" w:rsidRDefault="004820B5" w:rsidP="004820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60 jaar: €3.000 </w:t>
      </w:r>
    </w:p>
    <w:p w14:paraId="424BD2FB" w14:textId="77777777" w:rsidR="004820B5" w:rsidRPr="004820B5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Onderhoud (verplicht):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€56/jaar</w:t>
      </w:r>
    </w:p>
    <w:p w14:paraId="71E9CC2F" w14:textId="77777777" w:rsidR="004820B5" w:rsidRPr="004820B5" w:rsidRDefault="004820B5" w:rsidP="00482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20 jaar: 20 × 56 = €1.120 </w:t>
      </w:r>
    </w:p>
    <w:p w14:paraId="314B2D0C" w14:textId="77777777" w:rsidR="004820B5" w:rsidRPr="004820B5" w:rsidRDefault="004820B5" w:rsidP="00482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40 jaar: 40 × 56 = €2.240 </w:t>
      </w:r>
    </w:p>
    <w:p w14:paraId="2C0BF682" w14:textId="77777777" w:rsidR="004820B5" w:rsidRPr="004820B5" w:rsidRDefault="004820B5" w:rsidP="00482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60 jaar: 60 × 56 = €3.360 </w:t>
      </w:r>
    </w:p>
    <w:p w14:paraId="61FCA833" w14:textId="77777777" w:rsidR="004820B5" w:rsidRPr="004820B5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Totaal (grafrechten + onderhoud):</w:t>
      </w:r>
    </w:p>
    <w:p w14:paraId="34CD979A" w14:textId="77777777" w:rsidR="004820B5" w:rsidRPr="004820B5" w:rsidRDefault="004820B5" w:rsidP="0048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20 jaar: €1.200 + €1.120 = 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€2.320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4E3DB813" w14:textId="77777777" w:rsidR="004820B5" w:rsidRPr="004820B5" w:rsidRDefault="004820B5" w:rsidP="0048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40 jaar: €2.200 + €2.240 = 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€4.440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30CB9588" w14:textId="77777777" w:rsidR="004820B5" w:rsidRPr="004820B5" w:rsidRDefault="004820B5" w:rsidP="00482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60 jaar: €3.000 + €3.360 = 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€6.360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7C6E7694" w14:textId="34C80321" w:rsidR="00C13592" w:rsidRPr="004820B5" w:rsidRDefault="004820B5" w:rsidP="0048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75EEACA">
          <v:rect id="_x0000_i1041" style="width:0;height:1.5pt" o:hralign="center" o:hrstd="t" o:hr="t" fillcolor="#a0a0a0" stroked="f"/>
        </w:pict>
      </w:r>
    </w:p>
    <w:p w14:paraId="2C70524F" w14:textId="77777777" w:rsidR="004820B5" w:rsidRPr="004820B5" w:rsidRDefault="004820B5" w:rsidP="0048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4820B5">
        <w:rPr>
          <w:rFonts w:ascii="Segoe UI Emoji" w:eastAsia="Times New Roman" w:hAnsi="Segoe UI Emoji" w:cs="Segoe UI Emoji"/>
          <w:b/>
          <w:bCs/>
          <w:kern w:val="0"/>
          <w:lang w:eastAsia="nl-NL"/>
          <w14:ligatures w14:val="none"/>
        </w:rPr>
        <w:t>📌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Begraafplaats De Walakker (Gemeente Tynaarlo, 2026)</w:t>
      </w:r>
    </w:p>
    <w:p w14:paraId="6C127E82" w14:textId="77777777" w:rsidR="004820B5" w:rsidRPr="004820B5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Grafrechten (per 20 jaar)</w:t>
      </w:r>
    </w:p>
    <w:p w14:paraId="1C8C2AF4" w14:textId="77777777" w:rsidR="004820B5" w:rsidRPr="004820B5" w:rsidRDefault="004820B5" w:rsidP="0048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1e 20 jaar: €5.528,45 </w:t>
      </w:r>
    </w:p>
    <w:p w14:paraId="48589181" w14:textId="77777777" w:rsidR="004820B5" w:rsidRPr="004820B5" w:rsidRDefault="004820B5" w:rsidP="00482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Verlengen 20 jaar: €1.958,40 × n </w:t>
      </w:r>
    </w:p>
    <w:p w14:paraId="08D2EAEB" w14:textId="77777777" w:rsidR="004820B5" w:rsidRPr="004820B5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Onderhoud (optioneel)</w:t>
      </w:r>
    </w:p>
    <w:p w14:paraId="1E8ADFD0" w14:textId="77777777" w:rsidR="004820B5" w:rsidRPr="004820B5" w:rsidRDefault="004820B5" w:rsidP="00482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€110,50/jaar × looptijd </w:t>
      </w:r>
    </w:p>
    <w:p w14:paraId="50B8E902" w14:textId="77777777" w:rsidR="004820B5" w:rsidRPr="004820B5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Totaal grafrechten + onderhoud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880"/>
        <w:gridCol w:w="1149"/>
        <w:gridCol w:w="2184"/>
        <w:gridCol w:w="1964"/>
      </w:tblGrid>
      <w:tr w:rsidR="004820B5" w:rsidRPr="004820B5" w14:paraId="63450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FBF47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Looptijd</w:t>
            </w:r>
          </w:p>
        </w:tc>
        <w:tc>
          <w:tcPr>
            <w:tcW w:w="0" w:type="auto"/>
            <w:vAlign w:val="center"/>
            <w:hideMark/>
          </w:tcPr>
          <w:p w14:paraId="1CE9E08F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Grafrechten</w:t>
            </w:r>
          </w:p>
        </w:tc>
        <w:tc>
          <w:tcPr>
            <w:tcW w:w="0" w:type="auto"/>
            <w:vAlign w:val="center"/>
            <w:hideMark/>
          </w:tcPr>
          <w:p w14:paraId="535898A7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Onderhoud</w:t>
            </w:r>
          </w:p>
        </w:tc>
        <w:tc>
          <w:tcPr>
            <w:tcW w:w="0" w:type="auto"/>
            <w:vAlign w:val="center"/>
            <w:hideMark/>
          </w:tcPr>
          <w:p w14:paraId="08E51C2F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Totaal zonder onderhoud</w:t>
            </w:r>
          </w:p>
        </w:tc>
        <w:tc>
          <w:tcPr>
            <w:tcW w:w="0" w:type="auto"/>
            <w:vAlign w:val="center"/>
            <w:hideMark/>
          </w:tcPr>
          <w:p w14:paraId="5876DE8F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Totaal met onderhoud</w:t>
            </w:r>
          </w:p>
        </w:tc>
      </w:tr>
      <w:tr w:rsidR="004820B5" w:rsidRPr="004820B5" w14:paraId="3FC6D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A013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20 jaar</w:t>
            </w:r>
          </w:p>
        </w:tc>
        <w:tc>
          <w:tcPr>
            <w:tcW w:w="0" w:type="auto"/>
            <w:vAlign w:val="center"/>
            <w:hideMark/>
          </w:tcPr>
          <w:p w14:paraId="5642D7E9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€5.528,45</w:t>
            </w:r>
          </w:p>
        </w:tc>
        <w:tc>
          <w:tcPr>
            <w:tcW w:w="0" w:type="auto"/>
            <w:vAlign w:val="center"/>
            <w:hideMark/>
          </w:tcPr>
          <w:p w14:paraId="5D61EBC5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€2.210</w:t>
            </w:r>
          </w:p>
        </w:tc>
        <w:tc>
          <w:tcPr>
            <w:tcW w:w="0" w:type="auto"/>
            <w:vAlign w:val="center"/>
            <w:hideMark/>
          </w:tcPr>
          <w:p w14:paraId="109ED483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€5.528,45</w:t>
            </w:r>
          </w:p>
        </w:tc>
        <w:tc>
          <w:tcPr>
            <w:tcW w:w="0" w:type="auto"/>
            <w:vAlign w:val="center"/>
            <w:hideMark/>
          </w:tcPr>
          <w:p w14:paraId="384B674E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€7.738,45</w:t>
            </w:r>
          </w:p>
        </w:tc>
      </w:tr>
      <w:tr w:rsidR="004820B5" w:rsidRPr="004820B5" w14:paraId="1E03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9F72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40 jaar</w:t>
            </w:r>
          </w:p>
        </w:tc>
        <w:tc>
          <w:tcPr>
            <w:tcW w:w="0" w:type="auto"/>
            <w:vAlign w:val="center"/>
            <w:hideMark/>
          </w:tcPr>
          <w:p w14:paraId="74E1C774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€5.528,45 + €1.958,40 = €7.486,85</w:t>
            </w:r>
          </w:p>
        </w:tc>
        <w:tc>
          <w:tcPr>
            <w:tcW w:w="0" w:type="auto"/>
            <w:vAlign w:val="center"/>
            <w:hideMark/>
          </w:tcPr>
          <w:p w14:paraId="14ADB4B0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€4.420</w:t>
            </w:r>
          </w:p>
        </w:tc>
        <w:tc>
          <w:tcPr>
            <w:tcW w:w="0" w:type="auto"/>
            <w:vAlign w:val="center"/>
            <w:hideMark/>
          </w:tcPr>
          <w:p w14:paraId="66F98E0A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€7.486,85</w:t>
            </w:r>
          </w:p>
        </w:tc>
        <w:tc>
          <w:tcPr>
            <w:tcW w:w="0" w:type="auto"/>
            <w:vAlign w:val="center"/>
            <w:hideMark/>
          </w:tcPr>
          <w:p w14:paraId="0ECB0820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€11.906,85</w:t>
            </w:r>
          </w:p>
        </w:tc>
      </w:tr>
      <w:tr w:rsidR="004820B5" w:rsidRPr="004820B5" w14:paraId="4521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FDE9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60 jaar</w:t>
            </w:r>
          </w:p>
        </w:tc>
        <w:tc>
          <w:tcPr>
            <w:tcW w:w="0" w:type="auto"/>
            <w:vAlign w:val="center"/>
            <w:hideMark/>
          </w:tcPr>
          <w:p w14:paraId="750883AC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€5.528,45 + 2×1.958,40 = €9.445,25</w:t>
            </w:r>
          </w:p>
        </w:tc>
        <w:tc>
          <w:tcPr>
            <w:tcW w:w="0" w:type="auto"/>
            <w:vAlign w:val="center"/>
            <w:hideMark/>
          </w:tcPr>
          <w:p w14:paraId="62B047E1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€6.630</w:t>
            </w:r>
          </w:p>
        </w:tc>
        <w:tc>
          <w:tcPr>
            <w:tcW w:w="0" w:type="auto"/>
            <w:vAlign w:val="center"/>
            <w:hideMark/>
          </w:tcPr>
          <w:p w14:paraId="1FC2803F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€9.445,25</w:t>
            </w:r>
          </w:p>
        </w:tc>
        <w:tc>
          <w:tcPr>
            <w:tcW w:w="0" w:type="auto"/>
            <w:vAlign w:val="center"/>
            <w:hideMark/>
          </w:tcPr>
          <w:p w14:paraId="03BEADE2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€16.075,25</w:t>
            </w:r>
          </w:p>
        </w:tc>
      </w:tr>
    </w:tbl>
    <w:p w14:paraId="2D2DCB02" w14:textId="77777777" w:rsidR="004820B5" w:rsidRDefault="004820B5" w:rsidP="0048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F6245A3">
          <v:rect id="_x0000_i1042" style="width:0;height:1.5pt" o:hralign="center" o:hrstd="t" o:hr="t" fillcolor="#a0a0a0" stroked="f"/>
        </w:pict>
      </w:r>
    </w:p>
    <w:p w14:paraId="37C52EB9" w14:textId="77777777" w:rsidR="00C13592" w:rsidRDefault="00C13592" w:rsidP="0048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2B9377FC" w14:textId="77777777" w:rsidR="00C13592" w:rsidRPr="004820B5" w:rsidRDefault="00C13592" w:rsidP="0048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</w:p>
    <w:p w14:paraId="50D1E32B" w14:textId="77777777" w:rsidR="004820B5" w:rsidRPr="004820B5" w:rsidRDefault="004820B5" w:rsidP="0048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4820B5">
        <w:rPr>
          <w:rFonts w:ascii="Segoe UI Emoji" w:eastAsia="Times New Roman" w:hAnsi="Segoe UI Emoji" w:cs="Segoe UI Emoji"/>
          <w:b/>
          <w:bCs/>
          <w:kern w:val="0"/>
          <w:lang w:eastAsia="nl-NL"/>
          <w14:ligatures w14:val="none"/>
        </w:rPr>
        <w:t>📊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Side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noBreakHyphen/>
      </w:r>
      <w:proofErr w:type="spellStart"/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by</w:t>
      </w:r>
      <w:proofErr w:type="spellEnd"/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noBreakHyphen/>
        <w:t>side vergelijking: grafrechten + onderhoud vooruitbetaald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125"/>
        <w:gridCol w:w="2933"/>
        <w:gridCol w:w="2654"/>
      </w:tblGrid>
      <w:tr w:rsidR="004820B5" w:rsidRPr="004820B5" w14:paraId="21099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4C17D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Looptijd</w:t>
            </w:r>
          </w:p>
        </w:tc>
        <w:tc>
          <w:tcPr>
            <w:tcW w:w="0" w:type="auto"/>
            <w:vAlign w:val="center"/>
            <w:hideMark/>
          </w:tcPr>
          <w:p w14:paraId="147F9C39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RK Kerkhof Hereweg</w:t>
            </w:r>
          </w:p>
        </w:tc>
        <w:tc>
          <w:tcPr>
            <w:tcW w:w="0" w:type="auto"/>
            <w:vAlign w:val="center"/>
            <w:hideMark/>
          </w:tcPr>
          <w:p w14:paraId="7E98F8F1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Walakker (zonder onderhoud)</w:t>
            </w:r>
          </w:p>
        </w:tc>
        <w:tc>
          <w:tcPr>
            <w:tcW w:w="0" w:type="auto"/>
            <w:vAlign w:val="center"/>
            <w:hideMark/>
          </w:tcPr>
          <w:p w14:paraId="4D932545" w14:textId="77777777" w:rsidR="004820B5" w:rsidRPr="004820B5" w:rsidRDefault="004820B5" w:rsidP="00482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Walakker (met onderhoud)</w:t>
            </w:r>
          </w:p>
        </w:tc>
      </w:tr>
      <w:tr w:rsidR="004820B5" w:rsidRPr="004820B5" w14:paraId="16B63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1E56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20 jaar</w:t>
            </w:r>
          </w:p>
        </w:tc>
        <w:tc>
          <w:tcPr>
            <w:tcW w:w="0" w:type="auto"/>
            <w:vAlign w:val="center"/>
            <w:hideMark/>
          </w:tcPr>
          <w:p w14:paraId="4ED08DA7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€2.320</w:t>
            </w:r>
          </w:p>
        </w:tc>
        <w:tc>
          <w:tcPr>
            <w:tcW w:w="0" w:type="auto"/>
            <w:vAlign w:val="center"/>
            <w:hideMark/>
          </w:tcPr>
          <w:p w14:paraId="31D7134A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€5.528,45</w:t>
            </w:r>
          </w:p>
        </w:tc>
        <w:tc>
          <w:tcPr>
            <w:tcW w:w="0" w:type="auto"/>
            <w:vAlign w:val="center"/>
            <w:hideMark/>
          </w:tcPr>
          <w:p w14:paraId="230BCCA2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€7.738,45</w:t>
            </w:r>
          </w:p>
        </w:tc>
      </w:tr>
      <w:tr w:rsidR="004820B5" w:rsidRPr="004820B5" w14:paraId="0E5F5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4A4F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40 jaar</w:t>
            </w:r>
          </w:p>
        </w:tc>
        <w:tc>
          <w:tcPr>
            <w:tcW w:w="0" w:type="auto"/>
            <w:vAlign w:val="center"/>
            <w:hideMark/>
          </w:tcPr>
          <w:p w14:paraId="574D9C34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€4.440</w:t>
            </w:r>
          </w:p>
        </w:tc>
        <w:tc>
          <w:tcPr>
            <w:tcW w:w="0" w:type="auto"/>
            <w:vAlign w:val="center"/>
            <w:hideMark/>
          </w:tcPr>
          <w:p w14:paraId="576E591F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€7.486,85</w:t>
            </w:r>
          </w:p>
        </w:tc>
        <w:tc>
          <w:tcPr>
            <w:tcW w:w="0" w:type="auto"/>
            <w:vAlign w:val="center"/>
            <w:hideMark/>
          </w:tcPr>
          <w:p w14:paraId="3F5DD91F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€11.906,85</w:t>
            </w:r>
          </w:p>
        </w:tc>
      </w:tr>
      <w:tr w:rsidR="004820B5" w:rsidRPr="004820B5" w14:paraId="2688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FDF6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60 jaar</w:t>
            </w:r>
          </w:p>
        </w:tc>
        <w:tc>
          <w:tcPr>
            <w:tcW w:w="0" w:type="auto"/>
            <w:vAlign w:val="center"/>
            <w:hideMark/>
          </w:tcPr>
          <w:p w14:paraId="471DADB1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€6.360</w:t>
            </w:r>
          </w:p>
        </w:tc>
        <w:tc>
          <w:tcPr>
            <w:tcW w:w="0" w:type="auto"/>
            <w:vAlign w:val="center"/>
            <w:hideMark/>
          </w:tcPr>
          <w:p w14:paraId="589D4BB9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€9.445,25</w:t>
            </w:r>
          </w:p>
        </w:tc>
        <w:tc>
          <w:tcPr>
            <w:tcW w:w="0" w:type="auto"/>
            <w:vAlign w:val="center"/>
            <w:hideMark/>
          </w:tcPr>
          <w:p w14:paraId="256ECBAE" w14:textId="77777777" w:rsidR="004820B5" w:rsidRPr="004820B5" w:rsidRDefault="004820B5" w:rsidP="00482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4820B5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€16.075,25</w:t>
            </w:r>
          </w:p>
        </w:tc>
      </w:tr>
    </w:tbl>
    <w:p w14:paraId="607D2B96" w14:textId="77777777" w:rsidR="004820B5" w:rsidRPr="004820B5" w:rsidRDefault="004820B5" w:rsidP="0048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8165A87">
          <v:rect id="_x0000_i1043" style="width:0;height:1.5pt" o:hralign="center" o:hrstd="t" o:hr="t" fillcolor="#a0a0a0" stroked="f"/>
        </w:pict>
      </w:r>
    </w:p>
    <w:p w14:paraId="3CFE149A" w14:textId="77777777" w:rsidR="004820B5" w:rsidRPr="004820B5" w:rsidRDefault="004820B5" w:rsidP="00482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</w:pPr>
      <w:r w:rsidRPr="004820B5">
        <w:rPr>
          <w:rFonts w:ascii="Segoe UI Emoji" w:eastAsia="Times New Roman" w:hAnsi="Segoe UI Emoji" w:cs="Segoe UI Emoji"/>
          <w:b/>
          <w:bCs/>
          <w:kern w:val="0"/>
          <w:lang w:eastAsia="nl-NL"/>
          <w14:ligatures w14:val="none"/>
        </w:rPr>
        <w:t>🔎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Inzichten</w:t>
      </w:r>
    </w:p>
    <w:p w14:paraId="7A691C20" w14:textId="77777777" w:rsidR="004820B5" w:rsidRPr="004820B5" w:rsidRDefault="004820B5" w:rsidP="00482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RK Kerkhof Hereweg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2D690311" w14:textId="77777777" w:rsidR="004820B5" w:rsidRPr="004820B5" w:rsidRDefault="004820B5" w:rsidP="00482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Goedkoper voor 20, 40 én 60 jaar </w:t>
      </w:r>
    </w:p>
    <w:p w14:paraId="30A77E5D" w14:textId="77777777" w:rsidR="004820B5" w:rsidRPr="004820B5" w:rsidRDefault="004820B5" w:rsidP="00482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Onderhoud verplicht maar relatief laag (€56/jaar) </w:t>
      </w:r>
    </w:p>
    <w:p w14:paraId="24A791CD" w14:textId="77777777" w:rsidR="004820B5" w:rsidRPr="004820B5" w:rsidRDefault="004820B5" w:rsidP="00482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Geen verlengkosten → vaste, voorspelbare totaalprijs </w:t>
      </w:r>
    </w:p>
    <w:p w14:paraId="4B911B0C" w14:textId="77777777" w:rsidR="004820B5" w:rsidRPr="004820B5" w:rsidRDefault="004820B5" w:rsidP="004820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Walakker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</w:p>
    <w:p w14:paraId="18C77055" w14:textId="77777777" w:rsidR="004820B5" w:rsidRPr="004820B5" w:rsidRDefault="004820B5" w:rsidP="00482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Grafrechten per 20 jaar verlengen → hogere totale kosten </w:t>
      </w:r>
    </w:p>
    <w:p w14:paraId="362D1F9B" w14:textId="77777777" w:rsidR="004820B5" w:rsidRPr="004820B5" w:rsidRDefault="004820B5" w:rsidP="00482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Onderhoud kan optioneel, maar vooruitbetaald veel duurder (€110,50/jaar) </w:t>
      </w:r>
    </w:p>
    <w:p w14:paraId="7C225605" w14:textId="77777777" w:rsidR="004820B5" w:rsidRPr="004820B5" w:rsidRDefault="004820B5" w:rsidP="00482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Totaalprijs 60 jaar: minimaal €9.445,25, maximaal €16.075,25 </w:t>
      </w:r>
    </w:p>
    <w:p w14:paraId="4C4B006A" w14:textId="77777777" w:rsidR="004820B5" w:rsidRPr="004820B5" w:rsidRDefault="004820B5" w:rsidP="00482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C9BBE7D">
          <v:rect id="_x0000_i1044" style="width:0;height:1.5pt" o:hralign="center" o:hrstd="t" o:hr="t" fillcolor="#a0a0a0" stroked="f"/>
        </w:pict>
      </w:r>
    </w:p>
    <w:p w14:paraId="745BD36C" w14:textId="77777777" w:rsidR="004820B5" w:rsidRPr="004820B5" w:rsidRDefault="004820B5" w:rsidP="00482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4820B5">
        <w:rPr>
          <w:rFonts w:ascii="Segoe UI Emoji" w:eastAsia="Times New Roman" w:hAnsi="Segoe UI Emoji" w:cs="Segoe UI Emoji"/>
          <w:kern w:val="0"/>
          <w:lang w:eastAsia="nl-NL"/>
          <w14:ligatures w14:val="none"/>
        </w:rPr>
        <w:t>✅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Conclusie: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RK Kerkhof Hereweg is 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altijd goedkoper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als je kijkt naar </w:t>
      </w:r>
      <w:r w:rsidRPr="004820B5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grafrechten + onderhoud vooruitbetaald</w:t>
      </w:r>
      <w:r w:rsidRPr="004820B5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049B5A5F" w14:textId="77777777" w:rsidR="004820B5" w:rsidRPr="00C13592" w:rsidRDefault="004820B5" w:rsidP="004820B5">
      <w:pPr>
        <w:rPr>
          <w:rFonts w:ascii="Arial" w:hAnsi="Arial" w:cs="Arial"/>
        </w:rPr>
      </w:pPr>
    </w:p>
    <w:sectPr w:rsidR="004820B5" w:rsidRPr="00C135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C2A"/>
    <w:multiLevelType w:val="multilevel"/>
    <w:tmpl w:val="16C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38A"/>
    <w:multiLevelType w:val="multilevel"/>
    <w:tmpl w:val="1F60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A2D87"/>
    <w:multiLevelType w:val="multilevel"/>
    <w:tmpl w:val="860C1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95FA6"/>
    <w:multiLevelType w:val="multilevel"/>
    <w:tmpl w:val="5C74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7DD7"/>
    <w:multiLevelType w:val="multilevel"/>
    <w:tmpl w:val="DEF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A6EA9"/>
    <w:multiLevelType w:val="multilevel"/>
    <w:tmpl w:val="3F8AF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F42CE"/>
    <w:multiLevelType w:val="multilevel"/>
    <w:tmpl w:val="2FD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7284A"/>
    <w:multiLevelType w:val="multilevel"/>
    <w:tmpl w:val="C7B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C17AA"/>
    <w:multiLevelType w:val="multilevel"/>
    <w:tmpl w:val="F51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3030F"/>
    <w:multiLevelType w:val="multilevel"/>
    <w:tmpl w:val="085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26253"/>
    <w:multiLevelType w:val="multilevel"/>
    <w:tmpl w:val="9EA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06874"/>
    <w:multiLevelType w:val="multilevel"/>
    <w:tmpl w:val="F20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C13D5"/>
    <w:multiLevelType w:val="multilevel"/>
    <w:tmpl w:val="206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B4F70"/>
    <w:multiLevelType w:val="multilevel"/>
    <w:tmpl w:val="9E0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A3F3B"/>
    <w:multiLevelType w:val="multilevel"/>
    <w:tmpl w:val="E67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2756C"/>
    <w:multiLevelType w:val="multilevel"/>
    <w:tmpl w:val="F6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C4C40"/>
    <w:multiLevelType w:val="multilevel"/>
    <w:tmpl w:val="01D6B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AD507A"/>
    <w:multiLevelType w:val="multilevel"/>
    <w:tmpl w:val="1E7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628727">
    <w:abstractNumId w:val="15"/>
  </w:num>
  <w:num w:numId="2" w16cid:durableId="1239248484">
    <w:abstractNumId w:val="0"/>
  </w:num>
  <w:num w:numId="3" w16cid:durableId="888423026">
    <w:abstractNumId w:val="12"/>
  </w:num>
  <w:num w:numId="4" w16cid:durableId="940841195">
    <w:abstractNumId w:val="14"/>
  </w:num>
  <w:num w:numId="5" w16cid:durableId="868568001">
    <w:abstractNumId w:val="6"/>
  </w:num>
  <w:num w:numId="6" w16cid:durableId="823858636">
    <w:abstractNumId w:val="16"/>
  </w:num>
  <w:num w:numId="7" w16cid:durableId="1724448904">
    <w:abstractNumId w:val="17"/>
  </w:num>
  <w:num w:numId="8" w16cid:durableId="534779675">
    <w:abstractNumId w:val="2"/>
  </w:num>
  <w:num w:numId="9" w16cid:durableId="1462922192">
    <w:abstractNumId w:val="3"/>
  </w:num>
  <w:num w:numId="10" w16cid:durableId="1674989326">
    <w:abstractNumId w:val="4"/>
  </w:num>
  <w:num w:numId="11" w16cid:durableId="782185863">
    <w:abstractNumId w:val="7"/>
  </w:num>
  <w:num w:numId="12" w16cid:durableId="238443317">
    <w:abstractNumId w:val="8"/>
  </w:num>
  <w:num w:numId="13" w16cid:durableId="1554734100">
    <w:abstractNumId w:val="11"/>
  </w:num>
  <w:num w:numId="14" w16cid:durableId="481973471">
    <w:abstractNumId w:val="10"/>
  </w:num>
  <w:num w:numId="15" w16cid:durableId="164370787">
    <w:abstractNumId w:val="1"/>
  </w:num>
  <w:num w:numId="16" w16cid:durableId="569845432">
    <w:abstractNumId w:val="9"/>
  </w:num>
  <w:num w:numId="17" w16cid:durableId="224805473">
    <w:abstractNumId w:val="5"/>
  </w:num>
  <w:num w:numId="18" w16cid:durableId="12914710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B5"/>
    <w:rsid w:val="00305C3C"/>
    <w:rsid w:val="00343C11"/>
    <w:rsid w:val="004820B5"/>
    <w:rsid w:val="00981A75"/>
    <w:rsid w:val="00C1120B"/>
    <w:rsid w:val="00C1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83C0B"/>
  <w15:chartTrackingRefBased/>
  <w15:docId w15:val="{463C62A0-3AB1-43FD-849C-A2962A52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8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8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82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8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82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8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8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8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8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82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82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82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820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820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820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820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820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820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8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8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8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8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8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820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820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820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82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820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82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L.</dc:creator>
  <cp:keywords/>
  <dc:description/>
  <cp:lastModifiedBy>Erik L.</cp:lastModifiedBy>
  <cp:revision>2</cp:revision>
  <dcterms:created xsi:type="dcterms:W3CDTF">2026-03-25T15:34:00Z</dcterms:created>
  <dcterms:modified xsi:type="dcterms:W3CDTF">2026-03-25T15:34:00Z</dcterms:modified>
</cp:coreProperties>
</file>