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Fermi shows finite case. We want to prove that every finite board terminates.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Claim 1: Every finite board will eventually “stabilize”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Claim 2: There are no cycles in finite boards.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proof: define potential function: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\sum_squares (d(square, x_0)^2 c(square))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function always increases on an act, and so you never get a cycle.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-----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then perry talks about the boundry, so there are no cycles in the finite board.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boundry around the chips always grows.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- September 10.docx</dc:title>
</cp:coreProperties>
</file>