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B7" w:rsidRDefault="00C50C85" w:rsidP="00C50C85">
      <w:pPr>
        <w:pStyle w:val="2"/>
      </w:pPr>
      <w:r>
        <w:rPr>
          <w:rFonts w:hint="eastAsia"/>
        </w:rPr>
        <w:t>在线主机数</w:t>
      </w:r>
    </w:p>
    <w:p w:rsidR="00C50C85" w:rsidRDefault="00E0394B" w:rsidP="00C50C85">
      <w:r w:rsidRPr="00E0394B">
        <w:rPr>
          <w:noProof/>
        </w:rPr>
        <w:drawing>
          <wp:inline distT="0" distB="0" distL="0" distR="0">
            <wp:extent cx="5181600" cy="2933700"/>
            <wp:effectExtent l="19050" t="0" r="1905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50C85" w:rsidRDefault="00C50C85" w:rsidP="00C50C8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在线主机数变化不大</w:t>
      </w:r>
      <w:r w:rsidR="00813040">
        <w:rPr>
          <w:rFonts w:hint="eastAsia"/>
        </w:rPr>
        <w:t>。</w:t>
      </w:r>
    </w:p>
    <w:p w:rsidR="00C50C85" w:rsidRDefault="00C50C85" w:rsidP="00C50C8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月、</w:t>
      </w:r>
      <w:r>
        <w:rPr>
          <w:rFonts w:hint="eastAsia"/>
        </w:rPr>
        <w:t>8</w:t>
      </w:r>
      <w:r>
        <w:rPr>
          <w:rFonts w:hint="eastAsia"/>
        </w:rPr>
        <w:t>月因暑假上网主机比较少</w:t>
      </w:r>
      <w:r w:rsidR="00813040">
        <w:rPr>
          <w:rFonts w:hint="eastAsia"/>
        </w:rPr>
        <w:t>。</w:t>
      </w:r>
    </w:p>
    <w:p w:rsidR="00813040" w:rsidRDefault="00813040" w:rsidP="00813040">
      <w:pPr>
        <w:pStyle w:val="2"/>
      </w:pPr>
      <w:r>
        <w:rPr>
          <w:rFonts w:hint="eastAsia"/>
        </w:rPr>
        <w:t>出口流量统计</w:t>
      </w:r>
    </w:p>
    <w:p w:rsidR="00813040" w:rsidRDefault="00813040" w:rsidP="00813040">
      <w:r w:rsidRPr="00813040">
        <w:rPr>
          <w:noProof/>
        </w:rPr>
        <w:drawing>
          <wp:inline distT="0" distB="0" distL="0" distR="0">
            <wp:extent cx="5274310" cy="2515064"/>
            <wp:effectExtent l="19050" t="0" r="2159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5077F" w:rsidRDefault="00C5077F" w:rsidP="0081304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出口带宽为：电信</w:t>
      </w:r>
      <w:r>
        <w:rPr>
          <w:rFonts w:hint="eastAsia"/>
        </w:rPr>
        <w:t>34M</w:t>
      </w:r>
      <w:r>
        <w:rPr>
          <w:rFonts w:hint="eastAsia"/>
        </w:rPr>
        <w:t>，教育网</w:t>
      </w:r>
      <w:r>
        <w:t>34M</w:t>
      </w:r>
      <w:r>
        <w:rPr>
          <w:rFonts w:hint="eastAsia"/>
        </w:rPr>
        <w:t>。总共</w:t>
      </w:r>
      <w:r>
        <w:rPr>
          <w:rFonts w:hint="eastAsia"/>
        </w:rPr>
        <w:t>64</w:t>
      </w:r>
      <w:r>
        <w:t>M</w:t>
      </w:r>
      <w:r>
        <w:rPr>
          <w:rFonts w:hint="eastAsia"/>
        </w:rPr>
        <w:t>带宽。其中学校用户绝大部分访问的是电信出口。</w:t>
      </w:r>
    </w:p>
    <w:p w:rsidR="00813040" w:rsidRDefault="00813040" w:rsidP="0081304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统计时间为工作日的早上</w:t>
      </w:r>
      <w:r>
        <w:rPr>
          <w:rFonts w:hint="eastAsia"/>
        </w:rPr>
        <w:t>8</w:t>
      </w:r>
      <w:r>
        <w:rPr>
          <w:rFonts w:hint="eastAsia"/>
        </w:rPr>
        <w:t>点至晚上</w:t>
      </w:r>
      <w:r>
        <w:rPr>
          <w:rFonts w:hint="eastAsia"/>
        </w:rPr>
        <w:t>10</w:t>
      </w:r>
      <w:r>
        <w:rPr>
          <w:rFonts w:hint="eastAsia"/>
        </w:rPr>
        <w:t>点。</w:t>
      </w:r>
    </w:p>
    <w:p w:rsidR="00813040" w:rsidRDefault="00C5077F" w:rsidP="0081304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月份没有部署网络控制设备，流量呈现出异常情况（上行流量过多，其中大部分为垃圾数据包），而且造成了出口严重阻塞。</w:t>
      </w:r>
    </w:p>
    <w:p w:rsidR="00C5077F" w:rsidRDefault="00C5077F" w:rsidP="0081304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月份开始在</w:t>
      </w:r>
      <w:r w:rsidRPr="00C5077F">
        <w:rPr>
          <w:rFonts w:hint="eastAsia"/>
          <w:color w:val="FF0000"/>
        </w:rPr>
        <w:t>出口</w:t>
      </w:r>
      <w:r>
        <w:rPr>
          <w:rFonts w:hint="eastAsia"/>
        </w:rPr>
        <w:t>部署了某些厂家的流控设备进行测试，控制了大部分</w:t>
      </w:r>
      <w:r w:rsidRPr="00C5077F">
        <w:rPr>
          <w:rFonts w:hint="eastAsia"/>
          <w:color w:val="FF0000"/>
        </w:rPr>
        <w:t>出口</w:t>
      </w:r>
      <w:r>
        <w:rPr>
          <w:rFonts w:hint="eastAsia"/>
        </w:rPr>
        <w:t>的垃圾流量，情况有所好转</w:t>
      </w:r>
      <w:r w:rsidR="00D514E6">
        <w:rPr>
          <w:rFonts w:hint="eastAsia"/>
        </w:rPr>
        <w:t>。</w:t>
      </w:r>
    </w:p>
    <w:p w:rsidR="00D514E6" w:rsidRDefault="00D514E6" w:rsidP="0081304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电信出口带宽（</w:t>
      </w:r>
      <w:r>
        <w:t>34M</w:t>
      </w:r>
      <w:r>
        <w:rPr>
          <w:rFonts w:hint="eastAsia"/>
        </w:rPr>
        <w:t>）</w:t>
      </w:r>
      <w:r w:rsidR="00537A23">
        <w:rPr>
          <w:rFonts w:hint="eastAsia"/>
        </w:rPr>
        <w:t>完全</w:t>
      </w:r>
      <w:r>
        <w:rPr>
          <w:rFonts w:hint="eastAsia"/>
        </w:rPr>
        <w:t>占满。</w:t>
      </w:r>
    </w:p>
    <w:p w:rsidR="00D514E6" w:rsidRPr="00E12625" w:rsidRDefault="00D514E6" w:rsidP="00813040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E12625">
        <w:rPr>
          <w:rFonts w:hint="eastAsia"/>
          <w:color w:val="FF0000"/>
        </w:rPr>
        <w:t>从</w:t>
      </w:r>
      <w:r w:rsidRPr="00E12625">
        <w:rPr>
          <w:rFonts w:hint="eastAsia"/>
          <w:color w:val="FF0000"/>
        </w:rPr>
        <w:t>12</w:t>
      </w:r>
      <w:r w:rsidRPr="00E12625">
        <w:rPr>
          <w:rFonts w:hint="eastAsia"/>
          <w:color w:val="FF0000"/>
        </w:rPr>
        <w:t>月下旬开始</w:t>
      </w:r>
      <w:r w:rsidR="00E12625" w:rsidRPr="00E12625">
        <w:rPr>
          <w:rFonts w:hint="eastAsia"/>
          <w:color w:val="FF0000"/>
        </w:rPr>
        <w:t>，为期</w:t>
      </w:r>
      <w:r w:rsidRPr="00E12625">
        <w:rPr>
          <w:rFonts w:hint="eastAsia"/>
          <w:color w:val="FF0000"/>
        </w:rPr>
        <w:t>2</w:t>
      </w:r>
      <w:r w:rsidRPr="00E12625">
        <w:rPr>
          <w:rFonts w:hint="eastAsia"/>
          <w:color w:val="FF0000"/>
        </w:rPr>
        <w:t>周进行实际使用电信带宽测试</w:t>
      </w:r>
      <w:r w:rsidR="00E12625" w:rsidRPr="00E12625">
        <w:rPr>
          <w:rFonts w:hint="eastAsia"/>
          <w:color w:val="FF0000"/>
        </w:rPr>
        <w:t>中，发现</w:t>
      </w:r>
      <w:r w:rsidRPr="00E12625">
        <w:rPr>
          <w:rFonts w:hint="eastAsia"/>
          <w:color w:val="FF0000"/>
        </w:rPr>
        <w:t>当前电信出口的带宽使用量为</w:t>
      </w:r>
      <w:r w:rsidRPr="00E12625">
        <w:rPr>
          <w:rFonts w:hint="eastAsia"/>
          <w:color w:val="FF0000"/>
        </w:rPr>
        <w:t>90</w:t>
      </w:r>
      <w:r w:rsidRPr="00E12625">
        <w:rPr>
          <w:color w:val="FF0000"/>
        </w:rPr>
        <w:t>M</w:t>
      </w:r>
      <w:r w:rsidRPr="00E12625">
        <w:rPr>
          <w:rFonts w:hint="eastAsia"/>
          <w:color w:val="FF0000"/>
        </w:rPr>
        <w:t>左右</w:t>
      </w:r>
      <w:r w:rsidR="00E12625">
        <w:rPr>
          <w:rFonts w:hint="eastAsia"/>
          <w:color w:val="FF0000"/>
        </w:rPr>
        <w:t>，远远大于目前的</w:t>
      </w:r>
      <w:r w:rsidR="00E12625">
        <w:rPr>
          <w:color w:val="FF0000"/>
        </w:rPr>
        <w:t>34M</w:t>
      </w:r>
      <w:r w:rsidR="00E12625">
        <w:rPr>
          <w:rFonts w:hint="eastAsia"/>
          <w:color w:val="FF0000"/>
        </w:rPr>
        <w:t>带宽</w:t>
      </w:r>
      <w:r w:rsidRPr="00E12625">
        <w:rPr>
          <w:rFonts w:hint="eastAsia"/>
          <w:color w:val="FF0000"/>
        </w:rPr>
        <w:t>，教育网仅仅</w:t>
      </w:r>
      <w:r w:rsidRPr="00E12625">
        <w:rPr>
          <w:rFonts w:hint="eastAsia"/>
          <w:color w:val="FF0000"/>
        </w:rPr>
        <w:t>10</w:t>
      </w:r>
      <w:r w:rsidRPr="00E12625">
        <w:rPr>
          <w:color w:val="FF0000"/>
        </w:rPr>
        <w:t>M</w:t>
      </w:r>
      <w:r w:rsidRPr="00E12625">
        <w:rPr>
          <w:rFonts w:hint="eastAsia"/>
          <w:color w:val="FF0000"/>
        </w:rPr>
        <w:t>不到。</w:t>
      </w:r>
    </w:p>
    <w:p w:rsidR="003F57A5" w:rsidRDefault="003F57A5" w:rsidP="003F57A5">
      <w:pPr>
        <w:pStyle w:val="a6"/>
        <w:ind w:left="420" w:firstLineChars="0" w:firstLine="0"/>
      </w:pPr>
    </w:p>
    <w:p w:rsidR="003F57A5" w:rsidRDefault="003F57A5" w:rsidP="003F57A5">
      <w:pPr>
        <w:pStyle w:val="2"/>
      </w:pPr>
      <w:r>
        <w:rPr>
          <w:rFonts w:hint="eastAsia"/>
        </w:rPr>
        <w:t>网络主干故障统计</w:t>
      </w:r>
      <w:r>
        <w:br/>
      </w:r>
      <w:r w:rsidR="00864A54" w:rsidRPr="00864A54">
        <w:drawing>
          <wp:inline distT="0" distB="0" distL="0" distR="0">
            <wp:extent cx="5314950" cy="2743200"/>
            <wp:effectExtent l="19050" t="0" r="1905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64A54" w:rsidRPr="00864A54" w:rsidRDefault="00864A54" w:rsidP="00864A54">
      <w:pPr>
        <w:rPr>
          <w:rFonts w:hint="eastAsia"/>
        </w:rPr>
      </w:pPr>
      <w:r>
        <w:t>//</w:t>
      </w:r>
      <w:r>
        <w:rPr>
          <w:rFonts w:hint="eastAsia"/>
        </w:rPr>
        <w:t>用户引起、设备性能与故障</w:t>
      </w:r>
    </w:p>
    <w:p w:rsidR="009B5493" w:rsidRDefault="008F12C4" w:rsidP="009B5493">
      <w:pPr>
        <w:pStyle w:val="a6"/>
        <w:numPr>
          <w:ilvl w:val="0"/>
          <w:numId w:val="4"/>
        </w:numPr>
        <w:ind w:firstLineChars="0"/>
      </w:pPr>
      <w:r>
        <w:rPr>
          <w:rFonts w:hint="eastAsia"/>
          <w:color w:val="4F81BD" w:themeColor="accent1"/>
        </w:rPr>
        <w:t>病毒与</w:t>
      </w:r>
      <w:r w:rsidR="009B5493" w:rsidRPr="009B5493">
        <w:rPr>
          <w:rFonts w:hint="eastAsia"/>
          <w:color w:val="4F81BD" w:themeColor="accent1"/>
        </w:rPr>
        <w:t>故障</w:t>
      </w:r>
      <w:r w:rsidR="00FF5FFF">
        <w:rPr>
          <w:rFonts w:hint="eastAsia"/>
        </w:rPr>
        <w:t>：由于校园网内部原因而引起的影响整个校园网的故障，包括：病毒、网络设备故障、流量异常等；</w:t>
      </w:r>
      <w:r w:rsidR="006265C2">
        <w:rPr>
          <w:rFonts w:hint="eastAsia"/>
          <w:color w:val="4F81BD" w:themeColor="accent1"/>
        </w:rPr>
        <w:t>不可抗拒</w:t>
      </w:r>
      <w:r w:rsidR="00FF5FFF" w:rsidRPr="00FF5FFF">
        <w:rPr>
          <w:rFonts w:hint="eastAsia"/>
          <w:color w:val="4F81BD" w:themeColor="accent1"/>
        </w:rPr>
        <w:t>严重</w:t>
      </w:r>
      <w:r w:rsidR="009B5493" w:rsidRPr="00FF5FFF">
        <w:rPr>
          <w:rFonts w:hint="eastAsia"/>
          <w:color w:val="4F81BD" w:themeColor="accent1"/>
        </w:rPr>
        <w:t>故障</w:t>
      </w:r>
      <w:r w:rsidR="00FF5FFF">
        <w:rPr>
          <w:rFonts w:hint="eastAsia"/>
        </w:rPr>
        <w:t>：由于</w:t>
      </w:r>
      <w:r w:rsidR="009B5493">
        <w:rPr>
          <w:rFonts w:hint="eastAsia"/>
        </w:rPr>
        <w:t>校园</w:t>
      </w:r>
      <w:r w:rsidR="00FF5FFF">
        <w:rPr>
          <w:rFonts w:hint="eastAsia"/>
        </w:rPr>
        <w:t>外部原因而引起的影响整个校园网</w:t>
      </w:r>
      <w:r w:rsidR="009B5493">
        <w:rPr>
          <w:rFonts w:hint="eastAsia"/>
        </w:rPr>
        <w:t>的故障</w:t>
      </w:r>
      <w:r w:rsidR="00FF5FFF">
        <w:rPr>
          <w:rFonts w:hint="eastAsia"/>
        </w:rPr>
        <w:t>，包括：光纤中断、测试设备故障；</w:t>
      </w:r>
      <w:r w:rsidR="00FF5FFF" w:rsidRPr="006265C2">
        <w:rPr>
          <w:rFonts w:hint="eastAsia"/>
          <w:color w:val="4F81BD" w:themeColor="accent1"/>
        </w:rPr>
        <w:t>一般故障</w:t>
      </w:r>
      <w:r w:rsidR="00FF5FFF">
        <w:rPr>
          <w:rFonts w:hint="eastAsia"/>
        </w:rPr>
        <w:t>：影响局部网络的故障</w:t>
      </w:r>
      <w:r w:rsidR="009B5493">
        <w:rPr>
          <w:rFonts w:hint="eastAsia"/>
        </w:rPr>
        <w:t>。</w:t>
      </w:r>
    </w:p>
    <w:p w:rsidR="009B5493" w:rsidRDefault="009B5493" w:rsidP="009B54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由于测试设备（流量控制设备）为</w:t>
      </w:r>
      <w:r>
        <w:rPr>
          <w:rFonts w:hint="eastAsia"/>
        </w:rPr>
        <w:t>5</w:t>
      </w:r>
      <w:r>
        <w:rPr>
          <w:rFonts w:hint="eastAsia"/>
        </w:rPr>
        <w:t>月下旬开始部署，所以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月份的严重故障很多，严重影响了校园网的主干与出口。</w:t>
      </w:r>
    </w:p>
    <w:p w:rsidR="009B5493" w:rsidRDefault="002A5F34" w:rsidP="009B54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月份为流控设备调测期，抑制了大量严重故障，同时也发现了大量存在的问题，所以处理一般故障的次数增加。</w:t>
      </w:r>
    </w:p>
    <w:p w:rsidR="002A5F34" w:rsidRDefault="002A5F34" w:rsidP="009B54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由于放假期间，网络使用量大幅下降，网络平稳。</w:t>
      </w:r>
    </w:p>
    <w:p w:rsidR="002A5F34" w:rsidRDefault="002A5F34" w:rsidP="009B54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月份的</w:t>
      </w:r>
      <w:r>
        <w:rPr>
          <w:rFonts w:hint="eastAsia"/>
        </w:rPr>
        <w:t>3</w:t>
      </w:r>
      <w:r>
        <w:rPr>
          <w:rFonts w:hint="eastAsia"/>
        </w:rPr>
        <w:t>次严重故障为：流控设备测试授权到期导致流控设备失效，并引起的防火墙异常与</w:t>
      </w:r>
      <w:r>
        <w:t>DHCP</w:t>
      </w:r>
      <w:r>
        <w:rPr>
          <w:rFonts w:hint="eastAsia"/>
        </w:rPr>
        <w:t>服务器异常。</w:t>
      </w:r>
    </w:p>
    <w:p w:rsidR="002A5F34" w:rsidRDefault="002A5F34" w:rsidP="009B54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11</w:t>
      </w:r>
      <w:r>
        <w:rPr>
          <w:rFonts w:hint="eastAsia"/>
        </w:rPr>
        <w:t>月的</w:t>
      </w:r>
      <w:r>
        <w:rPr>
          <w:rFonts w:hint="eastAsia"/>
        </w:rPr>
        <w:t>3</w:t>
      </w:r>
      <w:r>
        <w:rPr>
          <w:rFonts w:hint="eastAsia"/>
        </w:rPr>
        <w:t>次严重故障为：流控设备测试授权到期导致流控设备失效，并引起</w:t>
      </w:r>
      <w:r>
        <w:t>DHCP</w:t>
      </w:r>
      <w:r w:rsidR="000D1A4A">
        <w:rPr>
          <w:rFonts w:hint="eastAsia"/>
        </w:rPr>
        <w:t>服务器异常，</w:t>
      </w:r>
      <w:r>
        <w:rPr>
          <w:rFonts w:hint="eastAsia"/>
        </w:rPr>
        <w:t>学校出口光纤中断（</w:t>
      </w:r>
      <w:r w:rsidR="000D1A4A">
        <w:rPr>
          <w:rFonts w:hint="eastAsia"/>
        </w:rPr>
        <w:t>不可抗力</w:t>
      </w:r>
      <w:r>
        <w:rPr>
          <w:rFonts w:hint="eastAsia"/>
        </w:rPr>
        <w:t>）</w:t>
      </w:r>
      <w:r w:rsidR="000D1A4A">
        <w:rPr>
          <w:rFonts w:hint="eastAsia"/>
        </w:rPr>
        <w:t>2</w:t>
      </w:r>
      <w:r w:rsidR="000D1A4A">
        <w:rPr>
          <w:rFonts w:hint="eastAsia"/>
        </w:rPr>
        <w:t>次</w:t>
      </w:r>
      <w:r w:rsidR="000D1A4A">
        <w:rPr>
          <w:rFonts w:hint="eastAsia"/>
        </w:rPr>
        <w:t>.</w:t>
      </w:r>
    </w:p>
    <w:p w:rsidR="000D1A4A" w:rsidRPr="00623EBA" w:rsidRDefault="000D1A4A" w:rsidP="009B54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月出现了</w:t>
      </w:r>
      <w:r>
        <w:rPr>
          <w:rFonts w:hint="eastAsia"/>
        </w:rPr>
        <w:t>3</w:t>
      </w:r>
      <w:r>
        <w:rPr>
          <w:rFonts w:hint="eastAsia"/>
        </w:rPr>
        <w:t>次区域性（流芳图书馆、流芳文科楼、流芳计算机学院各一次）病毒爆发导致校园网核心交换设备阻塞。由于病毒爆发导致</w:t>
      </w:r>
      <w:r>
        <w:t>DHCP</w:t>
      </w:r>
      <w:r w:rsidR="00FB39B8">
        <w:rPr>
          <w:rFonts w:hint="eastAsia"/>
        </w:rPr>
        <w:t>服务器</w:t>
      </w:r>
      <w:r>
        <w:rPr>
          <w:rFonts w:hint="eastAsia"/>
        </w:rPr>
        <w:t>异常。</w:t>
      </w:r>
      <w:r w:rsidRPr="00B109BA">
        <w:rPr>
          <w:rFonts w:hint="eastAsia"/>
          <w:color w:val="FF0000"/>
        </w:rPr>
        <w:t>在电信出口扩容测试期间，某测试设备出现故障导致出口中断。</w:t>
      </w:r>
    </w:p>
    <w:p w:rsidR="00623EBA" w:rsidRDefault="00623EBA" w:rsidP="00623EBA"/>
    <w:p w:rsidR="00623EBA" w:rsidRDefault="00623EBA" w:rsidP="00623EBA"/>
    <w:p w:rsidR="00623EBA" w:rsidRDefault="00623EBA" w:rsidP="00623EBA"/>
    <w:p w:rsidR="000C2231" w:rsidRDefault="000C2231" w:rsidP="00623EBA"/>
    <w:p w:rsidR="00623EBA" w:rsidRDefault="00623EBA" w:rsidP="00623EBA">
      <w:pPr>
        <w:pStyle w:val="2"/>
      </w:pPr>
      <w:r>
        <w:rPr>
          <w:rFonts w:hint="eastAsia"/>
        </w:rPr>
        <w:lastRenderedPageBreak/>
        <w:t>网路</w:t>
      </w:r>
      <w:r w:rsidR="00455D05">
        <w:rPr>
          <w:rFonts w:hint="eastAsia"/>
        </w:rPr>
        <w:t>主要事件分析</w:t>
      </w:r>
    </w:p>
    <w:p w:rsidR="006019BC" w:rsidRDefault="006019BC" w:rsidP="006019BC">
      <w:pPr>
        <w:pStyle w:val="a6"/>
        <w:ind w:left="420" w:firstLineChars="0"/>
      </w:pPr>
      <w:r>
        <w:rPr>
          <w:rFonts w:hint="eastAsia"/>
        </w:rPr>
        <w:t>2009</w:t>
      </w:r>
      <w:r>
        <w:rPr>
          <w:rFonts w:hint="eastAsia"/>
        </w:rPr>
        <w:t>年上半年，校园网络非常不稳定，主要变现在由校内病毒爆发而引起的网络异常或中断。自</w:t>
      </w:r>
      <w:r>
        <w:rPr>
          <w:rFonts w:hint="eastAsia"/>
        </w:rPr>
        <w:t>5</w:t>
      </w:r>
      <w:r>
        <w:rPr>
          <w:rFonts w:hint="eastAsia"/>
        </w:rPr>
        <w:t>月下旬以来在网络出口部署了一台流控制设备进行测试，出口异常或中断得到和好的抑制。通过长达</w:t>
      </w:r>
      <w:r>
        <w:rPr>
          <w:rFonts w:hint="eastAsia"/>
        </w:rPr>
        <w:t>7</w:t>
      </w:r>
      <w:r w:rsidR="00FD6B62">
        <w:rPr>
          <w:rFonts w:hint="eastAsia"/>
        </w:rPr>
        <w:t>个月的测试与观察可以得出分析如下：</w:t>
      </w:r>
    </w:p>
    <w:p w:rsidR="00FD6B62" w:rsidRDefault="00FD6B62" w:rsidP="00FD6B6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网络主机的增加。根据学校哟主机注册统计情况看，截止</w:t>
      </w:r>
      <w:r>
        <w:rPr>
          <w:rFonts w:hint="eastAsia"/>
        </w:rPr>
        <w:t>2006</w:t>
      </w:r>
      <w:r>
        <w:rPr>
          <w:rFonts w:hint="eastAsia"/>
        </w:rPr>
        <w:t>注册主机数为</w:t>
      </w:r>
      <w:r>
        <w:rPr>
          <w:rFonts w:hint="eastAsia"/>
        </w:rPr>
        <w:t>2400</w:t>
      </w:r>
      <w:r>
        <w:rPr>
          <w:rFonts w:hint="eastAsia"/>
        </w:rPr>
        <w:t>台，截止</w:t>
      </w:r>
      <w:r>
        <w:rPr>
          <w:rFonts w:hint="eastAsia"/>
        </w:rPr>
        <w:t>2009-</w:t>
      </w:r>
      <w:r w:rsidR="00980306">
        <w:t>12-1</w:t>
      </w:r>
      <w:r>
        <w:rPr>
          <w:rFonts w:hint="eastAsia"/>
        </w:rPr>
        <w:t>机数为</w:t>
      </w:r>
      <w:r>
        <w:rPr>
          <w:rFonts w:hint="eastAsia"/>
        </w:rPr>
        <w:t>6</w:t>
      </w:r>
      <w:r w:rsidR="00980306">
        <w:t>7</w:t>
      </w:r>
      <w:r w:rsidR="00EB0B9F">
        <w:t>00</w:t>
      </w:r>
      <w:r>
        <w:rPr>
          <w:rFonts w:hint="eastAsia"/>
        </w:rPr>
        <w:t>台。从</w:t>
      </w:r>
      <w:r>
        <w:rPr>
          <w:rFonts w:hint="eastAsia"/>
        </w:rPr>
        <w:t>2006</w:t>
      </w:r>
      <w:r>
        <w:rPr>
          <w:rFonts w:hint="eastAsia"/>
        </w:rPr>
        <w:t>年开始每年新增主机数平均为</w:t>
      </w:r>
      <w:r>
        <w:rPr>
          <w:rFonts w:hint="eastAsia"/>
        </w:rPr>
        <w:t>1200</w:t>
      </w:r>
      <w:r>
        <w:rPr>
          <w:rFonts w:hint="eastAsia"/>
        </w:rPr>
        <w:t>台左右。</w:t>
      </w:r>
    </w:p>
    <w:p w:rsidR="00FD6B62" w:rsidRDefault="00FD6B62" w:rsidP="00FD6B6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用户对网络资源的访问量增加，从我校现行的计费系统统计看，</w:t>
      </w:r>
      <w:r>
        <w:rPr>
          <w:rFonts w:hint="eastAsia"/>
        </w:rPr>
        <w:t>2006</w:t>
      </w:r>
      <w:r>
        <w:rPr>
          <w:rFonts w:hint="eastAsia"/>
        </w:rPr>
        <w:t>年之前我校在线用户数平均为</w:t>
      </w:r>
      <w:r>
        <w:rPr>
          <w:rFonts w:hint="eastAsia"/>
        </w:rPr>
        <w:t>80-120</w:t>
      </w:r>
      <w:r>
        <w:rPr>
          <w:rFonts w:hint="eastAsia"/>
        </w:rPr>
        <w:t>人，现在平均在线用户数为</w:t>
      </w:r>
      <w:r>
        <w:rPr>
          <w:rFonts w:hint="eastAsia"/>
        </w:rPr>
        <w:t>600-800</w:t>
      </w:r>
      <w:r>
        <w:rPr>
          <w:rFonts w:hint="eastAsia"/>
        </w:rPr>
        <w:t>人，并且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月份学校校园网出口下行流量最高为</w:t>
      </w:r>
      <w:r>
        <w:rPr>
          <w:rFonts w:hint="eastAsia"/>
        </w:rPr>
        <w:t>600</w:t>
      </w:r>
      <w:r>
        <w:t>M/s</w:t>
      </w:r>
      <w:r>
        <w:rPr>
          <w:rFonts w:hint="eastAsia"/>
        </w:rPr>
        <w:t>。</w:t>
      </w:r>
    </w:p>
    <w:p w:rsidR="00FD6B62" w:rsidRDefault="00C60898" w:rsidP="00FD6B6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平均</w:t>
      </w:r>
      <w:r w:rsidR="00FD6B62">
        <w:rPr>
          <w:rFonts w:hint="eastAsia"/>
        </w:rPr>
        <w:t>在线主机数不断增加。</w:t>
      </w:r>
      <w:r w:rsidR="007B3FDE">
        <w:t>2006</w:t>
      </w:r>
      <w:r w:rsidR="007B3FDE">
        <w:rPr>
          <w:rFonts w:hint="eastAsia"/>
        </w:rPr>
        <w:t>年为</w:t>
      </w:r>
      <w:r w:rsidR="007B3FDE">
        <w:rPr>
          <w:rFonts w:hint="eastAsia"/>
        </w:rPr>
        <w:t>1300</w:t>
      </w:r>
      <w:r w:rsidR="007B3FDE">
        <w:rPr>
          <w:rFonts w:hint="eastAsia"/>
        </w:rPr>
        <w:t>台左右，</w:t>
      </w:r>
      <w:r w:rsidR="00FD6B62">
        <w:rPr>
          <w:rFonts w:hint="eastAsia"/>
        </w:rPr>
        <w:t>目前为</w:t>
      </w:r>
      <w:r w:rsidR="00FD6B62">
        <w:rPr>
          <w:rFonts w:hint="eastAsia"/>
        </w:rPr>
        <w:t>2100</w:t>
      </w:r>
      <w:r w:rsidR="00FD6B62">
        <w:rPr>
          <w:rFonts w:hint="eastAsia"/>
        </w:rPr>
        <w:t>台左右。</w:t>
      </w:r>
    </w:p>
    <w:p w:rsidR="00FD6B62" w:rsidRDefault="00FD6B62" w:rsidP="00FD6B6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相关网络管理系统性能不足，现行网络管理软件只有一套，即网络计费系统，于</w:t>
      </w:r>
      <w:r>
        <w:rPr>
          <w:rFonts w:hint="eastAsia"/>
        </w:rPr>
        <w:t>2004</w:t>
      </w:r>
      <w:r>
        <w:rPr>
          <w:rFonts w:hint="eastAsia"/>
        </w:rPr>
        <w:t>年自行开发，当时的设计性能为最高</w:t>
      </w:r>
      <w:r>
        <w:rPr>
          <w:rFonts w:hint="eastAsia"/>
        </w:rPr>
        <w:t>800</w:t>
      </w:r>
      <w:r>
        <w:rPr>
          <w:rFonts w:hint="eastAsia"/>
        </w:rPr>
        <w:t>人同时在线，使用寿命</w:t>
      </w:r>
      <w:r>
        <w:rPr>
          <w:rFonts w:hint="eastAsia"/>
        </w:rPr>
        <w:t>5</w:t>
      </w:r>
      <w:r>
        <w:rPr>
          <w:rFonts w:hint="eastAsia"/>
        </w:rPr>
        <w:t>年。而这套系统只能采用</w:t>
      </w:r>
      <w:r>
        <w:rPr>
          <w:rFonts w:hint="eastAsia"/>
        </w:rPr>
        <w:t>web</w:t>
      </w:r>
      <w:r>
        <w:rPr>
          <w:rFonts w:hint="eastAsia"/>
        </w:rPr>
        <w:t>方式认证，不能对接入校园网用户进行细粒度的管理，也无法使用更科学的认证方式（比如</w:t>
      </w:r>
      <w:r>
        <w:t>802.1x</w:t>
      </w:r>
      <w:r>
        <w:rPr>
          <w:rFonts w:hint="eastAsia"/>
        </w:rPr>
        <w:t>、</w:t>
      </w:r>
      <w:r>
        <w:t>PPPOE</w:t>
      </w:r>
      <w:r>
        <w:rPr>
          <w:rFonts w:hint="eastAsia"/>
        </w:rPr>
        <w:t>等）。</w:t>
      </w:r>
    </w:p>
    <w:p w:rsidR="00FD6B62" w:rsidRDefault="00FD6B62" w:rsidP="00FD6B62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缺乏对校园网流量类别进行控制的机制。如今校园网应用越来越多样化，不仅如此，对教育网资源以及公众网资源应用也越来越多样化。在多样化的同时就存在网络访问资源分配不均、不合理的现象，比如学校必须优先保证办公应用，最后保证娱乐应用。而在实际情况中，由于没有对用户访问网络进行控制，就造成个别用户占用大量网络资源或者个别不重要的应用（</w:t>
      </w:r>
      <w:r>
        <w:t>p2p</w:t>
      </w:r>
      <w:r>
        <w:rPr>
          <w:rFonts w:hint="eastAsia"/>
        </w:rPr>
        <w:t>）占用大量网络资源，使其他用户无法正常使用网络资源。</w:t>
      </w:r>
    </w:p>
    <w:p w:rsidR="00FD6B62" w:rsidRDefault="00FD6B62" w:rsidP="00FD6B62">
      <w:pPr>
        <w:pStyle w:val="a6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现行的网络设备大部分不支持更细粒度的用户管理。全校先目前拥有接入交换机</w:t>
      </w:r>
      <w:r>
        <w:rPr>
          <w:rFonts w:hint="eastAsia"/>
        </w:rPr>
        <w:t>130</w:t>
      </w:r>
      <w:r>
        <w:rPr>
          <w:rFonts w:hint="eastAsia"/>
        </w:rPr>
        <w:t>台左右，其中具有</w:t>
      </w:r>
      <w:r>
        <w:rPr>
          <w:rFonts w:hint="eastAsia"/>
        </w:rPr>
        <w:t>802.1x</w:t>
      </w:r>
      <w:r>
        <w:rPr>
          <w:rFonts w:hint="eastAsia"/>
        </w:rPr>
        <w:t>管理功能的交换设备比例为</w:t>
      </w:r>
      <w:r>
        <w:rPr>
          <w:rFonts w:hint="eastAsia"/>
        </w:rPr>
        <w:t>30%</w:t>
      </w:r>
      <w:r>
        <w:rPr>
          <w:rFonts w:hint="eastAsia"/>
        </w:rPr>
        <w:t>左右（具体统计见附录二）。目前校园网用户均没有管理到交换机端口，大部分区域不支持隔离，</w:t>
      </w:r>
      <w:r>
        <w:t xml:space="preserve"> </w:t>
      </w:r>
      <w:r>
        <w:rPr>
          <w:rFonts w:hint="eastAsia"/>
        </w:rPr>
        <w:t>每年都会出现大量的基于子网的病毒，出现大面积上网不正常情况，表现最明显的是武昌校区实验楼与流芳校区文科楼。</w:t>
      </w:r>
    </w:p>
    <w:p w:rsidR="00E25F54" w:rsidRPr="00692448" w:rsidRDefault="00E25F54" w:rsidP="00DA2ED5">
      <w:pPr>
        <w:pStyle w:val="2"/>
      </w:pPr>
      <w:r w:rsidRPr="00692448">
        <w:rPr>
          <w:rFonts w:hint="eastAsia"/>
        </w:rPr>
        <w:t>解决方案</w:t>
      </w:r>
    </w:p>
    <w:p w:rsidR="00E25F54" w:rsidRDefault="00E25F54" w:rsidP="00E25F54">
      <w:pPr>
        <w:spacing w:line="360" w:lineRule="auto"/>
        <w:ind w:left="420"/>
      </w:pPr>
      <w:r>
        <w:rPr>
          <w:rFonts w:hint="eastAsia"/>
          <w:b/>
        </w:rPr>
        <w:tab/>
      </w:r>
      <w:r w:rsidRPr="006A409C">
        <w:rPr>
          <w:rFonts w:hint="eastAsia"/>
        </w:rPr>
        <w:t>总体来说</w:t>
      </w:r>
      <w:r>
        <w:rPr>
          <w:rFonts w:hint="eastAsia"/>
        </w:rPr>
        <w:t>，我校校园网目前的网络核心设备支持细粒度用户管理，接入与汇聚设备大部分不支持这种管理，没有对应的管理软件，没有流量控制系统，没有网络设备管理软件。目前校园网处于低级阶段，大部分工作属于被动式、人工监测方式管理，不仅效率低下，而且成效不大。</w:t>
      </w:r>
    </w:p>
    <w:p w:rsidR="00E25F54" w:rsidRDefault="00E25F54" w:rsidP="00E25F54">
      <w:pPr>
        <w:spacing w:line="360" w:lineRule="auto"/>
        <w:ind w:left="420"/>
      </w:pPr>
      <w:r>
        <w:rPr>
          <w:rFonts w:hint="eastAsia"/>
        </w:rPr>
        <w:tab/>
      </w:r>
      <w:r>
        <w:rPr>
          <w:rFonts w:hint="eastAsia"/>
        </w:rPr>
        <w:t>对于有些工作来说必须配合相应的管理系统才能完成，比如校园网的流量控制，统</w:t>
      </w:r>
      <w:r>
        <w:rPr>
          <w:rFonts w:hint="eastAsia"/>
        </w:rPr>
        <w:lastRenderedPageBreak/>
        <w:t>计，设备状态预警，用户细粒度管理等。</w:t>
      </w:r>
    </w:p>
    <w:p w:rsidR="00E25F54" w:rsidRDefault="00E25F54" w:rsidP="00E25F54">
      <w:pPr>
        <w:pStyle w:val="a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对于学校主干，至少需要一套流量控制系统。主要用来竞争最激烈的校园网出口带宽资源进行管理，同时也可以对访问资源的合法性进行过滤。</w:t>
      </w:r>
    </w:p>
    <w:p w:rsidR="00E25F54" w:rsidRDefault="00E25F54" w:rsidP="00E25F54">
      <w:pPr>
        <w:pStyle w:val="a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现行的校园网用户需要更细粒度的管理，至少需要一套多种用户管理方式（</w:t>
      </w:r>
      <w:r>
        <w:t>802.1x</w:t>
      </w:r>
      <w:r>
        <w:rPr>
          <w:rFonts w:hint="eastAsia"/>
        </w:rPr>
        <w:t>、</w:t>
      </w:r>
      <w:r>
        <w:t>PPPOE</w:t>
      </w:r>
      <w:r>
        <w:rPr>
          <w:rFonts w:hint="eastAsia"/>
        </w:rPr>
        <w:t>、</w:t>
      </w:r>
      <w:r>
        <w:t>WEB</w:t>
      </w:r>
      <w:r>
        <w:rPr>
          <w:rFonts w:hint="eastAsia"/>
        </w:rPr>
        <w:t>等）的管理软件，同时也需要对不同用的带宽进行管理，这样就能保证校园网的关键应用的有效性。</w:t>
      </w:r>
    </w:p>
    <w:p w:rsidR="00AE627F" w:rsidRDefault="00AE627F" w:rsidP="00AE627F"/>
    <w:p w:rsidR="00050287" w:rsidRPr="00FD6B62" w:rsidRDefault="00050287" w:rsidP="00AE627F"/>
    <w:sectPr w:rsidR="00050287" w:rsidRPr="00FD6B62" w:rsidSect="00915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4C8" w:rsidRDefault="000364C8" w:rsidP="00C50C85">
      <w:r>
        <w:separator/>
      </w:r>
    </w:p>
  </w:endnote>
  <w:endnote w:type="continuationSeparator" w:id="0">
    <w:p w:rsidR="000364C8" w:rsidRDefault="000364C8" w:rsidP="00C50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4C8" w:rsidRDefault="000364C8" w:rsidP="00C50C85">
      <w:r>
        <w:separator/>
      </w:r>
    </w:p>
  </w:footnote>
  <w:footnote w:type="continuationSeparator" w:id="0">
    <w:p w:rsidR="000364C8" w:rsidRDefault="000364C8" w:rsidP="00C50C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F74"/>
    <w:multiLevelType w:val="hybridMultilevel"/>
    <w:tmpl w:val="C1D221E0"/>
    <w:lvl w:ilvl="0" w:tplc="1E0AEE92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9F6FCC"/>
    <w:multiLevelType w:val="hybridMultilevel"/>
    <w:tmpl w:val="8280E0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1C1019"/>
    <w:multiLevelType w:val="hybridMultilevel"/>
    <w:tmpl w:val="970E79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545190"/>
    <w:multiLevelType w:val="hybridMultilevel"/>
    <w:tmpl w:val="83E0B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A31414"/>
    <w:multiLevelType w:val="hybridMultilevel"/>
    <w:tmpl w:val="E79CF0C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232570"/>
    <w:multiLevelType w:val="hybridMultilevel"/>
    <w:tmpl w:val="E918BDAE"/>
    <w:lvl w:ilvl="0" w:tplc="1E0AEE92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A4863D3"/>
    <w:multiLevelType w:val="hybridMultilevel"/>
    <w:tmpl w:val="C0E21AA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DD05D8E"/>
    <w:multiLevelType w:val="hybridMultilevel"/>
    <w:tmpl w:val="ACFCB91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C85"/>
    <w:rsid w:val="0000355F"/>
    <w:rsid w:val="00017432"/>
    <w:rsid w:val="000364C8"/>
    <w:rsid w:val="00050287"/>
    <w:rsid w:val="000A4F3D"/>
    <w:rsid w:val="000C2231"/>
    <w:rsid w:val="000D1A4A"/>
    <w:rsid w:val="00180591"/>
    <w:rsid w:val="00194FA0"/>
    <w:rsid w:val="001D2281"/>
    <w:rsid w:val="00203D07"/>
    <w:rsid w:val="002076F0"/>
    <w:rsid w:val="00210908"/>
    <w:rsid w:val="002213FF"/>
    <w:rsid w:val="002270AA"/>
    <w:rsid w:val="00233588"/>
    <w:rsid w:val="002468C1"/>
    <w:rsid w:val="00262312"/>
    <w:rsid w:val="002702F8"/>
    <w:rsid w:val="00273596"/>
    <w:rsid w:val="00280C7D"/>
    <w:rsid w:val="00286614"/>
    <w:rsid w:val="002A5F34"/>
    <w:rsid w:val="002F666C"/>
    <w:rsid w:val="00321BE6"/>
    <w:rsid w:val="00372C3B"/>
    <w:rsid w:val="00374CD3"/>
    <w:rsid w:val="003836DA"/>
    <w:rsid w:val="00384E06"/>
    <w:rsid w:val="0039197C"/>
    <w:rsid w:val="003930B9"/>
    <w:rsid w:val="003B7DBA"/>
    <w:rsid w:val="003C2291"/>
    <w:rsid w:val="003C23D1"/>
    <w:rsid w:val="003D574D"/>
    <w:rsid w:val="003F57A5"/>
    <w:rsid w:val="004461C6"/>
    <w:rsid w:val="00455D05"/>
    <w:rsid w:val="004B213F"/>
    <w:rsid w:val="004D0DBB"/>
    <w:rsid w:val="004D5BB4"/>
    <w:rsid w:val="004D6149"/>
    <w:rsid w:val="004F2C37"/>
    <w:rsid w:val="004F6DF7"/>
    <w:rsid w:val="00502845"/>
    <w:rsid w:val="0052599F"/>
    <w:rsid w:val="00535B04"/>
    <w:rsid w:val="0053610C"/>
    <w:rsid w:val="00537A23"/>
    <w:rsid w:val="0058399B"/>
    <w:rsid w:val="005A2E24"/>
    <w:rsid w:val="005A4CAE"/>
    <w:rsid w:val="005B2A5A"/>
    <w:rsid w:val="006019BC"/>
    <w:rsid w:val="00623EBA"/>
    <w:rsid w:val="006265C2"/>
    <w:rsid w:val="006320A5"/>
    <w:rsid w:val="00647A66"/>
    <w:rsid w:val="0065414B"/>
    <w:rsid w:val="00677131"/>
    <w:rsid w:val="00681066"/>
    <w:rsid w:val="006A18CA"/>
    <w:rsid w:val="006D787B"/>
    <w:rsid w:val="006E6544"/>
    <w:rsid w:val="006F1103"/>
    <w:rsid w:val="00707D87"/>
    <w:rsid w:val="00727D9E"/>
    <w:rsid w:val="00760AB1"/>
    <w:rsid w:val="007A5A80"/>
    <w:rsid w:val="007B3FDE"/>
    <w:rsid w:val="007B74C6"/>
    <w:rsid w:val="007C6C2B"/>
    <w:rsid w:val="0080531B"/>
    <w:rsid w:val="00813040"/>
    <w:rsid w:val="00843732"/>
    <w:rsid w:val="00853326"/>
    <w:rsid w:val="00856B6A"/>
    <w:rsid w:val="00863679"/>
    <w:rsid w:val="00864A54"/>
    <w:rsid w:val="00882E18"/>
    <w:rsid w:val="0088755F"/>
    <w:rsid w:val="00891B06"/>
    <w:rsid w:val="008A5793"/>
    <w:rsid w:val="008A7D2B"/>
    <w:rsid w:val="008B125C"/>
    <w:rsid w:val="008B26BB"/>
    <w:rsid w:val="008C5D95"/>
    <w:rsid w:val="008E4B00"/>
    <w:rsid w:val="008F12C4"/>
    <w:rsid w:val="00903D06"/>
    <w:rsid w:val="00910CF4"/>
    <w:rsid w:val="0091323B"/>
    <w:rsid w:val="009156B7"/>
    <w:rsid w:val="00931C88"/>
    <w:rsid w:val="00932F4E"/>
    <w:rsid w:val="00971076"/>
    <w:rsid w:val="00980306"/>
    <w:rsid w:val="009B5493"/>
    <w:rsid w:val="009E04B7"/>
    <w:rsid w:val="00A01A6B"/>
    <w:rsid w:val="00A1167A"/>
    <w:rsid w:val="00A350EE"/>
    <w:rsid w:val="00A624AD"/>
    <w:rsid w:val="00A828E9"/>
    <w:rsid w:val="00A975DE"/>
    <w:rsid w:val="00AB1E4B"/>
    <w:rsid w:val="00AB7A20"/>
    <w:rsid w:val="00AC52D2"/>
    <w:rsid w:val="00AE627F"/>
    <w:rsid w:val="00B109BA"/>
    <w:rsid w:val="00B27A53"/>
    <w:rsid w:val="00B355F7"/>
    <w:rsid w:val="00B82D98"/>
    <w:rsid w:val="00BA084E"/>
    <w:rsid w:val="00BE3743"/>
    <w:rsid w:val="00C13E77"/>
    <w:rsid w:val="00C434FD"/>
    <w:rsid w:val="00C5077F"/>
    <w:rsid w:val="00C50C85"/>
    <w:rsid w:val="00C52556"/>
    <w:rsid w:val="00C56B2D"/>
    <w:rsid w:val="00C60898"/>
    <w:rsid w:val="00C809CE"/>
    <w:rsid w:val="00C86C54"/>
    <w:rsid w:val="00CB643C"/>
    <w:rsid w:val="00D514E6"/>
    <w:rsid w:val="00D83D27"/>
    <w:rsid w:val="00DA2ED5"/>
    <w:rsid w:val="00DC4F2C"/>
    <w:rsid w:val="00DE1019"/>
    <w:rsid w:val="00DE62BB"/>
    <w:rsid w:val="00E0394B"/>
    <w:rsid w:val="00E12625"/>
    <w:rsid w:val="00E25F54"/>
    <w:rsid w:val="00E42EF5"/>
    <w:rsid w:val="00E83BCD"/>
    <w:rsid w:val="00EA346A"/>
    <w:rsid w:val="00EB0B9F"/>
    <w:rsid w:val="00F2410F"/>
    <w:rsid w:val="00F526F4"/>
    <w:rsid w:val="00F772C6"/>
    <w:rsid w:val="00FB39B8"/>
    <w:rsid w:val="00FD6B62"/>
    <w:rsid w:val="00FE19C4"/>
    <w:rsid w:val="00FE313E"/>
    <w:rsid w:val="00FF5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0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0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0C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0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0C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0C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0C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50C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0C85"/>
    <w:rPr>
      <w:sz w:val="18"/>
      <w:szCs w:val="18"/>
    </w:rPr>
  </w:style>
  <w:style w:type="paragraph" w:styleId="a6">
    <w:name w:val="List Paragraph"/>
    <w:basedOn w:val="a"/>
    <w:uiPriority w:val="34"/>
    <w:qFormat/>
    <w:rsid w:val="00C50C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4037;&#20316;&#25991;&#26723;\&#24037;&#20316;&#25253;&#21578;\2009&#24180;&#32593;&#32476;&#27010;&#35201;&#32479;&#3574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4037;&#20316;&#25991;&#26723;\&#24037;&#20316;&#25253;&#21578;\2009&#24180;&#32593;&#32476;&#27010;&#35201;&#32479;&#3574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4037;&#20316;&#25991;&#26723;\&#24037;&#20316;&#25253;&#21578;\2009&#24180;&#32593;&#32476;&#27010;&#35201;&#32479;&#3574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平均在线主机数</a:t>
            </a:r>
            <a:r>
              <a:rPr lang="en-US" altLang="zh-CN"/>
              <a:t>(</a:t>
            </a:r>
            <a:r>
              <a:rPr lang="zh-CN" altLang="en-US"/>
              <a:t>包括家属区</a:t>
            </a:r>
            <a:r>
              <a:rPr lang="en-US" altLang="zh-CN"/>
              <a:t>)</a:t>
            </a:r>
          </a:p>
        </c:rich>
      </c:tx>
    </c:title>
    <c:plotArea>
      <c:layout/>
      <c:barChart>
        <c:barDir val="col"/>
        <c:grouping val="clustered"/>
        <c:ser>
          <c:idx val="1"/>
          <c:order val="0"/>
          <c:tx>
            <c:strRef>
              <c:f>平均在线ip数!$B$1</c:f>
              <c:strCache>
                <c:ptCount val="1"/>
                <c:pt idx="0">
                  <c:v>数量(包括家属区)</c:v>
                </c:pt>
              </c:strCache>
            </c:strRef>
          </c:tx>
          <c:dLbls>
            <c:showVal val="1"/>
          </c:dLbls>
          <c:cat>
            <c:strRef>
              <c:f>平均在线ip数!$A$2:$A$10</c:f>
              <c:strCache>
                <c:ptCount val="9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</c:strCache>
            </c:strRef>
          </c:cat>
          <c:val>
            <c:numRef>
              <c:f>平均在线ip数!$B$2:$B$10</c:f>
              <c:numCache>
                <c:formatCode>General</c:formatCode>
                <c:ptCount val="9"/>
                <c:pt idx="0">
                  <c:v>1800</c:v>
                </c:pt>
                <c:pt idx="1">
                  <c:v>1800</c:v>
                </c:pt>
                <c:pt idx="2">
                  <c:v>1800</c:v>
                </c:pt>
                <c:pt idx="3">
                  <c:v>600</c:v>
                </c:pt>
                <c:pt idx="4">
                  <c:v>400</c:v>
                </c:pt>
                <c:pt idx="5">
                  <c:v>1700</c:v>
                </c:pt>
                <c:pt idx="6">
                  <c:v>1900</c:v>
                </c:pt>
                <c:pt idx="7">
                  <c:v>2100</c:v>
                </c:pt>
                <c:pt idx="8">
                  <c:v>2100</c:v>
                </c:pt>
              </c:numCache>
            </c:numRef>
          </c:val>
        </c:ser>
        <c:axId val="134505984"/>
        <c:axId val="134507520"/>
      </c:barChart>
      <c:catAx>
        <c:axId val="134505984"/>
        <c:scaling>
          <c:orientation val="minMax"/>
        </c:scaling>
        <c:axPos val="b"/>
        <c:numFmt formatCode="General" sourceLinked="0"/>
        <c:tickLblPos val="low"/>
        <c:crossAx val="134507520"/>
        <c:crosses val="autoZero"/>
        <c:lblAlgn val="ctr"/>
        <c:lblOffset val="100"/>
      </c:catAx>
      <c:valAx>
        <c:axId val="134507520"/>
        <c:scaling>
          <c:orientation val="minMax"/>
        </c:scaling>
        <c:axPos val="l"/>
        <c:numFmt formatCode="General" sourceLinked="1"/>
        <c:tickLblPos val="nextTo"/>
        <c:crossAx val="134505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出口流量!$B$1</c:f>
              <c:strCache>
                <c:ptCount val="1"/>
                <c:pt idx="0">
                  <c:v>平均上行（Mbps）</c:v>
                </c:pt>
              </c:strCache>
            </c:strRef>
          </c:tx>
          <c:dLbls>
            <c:showVal val="1"/>
          </c:dLbls>
          <c:cat>
            <c:strRef>
              <c:f>出口流量!$A$2:$A$11</c:f>
              <c:strCache>
                <c:ptCount val="10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实际带宽测试</c:v>
                </c:pt>
              </c:strCache>
            </c:strRef>
          </c:cat>
          <c:val>
            <c:numRef>
              <c:f>出口流量!$B$2:$B$11</c:f>
              <c:numCache>
                <c:formatCode>General</c:formatCode>
                <c:ptCount val="10"/>
                <c:pt idx="0">
                  <c:v>70</c:v>
                </c:pt>
                <c:pt idx="1">
                  <c:v>20</c:v>
                </c:pt>
                <c:pt idx="2">
                  <c:v>20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35</c:v>
                </c:pt>
              </c:numCache>
            </c:numRef>
          </c:val>
        </c:ser>
        <c:ser>
          <c:idx val="1"/>
          <c:order val="1"/>
          <c:tx>
            <c:strRef>
              <c:f>出口流量!$C$1</c:f>
              <c:strCache>
                <c:ptCount val="1"/>
                <c:pt idx="0">
                  <c:v>平均下行(Mbps)</c:v>
                </c:pt>
              </c:strCache>
            </c:strRef>
          </c:tx>
          <c:dLbls>
            <c:showVal val="1"/>
          </c:dLbls>
          <c:cat>
            <c:strRef>
              <c:f>出口流量!$A$2:$A$11</c:f>
              <c:strCache>
                <c:ptCount val="10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实际带宽测试</c:v>
                </c:pt>
              </c:strCache>
            </c:strRef>
          </c:cat>
          <c:val>
            <c:numRef>
              <c:f>出口流量!$C$2:$C$11</c:f>
              <c:numCache>
                <c:formatCode>General</c:formatCode>
                <c:ptCount val="10"/>
                <c:pt idx="0">
                  <c:v>35</c:v>
                </c:pt>
                <c:pt idx="1">
                  <c:v>50</c:v>
                </c:pt>
                <c:pt idx="2">
                  <c:v>50</c:v>
                </c:pt>
                <c:pt idx="3">
                  <c:v>30</c:v>
                </c:pt>
                <c:pt idx="4">
                  <c:v>20</c:v>
                </c:pt>
                <c:pt idx="5">
                  <c:v>40</c:v>
                </c:pt>
                <c:pt idx="6">
                  <c:v>55</c:v>
                </c:pt>
                <c:pt idx="7">
                  <c:v>55</c:v>
                </c:pt>
                <c:pt idx="8">
                  <c:v>55</c:v>
                </c:pt>
                <c:pt idx="9">
                  <c:v>95</c:v>
                </c:pt>
              </c:numCache>
            </c:numRef>
          </c:val>
        </c:ser>
        <c:axId val="134529408"/>
        <c:axId val="134530944"/>
      </c:barChart>
      <c:catAx>
        <c:axId val="134529408"/>
        <c:scaling>
          <c:orientation val="minMax"/>
        </c:scaling>
        <c:axPos val="b"/>
        <c:tickLblPos val="nextTo"/>
        <c:crossAx val="134530944"/>
        <c:crosses val="autoZero"/>
        <c:auto val="1"/>
        <c:lblAlgn val="ctr"/>
        <c:lblOffset val="100"/>
      </c:catAx>
      <c:valAx>
        <c:axId val="134530944"/>
        <c:scaling>
          <c:orientation val="minMax"/>
        </c:scaling>
        <c:axPos val="l"/>
        <c:numFmt formatCode="General" sourceLinked="1"/>
        <c:tickLblPos val="nextTo"/>
        <c:crossAx val="134529408"/>
        <c:crosses val="autoZero"/>
        <c:crossBetween val="between"/>
      </c:valAx>
      <c:spPr>
        <a:noFill/>
        <a:ln w="25400">
          <a:noFill/>
        </a:ln>
      </c:spPr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网络主干异常统计!$B$56</c:f>
              <c:strCache>
                <c:ptCount val="1"/>
                <c:pt idx="0">
                  <c:v>病毒与故障</c:v>
                </c:pt>
              </c:strCache>
            </c:strRef>
          </c:tx>
          <c:cat>
            <c:strRef>
              <c:f>网络主干异常统计!$A$57:$A$65</c:f>
              <c:strCache>
                <c:ptCount val="9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</c:strCache>
            </c:strRef>
          </c:cat>
          <c:val>
            <c:numRef>
              <c:f>网络主干异常统计!$B$57:$B$65</c:f>
              <c:numCache>
                <c:formatCode>General</c:formatCode>
                <c:ptCount val="9"/>
                <c:pt idx="0">
                  <c:v>12</c:v>
                </c:pt>
                <c:pt idx="1">
                  <c:v>9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1</c:v>
                </c:pt>
                <c:pt idx="8">
                  <c:v>4</c:v>
                </c:pt>
              </c:numCache>
            </c:numRef>
          </c:val>
        </c:ser>
        <c:ser>
          <c:idx val="1"/>
          <c:order val="1"/>
          <c:tx>
            <c:strRef>
              <c:f>网络主干异常统计!$C$56</c:f>
              <c:strCache>
                <c:ptCount val="1"/>
                <c:pt idx="0">
                  <c:v>不可抗拒因素</c:v>
                </c:pt>
              </c:strCache>
            </c:strRef>
          </c:tx>
          <c:cat>
            <c:strRef>
              <c:f>网络主干异常统计!$A$57:$A$65</c:f>
              <c:strCache>
                <c:ptCount val="9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</c:strCache>
            </c:strRef>
          </c:cat>
          <c:val>
            <c:numRef>
              <c:f>网络主干异常统计!$C$57:$C$65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3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strRef>
              <c:f>网络主干异常统计!$D$56</c:f>
              <c:strCache>
                <c:ptCount val="1"/>
                <c:pt idx="0">
                  <c:v>一般故障</c:v>
                </c:pt>
              </c:strCache>
            </c:strRef>
          </c:tx>
          <c:cat>
            <c:strRef>
              <c:f>网络主干异常统计!$A$57:$A$65</c:f>
              <c:strCache>
                <c:ptCount val="9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</c:strCache>
            </c:strRef>
          </c:cat>
          <c:val>
            <c:numRef>
              <c:f>网络主干异常统计!$D$57:$D$65</c:f>
              <c:numCache>
                <c:formatCode>General</c:formatCode>
                <c:ptCount val="9"/>
                <c:pt idx="0">
                  <c:v>0</c:v>
                </c:pt>
                <c:pt idx="1">
                  <c:v>4</c:v>
                </c:pt>
                <c:pt idx="2">
                  <c:v>16</c:v>
                </c:pt>
                <c:pt idx="3">
                  <c:v>1</c:v>
                </c:pt>
                <c:pt idx="4">
                  <c:v>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</c:ser>
        <c:axId val="94653056"/>
        <c:axId val="94658944"/>
      </c:barChart>
      <c:catAx>
        <c:axId val="94653056"/>
        <c:scaling>
          <c:orientation val="minMax"/>
        </c:scaling>
        <c:axPos val="b"/>
        <c:tickLblPos val="nextTo"/>
        <c:crossAx val="94658944"/>
        <c:crosses val="autoZero"/>
        <c:auto val="1"/>
        <c:lblAlgn val="ctr"/>
        <c:lblOffset val="100"/>
      </c:catAx>
      <c:valAx>
        <c:axId val="94658944"/>
        <c:scaling>
          <c:orientation val="minMax"/>
        </c:scaling>
        <c:axPos val="l"/>
        <c:numFmt formatCode="General" sourceLinked="1"/>
        <c:tickLblPos val="nextTo"/>
        <c:crossAx val="94653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296</Words>
  <Characters>1691</Characters>
  <Application>Microsoft Office Word</Application>
  <DocSecurity>0</DocSecurity>
  <Lines>14</Lines>
  <Paragraphs>3</Paragraphs>
  <ScaleCrop>false</ScaleCrop>
  <Company>nic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zshun</dc:creator>
  <cp:keywords/>
  <dc:description/>
  <cp:lastModifiedBy>zshun</cp:lastModifiedBy>
  <cp:revision>37</cp:revision>
  <dcterms:created xsi:type="dcterms:W3CDTF">2009-12-28T06:32:00Z</dcterms:created>
  <dcterms:modified xsi:type="dcterms:W3CDTF">2009-12-31T00:54:00Z</dcterms:modified>
</cp:coreProperties>
</file>