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DERS BİLGİ FORMU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Dersin Kodu</w:t>
            </w:r>
          </w:p>
        </w:tc>
        <w:tc>
          <w:tcPr>
            <w:tcW w:type="dxa" w:w="1440"/>
          </w:tcPr>
          <w:p>
            <w:r>
              <w:t>Dersin Adı</w:t>
            </w:r>
          </w:p>
        </w:tc>
        <w:tc>
          <w:tcPr>
            <w:tcW w:type="dxa" w:w="1440"/>
          </w:tcPr>
          <w:p>
            <w:r>
              <w:t>Yarıyıl</w:t>
            </w:r>
          </w:p>
        </w:tc>
        <w:tc>
          <w:tcPr>
            <w:tcW w:type="dxa" w:w="1440"/>
          </w:tcPr>
          <w:p>
            <w:r>
              <w:t>T+U Saat</w:t>
            </w:r>
          </w:p>
        </w:tc>
        <w:tc>
          <w:tcPr>
            <w:tcW w:type="dxa" w:w="1440"/>
          </w:tcPr>
          <w:p>
            <w:r>
              <w:t>Kredi</w:t>
            </w:r>
          </w:p>
        </w:tc>
        <w:tc>
          <w:tcPr>
            <w:tcW w:type="dxa" w:w="1440"/>
          </w:tcPr>
          <w:p>
            <w:r>
              <w:t>AKTS</w:t>
            </w:r>
          </w:p>
        </w:tc>
      </w:tr>
      <w:tr>
        <w:tc>
          <w:tcPr>
            <w:tcW w:type="dxa" w:w="1440"/>
          </w:tcPr>
          <w:p>
            <w:r>
              <w:t>MAT 1001</w:t>
            </w:r>
          </w:p>
        </w:tc>
        <w:tc>
          <w:tcPr>
            <w:tcW w:type="dxa" w:w="1440"/>
          </w:tcPr>
          <w:p>
            <w:r>
              <w:t>Matematik I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4+0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Dersin Öğretim Elemanı</w:t>
            </w:r>
          </w:p>
        </w:tc>
        <w:tc>
          <w:tcPr>
            <w:tcW w:type="dxa" w:w="4320"/>
          </w:tcPr>
          <w:p>
            <w:r>
              <w:t>Prof. Dr. Zeynep Koç</w:t>
            </w:r>
          </w:p>
        </w:tc>
      </w:tr>
      <w:tr>
        <w:tc>
          <w:tcPr>
            <w:tcW w:type="dxa" w:w="4320"/>
          </w:tcPr>
          <w:p>
            <w:r>
              <w:t>Ders Gün ve Saatleri</w:t>
            </w:r>
          </w:p>
        </w:tc>
        <w:tc>
          <w:tcPr>
            <w:tcW w:type="dxa" w:w="4320"/>
          </w:tcPr>
          <w:p>
            <w:r>
              <w:t>Salı 09:00-10:50 / Perşembe 09:00-10:50, Derslik: A-110</w:t>
            </w:r>
          </w:p>
        </w:tc>
      </w:tr>
    </w:tbl>
    <w:p>
      <w:pPr>
        <w:pStyle w:val="Heading2"/>
      </w:pPr>
      <w:r>
        <w:t>Değerlendirme Sistemi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Yarıyıl İçi Çalışmaları</w:t>
            </w:r>
          </w:p>
        </w:tc>
        <w:tc>
          <w:tcPr>
            <w:tcW w:type="dxa" w:w="2880"/>
          </w:tcPr>
          <w:p>
            <w:r>
              <w:t>Sayısı</w:t>
            </w:r>
          </w:p>
        </w:tc>
        <w:tc>
          <w:tcPr>
            <w:tcW w:type="dxa" w:w="2880"/>
          </w:tcPr>
          <w:p>
            <w:r>
              <w:t>Katkı Payı (%)</w:t>
            </w:r>
          </w:p>
        </w:tc>
      </w:tr>
      <w:tr>
        <w:tc>
          <w:tcPr>
            <w:tcW w:type="dxa" w:w="2880"/>
          </w:tcPr>
          <w:p>
            <w:r>
              <w:t>Ara Sınav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70</w:t>
            </w:r>
          </w:p>
        </w:tc>
      </w:tr>
      <w:tr>
        <w:tc>
          <w:tcPr>
            <w:tcW w:type="dxa" w:w="2880"/>
          </w:tcPr>
          <w:p>
            <w:r>
              <w:t>Kısa Sınav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Toplam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Yarıyıl İçinin Başarıya Oranı</w:t>
            </w:r>
          </w:p>
        </w:tc>
        <w:tc>
          <w:tcPr>
            <w:tcW w:type="dxa" w:w="4320"/>
          </w:tcPr>
          <w:p>
            <w:r>
              <w:t>60</w:t>
            </w:r>
          </w:p>
        </w:tc>
      </w:tr>
      <w:tr>
        <w:tc>
          <w:tcPr>
            <w:tcW w:type="dxa" w:w="4320"/>
          </w:tcPr>
          <w:p>
            <w:r>
              <w:t>Finalin Başarıya Oranı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Toplam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</w:tbl>
    <w:p>
      <w:pPr>
        <w:pStyle w:val="Heading2"/>
      </w:pPr>
      <w:r>
        <w:t>Haftalık Konular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Hafta</w:t>
            </w:r>
          </w:p>
        </w:tc>
        <w:tc>
          <w:tcPr>
            <w:tcW w:type="dxa" w:w="4320"/>
          </w:tcPr>
          <w:p>
            <w:r>
              <w:t>Konular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Fonksiyonlar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Kısa Sınav 1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Ara Sınav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Kısa Sınav 2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Genel tekrar</w:t>
            </w:r>
          </w:p>
        </w:tc>
      </w:tr>
    </w:tbl>
    <w:p>
      <w:r>
        <w:t>Öğrencinin devamsızlığı derslerin %30'unu geçemez. Geçen öğrenci devamsızlıktan kalır.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