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74D" w:rsidRPr="0027774D" w:rsidRDefault="0027774D" w:rsidP="0027774D">
      <w:pPr>
        <w:rPr>
          <w:b/>
        </w:rPr>
      </w:pPr>
      <w:r w:rsidRPr="0027774D">
        <w:rPr>
          <w:b/>
        </w:rPr>
        <w:t>Scenario:</w:t>
      </w:r>
    </w:p>
    <w:p w:rsidR="00E60542" w:rsidRPr="0027774D" w:rsidRDefault="00532F86" w:rsidP="0027774D">
      <w:pPr>
        <w:numPr>
          <w:ilvl w:val="0"/>
          <w:numId w:val="1"/>
        </w:numPr>
      </w:pPr>
      <w:r w:rsidRPr="0027774D">
        <w:t xml:space="preserve">Bob, driving down </w:t>
      </w:r>
      <w:proofErr w:type="gramStart"/>
      <w:r w:rsidRPr="0027774D">
        <w:t>main street</w:t>
      </w:r>
      <w:proofErr w:type="gramEnd"/>
      <w:r w:rsidRPr="0027774D">
        <w:t xml:space="preserve"> in his patrol car notices smoke coming out of a warehouse. His partner, Alice, reports the emergency from her car.</w:t>
      </w:r>
    </w:p>
    <w:p w:rsidR="00E60542" w:rsidRPr="0027774D" w:rsidRDefault="00532F86" w:rsidP="0027774D">
      <w:pPr>
        <w:numPr>
          <w:ilvl w:val="0"/>
          <w:numId w:val="1"/>
        </w:numPr>
      </w:pPr>
      <w:r w:rsidRPr="0027774D">
        <w:t>Alice enters the address of the buil</w:t>
      </w:r>
      <w:r w:rsidR="001F003A">
        <w:t>ding into her wearable computer</w:t>
      </w:r>
      <w:r w:rsidRPr="0027774D">
        <w:t>, a brief description of its location (i.e., north west corner), and an emergency level.</w:t>
      </w:r>
    </w:p>
    <w:p w:rsidR="00E60542" w:rsidRPr="0027774D" w:rsidRDefault="00532F86" w:rsidP="0027774D">
      <w:pPr>
        <w:numPr>
          <w:ilvl w:val="0"/>
          <w:numId w:val="1"/>
        </w:numPr>
      </w:pPr>
      <w:r w:rsidRPr="0027774D">
        <w:t>She confirms her input and waits for an acknowledgment;</w:t>
      </w:r>
    </w:p>
    <w:p w:rsidR="00E60542" w:rsidRPr="0027774D" w:rsidRDefault="00532F86" w:rsidP="0027774D">
      <w:pPr>
        <w:numPr>
          <w:ilvl w:val="0"/>
          <w:numId w:val="1"/>
        </w:numPr>
      </w:pPr>
      <w:r w:rsidRPr="0027774D">
        <w:t>John, the dispatcher, is alerted to the emergency by a beep of his workstation. He reviews the information submitted by Alice and acknowledges the report. He allocates a fire unit and sends the estimated arrival time (ETA) to Alice.</w:t>
      </w:r>
    </w:p>
    <w:p w:rsidR="00E60542" w:rsidRDefault="00532F86" w:rsidP="0027774D">
      <w:pPr>
        <w:numPr>
          <w:ilvl w:val="0"/>
          <w:numId w:val="1"/>
        </w:numPr>
      </w:pPr>
      <w:r w:rsidRPr="0027774D">
        <w:t xml:space="preserve">Alice received </w:t>
      </w:r>
      <w:r w:rsidR="001F003A">
        <w:t>the acknowledgment and the ETA.</w:t>
      </w:r>
    </w:p>
    <w:p w:rsidR="0027774D" w:rsidRDefault="0027774D" w:rsidP="0027774D">
      <w:pPr>
        <w:pStyle w:val="ListParagraph"/>
        <w:numPr>
          <w:ilvl w:val="0"/>
          <w:numId w:val="4"/>
        </w:numPr>
      </w:pPr>
      <w:r>
        <w:t xml:space="preserve">Find all the use cases in the scenario </w:t>
      </w:r>
    </w:p>
    <w:p w:rsidR="0027774D" w:rsidRDefault="0027774D" w:rsidP="0027774D">
      <w:pPr>
        <w:pStyle w:val="ListParagraph"/>
        <w:numPr>
          <w:ilvl w:val="0"/>
          <w:numId w:val="4"/>
        </w:numPr>
      </w:pPr>
      <w:r>
        <w:t>Describe the use cases in more details</w:t>
      </w:r>
    </w:p>
    <w:p w:rsidR="0027774D" w:rsidRDefault="0027774D" w:rsidP="0027774D">
      <w:pPr>
        <w:pStyle w:val="ListParagraph"/>
        <w:numPr>
          <w:ilvl w:val="1"/>
          <w:numId w:val="4"/>
        </w:numPr>
      </w:pPr>
      <w:r>
        <w:t>Participating actors</w:t>
      </w:r>
    </w:p>
    <w:p w:rsidR="0027774D" w:rsidRDefault="0027774D" w:rsidP="0027774D">
      <w:pPr>
        <w:pStyle w:val="ListParagraph"/>
        <w:numPr>
          <w:ilvl w:val="1"/>
          <w:numId w:val="4"/>
        </w:numPr>
      </w:pPr>
      <w:r>
        <w:t>Describe entry conditions</w:t>
      </w:r>
    </w:p>
    <w:p w:rsidR="0027774D" w:rsidRDefault="0027774D" w:rsidP="0027774D">
      <w:pPr>
        <w:pStyle w:val="ListParagraph"/>
        <w:numPr>
          <w:ilvl w:val="1"/>
          <w:numId w:val="4"/>
        </w:numPr>
      </w:pPr>
      <w:r>
        <w:t>Describes the flow of events</w:t>
      </w:r>
    </w:p>
    <w:p w:rsidR="0027774D" w:rsidRDefault="0027774D" w:rsidP="0027774D">
      <w:pPr>
        <w:pStyle w:val="ListParagraph"/>
        <w:numPr>
          <w:ilvl w:val="1"/>
          <w:numId w:val="4"/>
        </w:numPr>
      </w:pPr>
      <w:r>
        <w:t>Describes exception</w:t>
      </w:r>
    </w:p>
    <w:p w:rsidR="0027774D" w:rsidRPr="0027774D" w:rsidRDefault="0027774D" w:rsidP="0027774D">
      <w:pPr>
        <w:pStyle w:val="ListParagraph"/>
        <w:numPr>
          <w:ilvl w:val="1"/>
          <w:numId w:val="4"/>
        </w:numPr>
      </w:pPr>
      <w:r>
        <w:t>Describe nonfunctional requirements</w:t>
      </w:r>
    </w:p>
    <w:p w:rsidR="00CC6A66" w:rsidRDefault="005E21F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10175" cy="2914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940" w:rsidRDefault="00B84940"/>
    <w:p w:rsidR="00B84940" w:rsidRDefault="00B84940"/>
    <w:p w:rsidR="00B84940" w:rsidRDefault="00B84940"/>
    <w:p w:rsidR="00B84940" w:rsidRDefault="00B84940"/>
    <w:p w:rsidR="00B84940" w:rsidRDefault="00B84940"/>
    <w:p w:rsidR="00B84940" w:rsidRDefault="00B84940"/>
    <w:p w:rsidR="00B84940" w:rsidRDefault="00B84940"/>
    <w:p w:rsidR="00B84940" w:rsidRDefault="00B84940"/>
    <w:p w:rsidR="00B84940" w:rsidRDefault="00B84940"/>
    <w:p w:rsidR="00B84940" w:rsidRDefault="00B84940"/>
    <w:p w:rsidR="005E21FA" w:rsidRDefault="005E21FA" w:rsidP="005E21FA"/>
    <w:p w:rsidR="005E21FA" w:rsidRDefault="005E21FA" w:rsidP="005E21FA">
      <w:r>
        <w:lastRenderedPageBreak/>
        <w:t xml:space="preserve">1. </w:t>
      </w:r>
      <w:r w:rsidRPr="007964B5">
        <w:rPr>
          <w:b/>
        </w:rPr>
        <w:t>Use case name:</w:t>
      </w:r>
      <w:r>
        <w:t xml:space="preserve"> Report Emergency</w:t>
      </w:r>
    </w:p>
    <w:p w:rsidR="005E21FA" w:rsidRDefault="005E21FA" w:rsidP="005E21FA">
      <w:r>
        <w:t xml:space="preserve">2. </w:t>
      </w:r>
      <w:r w:rsidRPr="007964B5">
        <w:rPr>
          <w:b/>
        </w:rPr>
        <w:t xml:space="preserve">Participating </w:t>
      </w:r>
      <w:proofErr w:type="gramStart"/>
      <w:r w:rsidRPr="007964B5">
        <w:rPr>
          <w:b/>
        </w:rPr>
        <w:t>Actors</w:t>
      </w:r>
      <w:r>
        <w:t xml:space="preserve"> :</w:t>
      </w:r>
      <w:proofErr w:type="gramEnd"/>
      <w:r>
        <w:t xml:space="preserve"> field officer, dispatcher</w:t>
      </w:r>
    </w:p>
    <w:p w:rsidR="005E21FA" w:rsidRDefault="005E21FA" w:rsidP="005E21FA">
      <w:r>
        <w:t>3</w:t>
      </w:r>
      <w:r w:rsidRPr="007964B5">
        <w:rPr>
          <w:b/>
        </w:rPr>
        <w:t>. Entry Condition</w:t>
      </w:r>
      <w:r>
        <w:t>: The field officer is logged into the FRIEND System</w:t>
      </w:r>
    </w:p>
    <w:p w:rsidR="005E21FA" w:rsidRDefault="005E21FA" w:rsidP="005E21FA">
      <w:r>
        <w:t xml:space="preserve">4. </w:t>
      </w:r>
      <w:r w:rsidRPr="007964B5">
        <w:rPr>
          <w:b/>
        </w:rPr>
        <w:t>Flow of Events</w:t>
      </w:r>
      <w:r>
        <w:t>:</w:t>
      </w:r>
    </w:p>
    <w:p w:rsidR="00E60542" w:rsidRPr="005E21FA" w:rsidRDefault="00532F86" w:rsidP="005E21FA">
      <w:pPr>
        <w:numPr>
          <w:ilvl w:val="1"/>
          <w:numId w:val="7"/>
        </w:numPr>
      </w:pPr>
      <w:r w:rsidRPr="005E21FA">
        <w:t xml:space="preserve">The </w:t>
      </w:r>
      <w:proofErr w:type="spellStart"/>
      <w:r w:rsidRPr="005E21FA">
        <w:rPr>
          <w:b/>
          <w:bCs/>
        </w:rPr>
        <w:t>FieldOfficer</w:t>
      </w:r>
      <w:proofErr w:type="spellEnd"/>
      <w:r w:rsidRPr="005E21FA">
        <w:t xml:space="preserve"> activates the “Report Emergency” function of her terminal. The system responds by presenting a form to the officer.</w:t>
      </w:r>
    </w:p>
    <w:p w:rsidR="00E60542" w:rsidRPr="005E21FA" w:rsidRDefault="00532F86" w:rsidP="005E21FA">
      <w:pPr>
        <w:numPr>
          <w:ilvl w:val="1"/>
          <w:numId w:val="7"/>
        </w:numPr>
      </w:pPr>
      <w:r w:rsidRPr="005E21FA">
        <w:t xml:space="preserve">The </w:t>
      </w:r>
      <w:proofErr w:type="spellStart"/>
      <w:r w:rsidRPr="005E21FA">
        <w:t>FieldOfficer</w:t>
      </w:r>
      <w:proofErr w:type="spellEnd"/>
      <w:r w:rsidRPr="005E21FA">
        <w:t xml:space="preserve"> fills the form, by selecting the emergency level, type, location, and brief description of the situation. The </w:t>
      </w:r>
      <w:proofErr w:type="spellStart"/>
      <w:r w:rsidRPr="005E21FA">
        <w:t>FieldOfficer</w:t>
      </w:r>
      <w:proofErr w:type="spellEnd"/>
      <w:r w:rsidRPr="005E21FA">
        <w:t xml:space="preserve"> also describes a response to the emergency situation. Once the form is completed, the </w:t>
      </w:r>
      <w:proofErr w:type="spellStart"/>
      <w:r w:rsidRPr="005E21FA">
        <w:t>FieldOfficer</w:t>
      </w:r>
      <w:proofErr w:type="spellEnd"/>
      <w:r w:rsidRPr="005E21FA">
        <w:t xml:space="preserve"> submits the form, and the </w:t>
      </w:r>
      <w:r w:rsidRPr="005E21FA">
        <w:rPr>
          <w:b/>
          <w:bCs/>
        </w:rPr>
        <w:t>Dispatcher</w:t>
      </w:r>
      <w:r w:rsidRPr="005E21FA">
        <w:t xml:space="preserve"> is notified.</w:t>
      </w:r>
    </w:p>
    <w:p w:rsidR="00E60542" w:rsidRPr="005E21FA" w:rsidRDefault="00532F86" w:rsidP="005E21FA">
      <w:pPr>
        <w:numPr>
          <w:ilvl w:val="1"/>
          <w:numId w:val="7"/>
        </w:numPr>
      </w:pPr>
      <w:r w:rsidRPr="005E21FA">
        <w:t xml:space="preserve">The Dispatcher creates an Incident in the database by invoking the </w:t>
      </w:r>
      <w:proofErr w:type="spellStart"/>
      <w:r w:rsidRPr="005E21FA">
        <w:t>OpenIncident</w:t>
      </w:r>
      <w:proofErr w:type="spellEnd"/>
      <w:r w:rsidRPr="005E21FA">
        <w:t xml:space="preserve"> use case. He selects a response and if notifies the </w:t>
      </w:r>
      <w:proofErr w:type="spellStart"/>
      <w:r w:rsidRPr="005E21FA">
        <w:t>ResourceAllocator</w:t>
      </w:r>
      <w:proofErr w:type="spellEnd"/>
      <w:r w:rsidRPr="005E21FA">
        <w:t xml:space="preserve"> of needed resources by invoking the </w:t>
      </w:r>
      <w:proofErr w:type="spellStart"/>
      <w:r w:rsidRPr="005E21FA">
        <w:t>AllocateResources</w:t>
      </w:r>
      <w:proofErr w:type="spellEnd"/>
      <w:r w:rsidRPr="005E21FA">
        <w:t xml:space="preserve"> use case.  He sends an acknowledgement to the </w:t>
      </w:r>
      <w:proofErr w:type="spellStart"/>
      <w:r w:rsidRPr="005E21FA">
        <w:t>FieldOfficer</w:t>
      </w:r>
      <w:proofErr w:type="spellEnd"/>
      <w:r w:rsidRPr="005E21FA">
        <w:t>.</w:t>
      </w:r>
    </w:p>
    <w:p w:rsidR="00E60542" w:rsidRPr="005E21FA" w:rsidRDefault="00532F86" w:rsidP="005E21FA">
      <w:pPr>
        <w:numPr>
          <w:ilvl w:val="1"/>
          <w:numId w:val="7"/>
        </w:numPr>
      </w:pPr>
      <w:r w:rsidRPr="005E21FA">
        <w:t xml:space="preserve">The </w:t>
      </w:r>
      <w:proofErr w:type="spellStart"/>
      <w:r w:rsidRPr="005E21FA">
        <w:t>FieldOfficer</w:t>
      </w:r>
      <w:proofErr w:type="spellEnd"/>
      <w:r w:rsidRPr="005E21FA">
        <w:t xml:space="preserve"> receives the acknowledgment and the selected response.</w:t>
      </w:r>
    </w:p>
    <w:p w:rsidR="005E21FA" w:rsidRDefault="005E21FA" w:rsidP="005E21FA"/>
    <w:p w:rsidR="005E21FA" w:rsidRDefault="005E21FA" w:rsidP="005E21FA">
      <w:r>
        <w:t>5</w:t>
      </w:r>
      <w:r w:rsidRPr="007964B5">
        <w:rPr>
          <w:b/>
        </w:rPr>
        <w:t>. Exit Conditions</w:t>
      </w:r>
      <w:r>
        <w:t>:</w:t>
      </w:r>
      <w:r w:rsidRPr="005E21FA">
        <w:rPr>
          <w:rFonts w:eastAsia="MS PGothic" w:hAnsi="Verdana" w:cs="Times New Roman"/>
          <w:color w:val="000000"/>
          <w:sz w:val="40"/>
          <w:szCs w:val="40"/>
        </w:rPr>
        <w:t xml:space="preserve"> </w:t>
      </w:r>
      <w:r w:rsidRPr="005E21FA">
        <w:t xml:space="preserve">The </w:t>
      </w:r>
      <w:proofErr w:type="spellStart"/>
      <w:r w:rsidRPr="005E21FA">
        <w:t>FieldOfficer</w:t>
      </w:r>
      <w:proofErr w:type="spellEnd"/>
      <w:r w:rsidRPr="005E21FA">
        <w:t xml:space="preserve"> has received an acknowledgement and the selected response OR The </w:t>
      </w:r>
      <w:proofErr w:type="spellStart"/>
      <w:r w:rsidRPr="005E21FA">
        <w:t>FieldOfficer</w:t>
      </w:r>
      <w:proofErr w:type="spellEnd"/>
      <w:r w:rsidRPr="005E21FA">
        <w:t xml:space="preserve"> has received an explanation indicating why the transaction could not be processed</w:t>
      </w:r>
    </w:p>
    <w:p w:rsidR="00E60542" w:rsidRDefault="005E21FA" w:rsidP="005E21FA">
      <w:r>
        <w:t xml:space="preserve">6. </w:t>
      </w:r>
      <w:r w:rsidRPr="007964B5">
        <w:rPr>
          <w:b/>
        </w:rPr>
        <w:t>Exceptions:</w:t>
      </w:r>
      <w:r>
        <w:t xml:space="preserve"> </w:t>
      </w:r>
      <w:r w:rsidR="00532F86" w:rsidRPr="005E21FA">
        <w:t xml:space="preserve">The </w:t>
      </w:r>
      <w:proofErr w:type="spellStart"/>
      <w:r w:rsidR="00532F86" w:rsidRPr="005E21FA">
        <w:t>FieldOfficer</w:t>
      </w:r>
      <w:proofErr w:type="spellEnd"/>
      <w:r w:rsidR="00532F86" w:rsidRPr="005E21FA">
        <w:t xml:space="preserve"> is notified immediately if the connection between terminal and central is lost </w:t>
      </w:r>
    </w:p>
    <w:p w:rsidR="005E21FA" w:rsidRDefault="005E21FA" w:rsidP="005E21FA">
      <w:r>
        <w:t>7</w:t>
      </w:r>
      <w:r w:rsidRPr="007964B5">
        <w:rPr>
          <w:b/>
        </w:rPr>
        <w:t>. Quality Requirements</w:t>
      </w:r>
      <w:r>
        <w:t xml:space="preserve">: </w:t>
      </w:r>
      <w:r w:rsidRPr="005E21FA">
        <w:t xml:space="preserve">The </w:t>
      </w:r>
      <w:proofErr w:type="spellStart"/>
      <w:r w:rsidRPr="005E21FA">
        <w:t>FieldOfficer’s</w:t>
      </w:r>
      <w:proofErr w:type="spellEnd"/>
      <w:r w:rsidRPr="005E21FA">
        <w:t xml:space="preserve"> report is acknowledged within 30 seconds</w:t>
      </w:r>
    </w:p>
    <w:p w:rsidR="005E21FA" w:rsidRDefault="005E21FA" w:rsidP="005E21FA">
      <w:r>
        <w:t>8</w:t>
      </w:r>
      <w:r w:rsidRPr="007964B5">
        <w:rPr>
          <w:b/>
        </w:rPr>
        <w:t>. Glossary:</w:t>
      </w:r>
    </w:p>
    <w:p w:rsidR="00E60542" w:rsidRPr="005E21FA" w:rsidRDefault="00532F86" w:rsidP="005E21FA">
      <w:pPr>
        <w:numPr>
          <w:ilvl w:val="1"/>
          <w:numId w:val="8"/>
        </w:numPr>
      </w:pPr>
      <w:r w:rsidRPr="005E21FA">
        <w:rPr>
          <w:b/>
          <w:bCs/>
          <w:i/>
          <w:iCs/>
        </w:rPr>
        <w:t>Field Supervisor:</w:t>
      </w:r>
      <w:r w:rsidRPr="005E21FA">
        <w:t xml:space="preserve"> This is the official at the emergency site</w:t>
      </w:r>
    </w:p>
    <w:p w:rsidR="00E60542" w:rsidRPr="005E21FA" w:rsidRDefault="00532F86" w:rsidP="005E21FA">
      <w:pPr>
        <w:numPr>
          <w:ilvl w:val="1"/>
          <w:numId w:val="8"/>
        </w:numPr>
      </w:pPr>
      <w:r w:rsidRPr="005E21FA">
        <w:rPr>
          <w:b/>
          <w:bCs/>
          <w:i/>
          <w:iCs/>
        </w:rPr>
        <w:t>Resource Allocator:</w:t>
      </w:r>
      <w:r w:rsidRPr="005E21FA">
        <w:t xml:space="preserve"> The Resource Allocator is responsible for the commitment and release of Resources managed by the FRIEND system</w:t>
      </w:r>
    </w:p>
    <w:p w:rsidR="00E60542" w:rsidRPr="005E21FA" w:rsidRDefault="00532F86" w:rsidP="005E21FA">
      <w:pPr>
        <w:numPr>
          <w:ilvl w:val="1"/>
          <w:numId w:val="8"/>
        </w:numPr>
      </w:pPr>
      <w:r w:rsidRPr="005E21FA">
        <w:rPr>
          <w:b/>
          <w:bCs/>
          <w:i/>
          <w:iCs/>
        </w:rPr>
        <w:t>Dispatcher:</w:t>
      </w:r>
      <w:r w:rsidRPr="005E21FA">
        <w:t xml:space="preserve"> A Dispatcher enters, updates, and removes Emergency Incidents, Actions, and Requests in the system. The Dispatcher also closes Emergency Incidents</w:t>
      </w:r>
    </w:p>
    <w:p w:rsidR="00E60542" w:rsidRPr="005E21FA" w:rsidRDefault="00532F86" w:rsidP="005E21FA">
      <w:pPr>
        <w:numPr>
          <w:ilvl w:val="1"/>
          <w:numId w:val="8"/>
        </w:numPr>
      </w:pPr>
      <w:r w:rsidRPr="005E21FA">
        <w:rPr>
          <w:b/>
          <w:bCs/>
          <w:i/>
          <w:iCs/>
        </w:rPr>
        <w:t>Field Officer:</w:t>
      </w:r>
      <w:r w:rsidRPr="005E21FA">
        <w:t xml:space="preserve"> Reports accidents from the Field</w:t>
      </w:r>
    </w:p>
    <w:p w:rsidR="005E21FA" w:rsidRPr="005E21FA" w:rsidRDefault="005E21FA" w:rsidP="005E21FA"/>
    <w:p w:rsidR="005E21FA" w:rsidRPr="005E21FA" w:rsidRDefault="005E21FA" w:rsidP="005E21FA"/>
    <w:p w:rsidR="007964B5" w:rsidRPr="007964B5" w:rsidRDefault="007964B5" w:rsidP="007964B5">
      <w:r w:rsidRPr="007964B5">
        <w:lastRenderedPageBreak/>
        <w:t>1</w:t>
      </w:r>
      <w:r w:rsidRPr="007964B5">
        <w:rPr>
          <w:b/>
        </w:rPr>
        <w:t>. Use case name</w:t>
      </w:r>
      <w:r w:rsidRPr="007964B5">
        <w:t xml:space="preserve">: </w:t>
      </w:r>
      <w:proofErr w:type="spellStart"/>
      <w:r w:rsidRPr="007964B5">
        <w:t>AllocateResources</w:t>
      </w:r>
      <w:proofErr w:type="spellEnd"/>
    </w:p>
    <w:p w:rsidR="007964B5" w:rsidRPr="007964B5" w:rsidRDefault="007964B5" w:rsidP="007964B5">
      <w:r w:rsidRPr="007964B5">
        <w:t xml:space="preserve">2. </w:t>
      </w:r>
      <w:r w:rsidRPr="007964B5">
        <w:rPr>
          <w:b/>
        </w:rPr>
        <w:t xml:space="preserve">Participating </w:t>
      </w:r>
      <w:proofErr w:type="spellStart"/>
      <w:r w:rsidRPr="007964B5">
        <w:rPr>
          <w:b/>
        </w:rPr>
        <w:t>Actors</w:t>
      </w:r>
      <w:proofErr w:type="gramStart"/>
      <w:r w:rsidRPr="007964B5">
        <w:t>:Field</w:t>
      </w:r>
      <w:proofErr w:type="spellEnd"/>
      <w:proofErr w:type="gramEnd"/>
      <w:r w:rsidRPr="007964B5">
        <w:t xml:space="preserve"> Officer, Dispatcher, Resource Allocator, Field Supervisor</w:t>
      </w:r>
    </w:p>
    <w:p w:rsidR="007964B5" w:rsidRPr="007964B5" w:rsidRDefault="007964B5" w:rsidP="007964B5">
      <w:r w:rsidRPr="007964B5">
        <w:t xml:space="preserve">3. </w:t>
      </w:r>
      <w:r w:rsidRPr="007964B5">
        <w:rPr>
          <w:b/>
        </w:rPr>
        <w:t xml:space="preserve">Entry </w:t>
      </w:r>
      <w:proofErr w:type="spellStart"/>
      <w:r w:rsidRPr="007964B5">
        <w:rPr>
          <w:b/>
        </w:rPr>
        <w:t>Condition</w:t>
      </w:r>
      <w:proofErr w:type="gramStart"/>
      <w:r w:rsidRPr="007964B5">
        <w:t>:The</w:t>
      </w:r>
      <w:proofErr w:type="spellEnd"/>
      <w:proofErr w:type="gramEnd"/>
      <w:r w:rsidRPr="007964B5">
        <w:t xml:space="preserve"> Dispatcher requests additional resources for an existing Emergency Incident</w:t>
      </w:r>
    </w:p>
    <w:p w:rsidR="007964B5" w:rsidRPr="007964B5" w:rsidRDefault="007964B5" w:rsidP="007964B5">
      <w:r w:rsidRPr="007964B5">
        <w:t>4</w:t>
      </w:r>
      <w:r w:rsidRPr="007964B5">
        <w:rPr>
          <w:b/>
        </w:rPr>
        <w:t>. Flow of Events</w:t>
      </w:r>
      <w:r w:rsidRPr="007964B5">
        <w:t>:</w:t>
      </w:r>
    </w:p>
    <w:p w:rsidR="00E60542" w:rsidRPr="007964B5" w:rsidRDefault="00532F86" w:rsidP="007964B5">
      <w:pPr>
        <w:numPr>
          <w:ilvl w:val="1"/>
          <w:numId w:val="9"/>
        </w:numPr>
      </w:pPr>
      <w:r w:rsidRPr="007964B5">
        <w:t>The Resource Allocator allocates the needed Resources</w:t>
      </w:r>
    </w:p>
    <w:p w:rsidR="00E60542" w:rsidRPr="007964B5" w:rsidRDefault="00532F86" w:rsidP="007964B5">
      <w:pPr>
        <w:numPr>
          <w:ilvl w:val="1"/>
          <w:numId w:val="9"/>
        </w:numPr>
      </w:pPr>
      <w:r w:rsidRPr="007964B5">
        <w:t>The Field Officer on the Emergency Incident is notified of allocated resources</w:t>
      </w:r>
    </w:p>
    <w:p w:rsidR="00E60542" w:rsidRPr="007964B5" w:rsidRDefault="00532F86" w:rsidP="007964B5">
      <w:pPr>
        <w:numPr>
          <w:ilvl w:val="1"/>
          <w:numId w:val="9"/>
        </w:numPr>
      </w:pPr>
      <w:r w:rsidRPr="007964B5">
        <w:t>The Resources are committed to the Emergency Incident</w:t>
      </w:r>
    </w:p>
    <w:p w:rsidR="007964B5" w:rsidRPr="007964B5" w:rsidRDefault="007964B5" w:rsidP="007964B5">
      <w:r w:rsidRPr="007964B5">
        <w:t xml:space="preserve">5. </w:t>
      </w:r>
      <w:r w:rsidRPr="007964B5">
        <w:rPr>
          <w:b/>
        </w:rPr>
        <w:t xml:space="preserve">Exit </w:t>
      </w:r>
      <w:proofErr w:type="spellStart"/>
      <w:r w:rsidRPr="007964B5">
        <w:rPr>
          <w:b/>
        </w:rPr>
        <w:t>Condition</w:t>
      </w:r>
      <w:proofErr w:type="gramStart"/>
      <w:r w:rsidRPr="007964B5">
        <w:rPr>
          <w:b/>
        </w:rPr>
        <w:t>:</w:t>
      </w:r>
      <w:r w:rsidRPr="007964B5">
        <w:t>The</w:t>
      </w:r>
      <w:proofErr w:type="spellEnd"/>
      <w:proofErr w:type="gramEnd"/>
      <w:r w:rsidRPr="007964B5">
        <w:t xml:space="preserve"> use case terminates when the resource is committed</w:t>
      </w:r>
      <w:r>
        <w:t xml:space="preserve"> . </w:t>
      </w:r>
      <w:r w:rsidRPr="007964B5">
        <w:t xml:space="preserve">The selected Resource is unavailable to other Requests. </w:t>
      </w:r>
    </w:p>
    <w:p w:rsidR="007964B5" w:rsidRPr="007964B5" w:rsidRDefault="007964B5" w:rsidP="007964B5">
      <w:pPr>
        <w:rPr>
          <w:b/>
        </w:rPr>
      </w:pPr>
      <w:r w:rsidRPr="007964B5">
        <w:rPr>
          <w:b/>
        </w:rPr>
        <w:t>6. Special Requirements:</w:t>
      </w:r>
      <w:r>
        <w:rPr>
          <w:b/>
        </w:rPr>
        <w:t xml:space="preserve"> </w:t>
      </w:r>
      <w:r w:rsidRPr="007964B5">
        <w:t>The Field Supervisor is responsible for managing Resources.</w:t>
      </w:r>
    </w:p>
    <w:p w:rsidR="005E21FA" w:rsidRDefault="005E21FA" w:rsidP="005E21FA"/>
    <w:p w:rsidR="005E21FA" w:rsidRDefault="005E21FA"/>
    <w:p w:rsidR="005E21FA" w:rsidRDefault="005E21FA"/>
    <w:p w:rsidR="005E21FA" w:rsidRDefault="005E21FA"/>
    <w:p w:rsidR="005E21FA" w:rsidRDefault="005E21FA"/>
    <w:p w:rsidR="005E21FA" w:rsidRDefault="005E21FA"/>
    <w:p w:rsidR="005E21FA" w:rsidRDefault="005E21FA"/>
    <w:p w:rsidR="005E21FA" w:rsidRDefault="005E21FA"/>
    <w:p w:rsidR="005E21FA" w:rsidRDefault="005E21FA"/>
    <w:p w:rsidR="005E21FA" w:rsidRDefault="005E21FA"/>
    <w:p w:rsidR="005E21FA" w:rsidRDefault="005E21FA"/>
    <w:p w:rsidR="005E21FA" w:rsidRDefault="005E21FA"/>
    <w:p w:rsidR="005E21FA" w:rsidRDefault="005E21FA"/>
    <w:p w:rsidR="005E21FA" w:rsidRDefault="005E21FA"/>
    <w:p w:rsidR="005E21FA" w:rsidRDefault="005E21FA"/>
    <w:p w:rsidR="007964B5" w:rsidRDefault="007964B5"/>
    <w:p w:rsidR="00B84940" w:rsidRDefault="00B84940">
      <w:r>
        <w:lastRenderedPageBreak/>
        <w:t xml:space="preserve">Use Case: Passenger </w:t>
      </w:r>
      <w:proofErr w:type="gramStart"/>
      <w:r>
        <w:t>Purchasing</w:t>
      </w:r>
      <w:proofErr w:type="gramEnd"/>
      <w:r>
        <w:t xml:space="preserve"> a plane ticket</w:t>
      </w:r>
    </w:p>
    <w:p w:rsidR="00B84940" w:rsidRDefault="00B84940">
      <w:r>
        <w:t xml:space="preserve">1. </w:t>
      </w:r>
      <w:r w:rsidRPr="00B30E98">
        <w:rPr>
          <w:b/>
        </w:rPr>
        <w:t>Use case name:</w:t>
      </w:r>
      <w:r>
        <w:t xml:space="preserve"> Purchase ticket</w:t>
      </w:r>
    </w:p>
    <w:p w:rsidR="00B84940" w:rsidRDefault="00B84940" w:rsidP="00B84940">
      <w:r>
        <w:t xml:space="preserve">2. </w:t>
      </w:r>
      <w:r w:rsidRPr="00B30E98">
        <w:rPr>
          <w:b/>
        </w:rPr>
        <w:t>Participating actors</w:t>
      </w:r>
      <w:r>
        <w:t>: Passenger</w:t>
      </w:r>
    </w:p>
    <w:p w:rsidR="00B30E98" w:rsidRDefault="00B84940" w:rsidP="00B30E98">
      <w:r>
        <w:t xml:space="preserve">3. </w:t>
      </w:r>
      <w:r w:rsidRPr="00B30E98">
        <w:rPr>
          <w:b/>
        </w:rPr>
        <w:t>Entry Condition:</w:t>
      </w:r>
      <w:r>
        <w:t xml:space="preserve"> </w:t>
      </w:r>
    </w:p>
    <w:p w:rsidR="00B30E98" w:rsidRDefault="00B30E98" w:rsidP="00B30E98">
      <w:pPr>
        <w:ind w:firstLine="720"/>
      </w:pPr>
      <w:r>
        <w:t xml:space="preserve">1. </w:t>
      </w:r>
      <w:r w:rsidR="00532F86" w:rsidRPr="00B84940">
        <w:t>Passenger stands in front of ticket distributor</w:t>
      </w:r>
    </w:p>
    <w:p w:rsidR="00E60542" w:rsidRPr="00B84940" w:rsidRDefault="00B30E98" w:rsidP="00B30E98">
      <w:pPr>
        <w:ind w:firstLine="720"/>
      </w:pPr>
      <w:r>
        <w:t xml:space="preserve">2. </w:t>
      </w:r>
      <w:r w:rsidR="00532F86" w:rsidRPr="00B84940">
        <w:t>Passenger has sufficient money to purchase ticket</w:t>
      </w:r>
    </w:p>
    <w:p w:rsidR="00B84940" w:rsidRDefault="00B84940">
      <w:r>
        <w:t xml:space="preserve">4. </w:t>
      </w:r>
      <w:r w:rsidRPr="00B30E98">
        <w:rPr>
          <w:b/>
        </w:rPr>
        <w:t>Exit Condition:</w:t>
      </w:r>
    </w:p>
    <w:p w:rsidR="00B30E98" w:rsidRDefault="00B30E98">
      <w:r>
        <w:tab/>
        <w:t>1.Passenger has ticket</w:t>
      </w:r>
    </w:p>
    <w:p w:rsidR="00B30E98" w:rsidRDefault="00B84940" w:rsidP="00B30E98">
      <w:pPr>
        <w:rPr>
          <w:rFonts w:eastAsia="MS PGothic" w:hAnsi="Verdana" w:cs="Times New Roman"/>
          <w:color w:val="000000" w:themeColor="text1"/>
          <w:sz w:val="36"/>
          <w:szCs w:val="36"/>
        </w:rPr>
      </w:pPr>
      <w:r>
        <w:t xml:space="preserve">5: </w:t>
      </w:r>
      <w:r w:rsidRPr="00B30E98">
        <w:rPr>
          <w:b/>
        </w:rPr>
        <w:t>Flow of Events:</w:t>
      </w:r>
      <w:r w:rsidR="00B30E98" w:rsidRPr="00B30E98">
        <w:rPr>
          <w:rFonts w:eastAsia="MS PGothic" w:hAnsi="Verdana" w:cs="Times New Roman"/>
          <w:color w:val="000000" w:themeColor="text1"/>
          <w:sz w:val="36"/>
          <w:szCs w:val="36"/>
        </w:rPr>
        <w:t xml:space="preserve"> </w:t>
      </w:r>
    </w:p>
    <w:p w:rsidR="00B30E98" w:rsidRPr="00B30E98" w:rsidRDefault="00B30E98" w:rsidP="00B30E98">
      <w:pPr>
        <w:ind w:firstLine="720"/>
      </w:pPr>
      <w:r w:rsidRPr="00B30E98">
        <w:t>1. Passenger selects the number of zones to be traveled</w:t>
      </w:r>
    </w:p>
    <w:p w:rsidR="00B30E98" w:rsidRPr="00B30E98" w:rsidRDefault="00B30E98" w:rsidP="00B30E98">
      <w:pPr>
        <w:ind w:firstLine="720"/>
      </w:pPr>
      <w:r w:rsidRPr="00B30E98">
        <w:t xml:space="preserve">2. </w:t>
      </w:r>
      <w:r w:rsidRPr="00B30E98">
        <w:rPr>
          <w:rFonts w:hint="eastAsia"/>
        </w:rPr>
        <w:t xml:space="preserve">Ticket </w:t>
      </w:r>
      <w:r w:rsidRPr="00B30E98">
        <w:t>Distributor displays the amount due</w:t>
      </w:r>
    </w:p>
    <w:p w:rsidR="00B30E98" w:rsidRPr="00B30E98" w:rsidRDefault="00B30E98" w:rsidP="00B30E98">
      <w:pPr>
        <w:ind w:firstLine="720"/>
      </w:pPr>
      <w:r w:rsidRPr="00B30E98">
        <w:t>3. Passenger inserts money, at least the amount due</w:t>
      </w:r>
    </w:p>
    <w:p w:rsidR="00B30E98" w:rsidRPr="00B30E98" w:rsidRDefault="00B30E98" w:rsidP="00B30E98">
      <w:pPr>
        <w:ind w:firstLine="720"/>
      </w:pPr>
      <w:r w:rsidRPr="00B30E98">
        <w:t>4. Ticket Distributor returns change</w:t>
      </w:r>
    </w:p>
    <w:p w:rsidR="00B30E98" w:rsidRDefault="00B30E98" w:rsidP="00B30E98">
      <w:pPr>
        <w:ind w:firstLine="720"/>
      </w:pPr>
      <w:r w:rsidRPr="00B30E98">
        <w:t>5. Ticket Distributor issues ticket</w:t>
      </w:r>
      <w:r w:rsidRPr="00B30E98">
        <w:rPr>
          <w:noProof/>
        </w:rPr>
        <w:t xml:space="preserve"> </w:t>
      </w:r>
    </w:p>
    <w:p w:rsidR="00B30E98" w:rsidRDefault="00B30E98" w:rsidP="00B30E98">
      <w:r>
        <w:t>6</w:t>
      </w:r>
      <w:r w:rsidRPr="00B30E98">
        <w:rPr>
          <w:b/>
        </w:rPr>
        <w:t>. Special Requirements</w:t>
      </w:r>
      <w:r>
        <w:t>: none</w:t>
      </w:r>
    </w:p>
    <w:p w:rsidR="00B30E98" w:rsidRDefault="00B30E98" w:rsidP="00B30E98"/>
    <w:p w:rsidR="00B30E98" w:rsidRDefault="00B30E98" w:rsidP="00B30E98">
      <w:r>
        <w:rPr>
          <w:noProof/>
        </w:rPr>
        <w:drawing>
          <wp:anchor distT="0" distB="0" distL="114300" distR="114300" simplePos="0" relativeHeight="251658240" behindDoc="1" locked="0" layoutInCell="1" allowOverlap="1" wp14:anchorId="1FBA3073" wp14:editId="44E171C3">
            <wp:simplePos x="0" y="0"/>
            <wp:positionH relativeFrom="column">
              <wp:posOffset>3267075</wp:posOffset>
            </wp:positionH>
            <wp:positionV relativeFrom="paragraph">
              <wp:posOffset>226695</wp:posOffset>
            </wp:positionV>
            <wp:extent cx="2533650" cy="2476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E98" w:rsidRDefault="00B30E98" w:rsidP="00B30E98">
      <w:r>
        <w:rPr>
          <w:noProof/>
        </w:rPr>
        <w:drawing>
          <wp:inline distT="0" distB="0" distL="0" distR="0" wp14:anchorId="45C752FF" wp14:editId="0AC7EC2A">
            <wp:extent cx="3072653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65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98" w:rsidRDefault="00B30E98" w:rsidP="00B30E98"/>
    <w:p w:rsidR="00E46DDC" w:rsidRDefault="00E46DDC" w:rsidP="00B30E98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8EAED84" wp14:editId="27A6A2D1">
            <wp:simplePos x="0" y="0"/>
            <wp:positionH relativeFrom="column">
              <wp:posOffset>962660</wp:posOffset>
            </wp:positionH>
            <wp:positionV relativeFrom="paragraph">
              <wp:posOffset>-837565</wp:posOffset>
            </wp:positionV>
            <wp:extent cx="2838450" cy="4969510"/>
            <wp:effectExtent l="127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845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case:</w:t>
      </w:r>
    </w:p>
    <w:p w:rsidR="00E46DDC" w:rsidRDefault="00E46DDC" w:rsidP="00B30E98"/>
    <w:p w:rsidR="00E46DDC" w:rsidRDefault="00E46DDC" w:rsidP="00B30E98"/>
    <w:p w:rsidR="00E46DDC" w:rsidRDefault="00E46DDC" w:rsidP="00B30E98"/>
    <w:p w:rsidR="00E46DDC" w:rsidRDefault="00E46DDC" w:rsidP="00B30E98"/>
    <w:p w:rsidR="00E46DDC" w:rsidRDefault="00E46DDC" w:rsidP="00B30E98"/>
    <w:p w:rsidR="00E46DDC" w:rsidRDefault="00E46DDC" w:rsidP="00B30E98"/>
    <w:p w:rsidR="00E46DDC" w:rsidRDefault="00E46DDC" w:rsidP="00B30E98"/>
    <w:p w:rsidR="00E46DDC" w:rsidRDefault="00E46DDC" w:rsidP="00B30E98"/>
    <w:p w:rsidR="00E46DDC" w:rsidRDefault="00E46DDC" w:rsidP="00B30E98"/>
    <w:p w:rsidR="00B30E98" w:rsidRDefault="005E21FA" w:rsidP="00B30E98">
      <w:r>
        <w:rPr>
          <w:noProof/>
        </w:rPr>
        <w:drawing>
          <wp:anchor distT="0" distB="0" distL="114300" distR="114300" simplePos="0" relativeHeight="251659264" behindDoc="1" locked="0" layoutInCell="1" allowOverlap="1" wp14:anchorId="384A38AE" wp14:editId="126D455A">
            <wp:simplePos x="0" y="0"/>
            <wp:positionH relativeFrom="column">
              <wp:posOffset>1343025</wp:posOffset>
            </wp:positionH>
            <wp:positionV relativeFrom="paragraph">
              <wp:posOffset>-219075</wp:posOffset>
            </wp:positionV>
            <wp:extent cx="2571750" cy="5695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717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E98">
        <w:t>Sequence diagram example:</w:t>
      </w:r>
    </w:p>
    <w:p w:rsidR="00B30E98" w:rsidRDefault="00B30E98" w:rsidP="00B30E98">
      <w:r>
        <w:t xml:space="preserve">A user presses a button on their watch to display the time. The first press blinks the hours on the display. The second press blinks the minutes on the display. </w:t>
      </w:r>
      <w:r w:rsidR="005E21FA">
        <w:t xml:space="preserve">Pressing button 2 while the </w:t>
      </w:r>
      <w:proofErr w:type="gramStart"/>
      <w:r w:rsidR="005E21FA">
        <w:t>hours is</w:t>
      </w:r>
      <w:proofErr w:type="gramEnd"/>
      <w:r w:rsidR="005E21FA">
        <w:t xml:space="preserve"> blinking will increment the hours. If the minutes where blinking instead they would then be incremented. Pressing both </w:t>
      </w:r>
      <w:proofErr w:type="gramStart"/>
      <w:r w:rsidR="005E21FA">
        <w:t>button’s</w:t>
      </w:r>
      <w:proofErr w:type="gramEnd"/>
      <w:r w:rsidR="005E21FA">
        <w:t xml:space="preserve"> will result in the new time being displayed and for the time to stop blinking </w:t>
      </w:r>
    </w:p>
    <w:p w:rsidR="005E21FA" w:rsidRDefault="005E21FA" w:rsidP="00B30E98"/>
    <w:p w:rsidR="00B30E98" w:rsidRDefault="00B30E98" w:rsidP="00B30E98"/>
    <w:p w:rsidR="00B30E98" w:rsidRDefault="00B30E98" w:rsidP="00B30E98"/>
    <w:p w:rsidR="00B30E98" w:rsidRDefault="00B30E98" w:rsidP="00B30E98"/>
    <w:p w:rsidR="00B30E98" w:rsidRDefault="00B30E98" w:rsidP="00B30E98"/>
    <w:p w:rsidR="00B30E98" w:rsidRDefault="00B30E98" w:rsidP="00B30E98"/>
    <w:p w:rsidR="00B30E98" w:rsidRDefault="00B30E98" w:rsidP="00B30E98"/>
    <w:p w:rsidR="00B30E98" w:rsidRPr="00B30E98" w:rsidRDefault="00B30E98" w:rsidP="00B30E98"/>
    <w:p w:rsidR="00B84940" w:rsidRDefault="00B84940"/>
    <w:p w:rsidR="005E21FA" w:rsidRDefault="005E21FA"/>
    <w:p w:rsidR="007964B5" w:rsidRDefault="007964B5"/>
    <w:p w:rsidR="00E46DDC" w:rsidRDefault="00E46DDC"/>
    <w:p w:rsidR="007964B5" w:rsidRPr="003104F6" w:rsidRDefault="00A82D18">
      <w:pPr>
        <w:rPr>
          <w:b/>
        </w:rPr>
      </w:pPr>
      <w:r w:rsidRPr="003104F6">
        <w:rPr>
          <w:b/>
        </w:rPr>
        <w:lastRenderedPageBreak/>
        <w:t>EER Diagram Practice:</w:t>
      </w:r>
    </w:p>
    <w:p w:rsidR="00A82D18" w:rsidRDefault="00A82D18">
      <w:pPr>
        <w:rPr>
          <w:color w:val="000000"/>
        </w:rPr>
      </w:pPr>
      <w:r>
        <w:rPr>
          <w:color w:val="000000"/>
        </w:rPr>
        <w:t xml:space="preserve">A doctor can be scheduled for many appointments, but may not have any scheduled at all. Each appointment is scheduled with exactly 1 doctor. A patient can schedule 1 or more appointments. One appointment is scheduled with exactly 1 patient. An appointment must generate exactly 1 </w:t>
      </w:r>
      <w:proofErr w:type="gramStart"/>
      <w:r>
        <w:rPr>
          <w:color w:val="000000"/>
        </w:rPr>
        <w:t>bill,</w:t>
      </w:r>
      <w:proofErr w:type="gramEnd"/>
      <w:r>
        <w:rPr>
          <w:color w:val="000000"/>
        </w:rPr>
        <w:t xml:space="preserve"> a bill is generated by only 1 appointment. One payment is applied to exactly 1 bill, and 1 bill can be paid off over time by several payments. A bill can be outstanding, having nothing yet paid on it at all. One patient can make many payments, but a single payment is made by only 1 patient. Some patients are insured by an insurance company. If they are insured, they can only carry insurance with one company. An insurance </w:t>
      </w:r>
      <w:proofErr w:type="spellStart"/>
      <w:r>
        <w:rPr>
          <w:color w:val="000000"/>
        </w:rPr>
        <w:t>compnay</w:t>
      </w:r>
      <w:proofErr w:type="spellEnd"/>
      <w:r>
        <w:rPr>
          <w:color w:val="000000"/>
        </w:rPr>
        <w:t xml:space="preserve"> can have many patients carry their policies. For patients that carry insurance, the insurance company will make </w:t>
      </w:r>
      <w:proofErr w:type="gramStart"/>
      <w:r>
        <w:rPr>
          <w:color w:val="000000"/>
        </w:rPr>
        <w:t>payments,</w:t>
      </w:r>
      <w:proofErr w:type="gramEnd"/>
      <w:r>
        <w:rPr>
          <w:color w:val="000000"/>
        </w:rPr>
        <w:t xml:space="preserve"> each single payment is made by exactly 1 insurance company.</w:t>
      </w:r>
    </w:p>
    <w:p w:rsidR="00A82D18" w:rsidRDefault="00A82D1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447611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D18" w:rsidRPr="00A82D18" w:rsidRDefault="00A82D18" w:rsidP="00A82D18"/>
    <w:p w:rsidR="00A82D18" w:rsidRPr="00A82D18" w:rsidRDefault="00A82D18" w:rsidP="00A82D18"/>
    <w:p w:rsidR="00A82D18" w:rsidRPr="00A82D18" w:rsidRDefault="00A82D18" w:rsidP="00A82D18"/>
    <w:p w:rsidR="00A82D18" w:rsidRPr="00A82D18" w:rsidRDefault="00A82D18" w:rsidP="00A82D18"/>
    <w:p w:rsidR="00A82D18" w:rsidRPr="00A82D18" w:rsidRDefault="00A82D18" w:rsidP="00A82D18"/>
    <w:p w:rsidR="00A82D18" w:rsidRPr="00A82D18" w:rsidRDefault="00A82D18" w:rsidP="00A82D18"/>
    <w:p w:rsidR="00A82D18" w:rsidRPr="00A82D18" w:rsidRDefault="00A82D18" w:rsidP="00A82D18"/>
    <w:p w:rsidR="00A82D18" w:rsidRPr="00A82D18" w:rsidRDefault="00A82D18" w:rsidP="00A82D18"/>
    <w:p w:rsidR="00A82D18" w:rsidRPr="00A82D18" w:rsidRDefault="00A82D18" w:rsidP="00A82D18"/>
    <w:p w:rsidR="00A82D18" w:rsidRPr="00A82D18" w:rsidRDefault="00A82D18" w:rsidP="00A82D18"/>
    <w:p w:rsidR="00A82D18" w:rsidRPr="00A82D18" w:rsidRDefault="00A82D18" w:rsidP="00A82D18"/>
    <w:p w:rsidR="00A82D18" w:rsidRPr="00A82D18" w:rsidRDefault="00A82D18" w:rsidP="00A82D18"/>
    <w:p w:rsidR="00A82D18" w:rsidRDefault="00A82D18" w:rsidP="00A82D18"/>
    <w:p w:rsidR="00A82D18" w:rsidRDefault="00A82D18" w:rsidP="00A82D18">
      <w:pPr>
        <w:tabs>
          <w:tab w:val="left" w:pos="3840"/>
        </w:tabs>
      </w:pPr>
      <w:r>
        <w:tab/>
      </w:r>
    </w:p>
    <w:p w:rsidR="00A82D18" w:rsidRDefault="00A82D18" w:rsidP="00A82D18">
      <w:pPr>
        <w:tabs>
          <w:tab w:val="left" w:pos="3840"/>
        </w:tabs>
      </w:pPr>
    </w:p>
    <w:p w:rsidR="00A82D18" w:rsidRDefault="00A82D18" w:rsidP="00A82D18">
      <w:pPr>
        <w:tabs>
          <w:tab w:val="left" w:pos="3840"/>
        </w:tabs>
      </w:pPr>
    </w:p>
    <w:p w:rsidR="00A82D18" w:rsidRDefault="00A82D18" w:rsidP="00A82D18">
      <w:pPr>
        <w:tabs>
          <w:tab w:val="left" w:pos="3840"/>
        </w:tabs>
      </w:pPr>
    </w:p>
    <w:p w:rsidR="00A82D18" w:rsidRPr="00A82D18" w:rsidRDefault="00A82D18" w:rsidP="00A82D18">
      <w:pPr>
        <w:tabs>
          <w:tab w:val="left" w:pos="3840"/>
        </w:tabs>
      </w:pPr>
      <w:bookmarkStart w:id="0" w:name="_GoBack"/>
      <w:bookmarkEnd w:id="0"/>
    </w:p>
    <w:sectPr w:rsidR="00A82D18" w:rsidRPr="00A8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F86" w:rsidRDefault="00532F86" w:rsidP="00B30E98">
      <w:pPr>
        <w:spacing w:after="0" w:line="240" w:lineRule="auto"/>
      </w:pPr>
      <w:r>
        <w:separator/>
      </w:r>
    </w:p>
  </w:endnote>
  <w:endnote w:type="continuationSeparator" w:id="0">
    <w:p w:rsidR="00532F86" w:rsidRDefault="00532F86" w:rsidP="00B3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F86" w:rsidRDefault="00532F86" w:rsidP="00B30E98">
      <w:pPr>
        <w:spacing w:after="0" w:line="240" w:lineRule="auto"/>
      </w:pPr>
      <w:r>
        <w:separator/>
      </w:r>
    </w:p>
  </w:footnote>
  <w:footnote w:type="continuationSeparator" w:id="0">
    <w:p w:rsidR="00532F86" w:rsidRDefault="00532F86" w:rsidP="00B30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6DAA"/>
    <w:multiLevelType w:val="hybridMultilevel"/>
    <w:tmpl w:val="CCA426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2A1D41"/>
    <w:multiLevelType w:val="hybridMultilevel"/>
    <w:tmpl w:val="ED1C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406"/>
    <w:multiLevelType w:val="hybridMultilevel"/>
    <w:tmpl w:val="DAF6A974"/>
    <w:lvl w:ilvl="0" w:tplc="55EEE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7665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E8ED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F72B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5F4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FBE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4D08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1E65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7FAE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1B29352E"/>
    <w:multiLevelType w:val="hybridMultilevel"/>
    <w:tmpl w:val="C35C486E"/>
    <w:lvl w:ilvl="0" w:tplc="010A3F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FA45B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64FB3"/>
    <w:multiLevelType w:val="hybridMultilevel"/>
    <w:tmpl w:val="7D9EAD84"/>
    <w:lvl w:ilvl="0" w:tplc="24287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29F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586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428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DCF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0F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ED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B61C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D61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E36098"/>
    <w:multiLevelType w:val="hybridMultilevel"/>
    <w:tmpl w:val="DDFA6472"/>
    <w:lvl w:ilvl="0" w:tplc="E7065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B423E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F45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6668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46E4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A6E2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630A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72E1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DB62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5CDA5883"/>
    <w:multiLevelType w:val="hybridMultilevel"/>
    <w:tmpl w:val="CE02A54C"/>
    <w:lvl w:ilvl="0" w:tplc="C5028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9A6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2461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8AA5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F4AD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7148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ADA1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20C2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AB8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68AB33AA"/>
    <w:multiLevelType w:val="hybridMultilevel"/>
    <w:tmpl w:val="7010B27E"/>
    <w:lvl w:ilvl="0" w:tplc="1758F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E9A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22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44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900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10C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81D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A0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4B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9C0305"/>
    <w:multiLevelType w:val="hybridMultilevel"/>
    <w:tmpl w:val="E5EE764C"/>
    <w:lvl w:ilvl="0" w:tplc="B84E2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44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534B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CDEC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718F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6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4487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37EA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7A0F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4D"/>
    <w:rsid w:val="001F003A"/>
    <w:rsid w:val="0027774D"/>
    <w:rsid w:val="003104F6"/>
    <w:rsid w:val="00532F86"/>
    <w:rsid w:val="005E21FA"/>
    <w:rsid w:val="006F3780"/>
    <w:rsid w:val="007964B5"/>
    <w:rsid w:val="00A82D18"/>
    <w:rsid w:val="00B30E98"/>
    <w:rsid w:val="00B84940"/>
    <w:rsid w:val="00CC6A66"/>
    <w:rsid w:val="00E46DDC"/>
    <w:rsid w:val="00E6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E98"/>
  </w:style>
  <w:style w:type="paragraph" w:styleId="Footer">
    <w:name w:val="footer"/>
    <w:basedOn w:val="Normal"/>
    <w:link w:val="FooterChar"/>
    <w:uiPriority w:val="99"/>
    <w:unhideWhenUsed/>
    <w:rsid w:val="00B3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E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E98"/>
  </w:style>
  <w:style w:type="paragraph" w:styleId="Footer">
    <w:name w:val="footer"/>
    <w:basedOn w:val="Normal"/>
    <w:link w:val="FooterChar"/>
    <w:uiPriority w:val="99"/>
    <w:unhideWhenUsed/>
    <w:rsid w:val="00B3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949">
          <w:marLeft w:val="122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679">
          <w:marLeft w:val="122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685">
          <w:marLeft w:val="122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31">
          <w:marLeft w:val="122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980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442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248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634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73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546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720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133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453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119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974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8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219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5834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933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784</Words>
  <Characters>4469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Parker Dell</dc:creator>
  <cp:lastModifiedBy>Eric</cp:lastModifiedBy>
  <cp:revision>2</cp:revision>
  <dcterms:created xsi:type="dcterms:W3CDTF">2014-12-05T02:34:00Z</dcterms:created>
  <dcterms:modified xsi:type="dcterms:W3CDTF">2014-12-05T02:34:00Z</dcterms:modified>
</cp:coreProperties>
</file>