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咖啡店創業指南</w:t>
      </w:r>
    </w:p>
    <w:p>
      <w:r>
        <w:t>本指南旨在提供開設和運營成功咖啡店的詳細步驟和建議，適合初次創業者及有志於在咖啡餐飲行業發展的人士。</w:t>
      </w:r>
    </w:p>
    <w:p/>
    <w:p>
      <w:pPr>
        <w:pStyle w:val="Heading1"/>
      </w:pPr>
      <w:r>
        <w:t>文件內容</w:t>
      </w:r>
    </w:p>
    <w:p>
      <w:r>
        <w:t>這是AI生成的文件內容。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