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6CDDFA" w14:textId="77777777" w:rsidR="00D72360" w:rsidRPr="005867D8" w:rsidRDefault="002406B8" w:rsidP="002406B8">
      <w:pPr>
        <w:pStyle w:val="Ttulo1"/>
        <w:rPr>
          <w:lang w:val="es-ES"/>
        </w:rPr>
      </w:pPr>
      <w:r w:rsidRPr="005867D8">
        <w:rPr>
          <w:lang w:val="es-ES"/>
        </w:rPr>
        <w:t xml:space="preserve">Plataforma Productiva </w:t>
      </w:r>
      <w:proofErr w:type="spellStart"/>
      <w:r w:rsidRPr="005867D8">
        <w:rPr>
          <w:lang w:val="es-ES"/>
        </w:rPr>
        <w:t>Granotop</w:t>
      </w:r>
      <w:proofErr w:type="spellEnd"/>
    </w:p>
    <w:p w14:paraId="478C8534" w14:textId="77777777" w:rsidR="002406B8" w:rsidRPr="005867D8" w:rsidRDefault="002406B8">
      <w:pPr>
        <w:rPr>
          <w:lang w:val="es-ES"/>
        </w:rPr>
      </w:pPr>
    </w:p>
    <w:p w14:paraId="74DEFD5F" w14:textId="77777777" w:rsidR="00AB4723" w:rsidRPr="00AB4723" w:rsidRDefault="00DE722A" w:rsidP="00AB4723">
      <w:pPr>
        <w:contextualSpacing/>
        <w:jc w:val="both"/>
        <w:rPr>
          <w:rFonts w:cs="Calibri"/>
          <w:bCs/>
          <w:color w:val="000000"/>
          <w:lang w:val="es-ES"/>
        </w:rPr>
      </w:pPr>
      <w:r>
        <w:rPr>
          <w:rFonts w:cs="Calibri"/>
          <w:bCs/>
          <w:color w:val="000000"/>
          <w:lang w:val="es-ES"/>
        </w:rPr>
        <w:t xml:space="preserve">El proyecto consiste en el </w:t>
      </w:r>
      <w:r w:rsidR="00AB4723" w:rsidRPr="00AB4723">
        <w:rPr>
          <w:rFonts w:cs="Calibri"/>
          <w:bCs/>
          <w:color w:val="000000"/>
          <w:lang w:val="es-ES"/>
        </w:rPr>
        <w:t>diseño y construcción de un software utilizable vía navegador web que permita a agricultores llevar un mejor control de su proceso productivo cíclico.</w:t>
      </w:r>
    </w:p>
    <w:p w14:paraId="29AB0B6A" w14:textId="77777777" w:rsidR="00AB4723" w:rsidRPr="00AB4723" w:rsidRDefault="00AB4723" w:rsidP="00AB4723">
      <w:pPr>
        <w:contextualSpacing/>
        <w:jc w:val="both"/>
        <w:rPr>
          <w:rFonts w:cs="Calibri"/>
          <w:bCs/>
          <w:color w:val="000000"/>
          <w:lang w:val="es-ES"/>
        </w:rPr>
      </w:pPr>
    </w:p>
    <w:p w14:paraId="21E1BC8C" w14:textId="77777777" w:rsidR="00AB4723" w:rsidRPr="00AB4723" w:rsidRDefault="00AB4723" w:rsidP="00AB4723">
      <w:pPr>
        <w:contextualSpacing/>
        <w:jc w:val="both"/>
        <w:rPr>
          <w:rFonts w:cs="Calibri"/>
          <w:bCs/>
          <w:color w:val="000000"/>
          <w:lang w:val="es-ES"/>
        </w:rPr>
      </w:pPr>
      <w:r w:rsidRPr="00AB4723">
        <w:rPr>
          <w:rFonts w:cs="Calibri"/>
          <w:bCs/>
          <w:color w:val="000000"/>
          <w:lang w:val="es-ES"/>
        </w:rPr>
        <w:t xml:space="preserve">El sistema </w:t>
      </w:r>
      <w:r w:rsidR="00710CF2">
        <w:rPr>
          <w:rFonts w:cs="Calibri"/>
          <w:bCs/>
          <w:color w:val="000000"/>
          <w:lang w:val="es-ES"/>
        </w:rPr>
        <w:t>está</w:t>
      </w:r>
      <w:r w:rsidRPr="00AB4723">
        <w:rPr>
          <w:rFonts w:cs="Calibri"/>
          <w:bCs/>
          <w:color w:val="000000"/>
          <w:lang w:val="es-ES"/>
        </w:rPr>
        <w:t xml:space="preserve"> optimizado para su uso a través de navegadores de escritorio y </w:t>
      </w:r>
      <w:proofErr w:type="spellStart"/>
      <w:r w:rsidRPr="00AB4723">
        <w:rPr>
          <w:rFonts w:cs="Calibri"/>
          <w:bCs/>
          <w:color w:val="000000"/>
          <w:lang w:val="es-ES"/>
        </w:rPr>
        <w:t>tablets</w:t>
      </w:r>
      <w:proofErr w:type="spellEnd"/>
      <w:r w:rsidRPr="00AB4723">
        <w:rPr>
          <w:rFonts w:cs="Calibri"/>
          <w:bCs/>
          <w:color w:val="000000"/>
          <w:lang w:val="es-ES"/>
        </w:rPr>
        <w:t>. También funciona en teléfonos inteligentes</w:t>
      </w:r>
      <w:r w:rsidR="00710CF2">
        <w:rPr>
          <w:rFonts w:cs="Calibri"/>
          <w:bCs/>
          <w:color w:val="000000"/>
          <w:lang w:val="es-ES"/>
        </w:rPr>
        <w:t xml:space="preserve"> pero no está optimizado para ellos</w:t>
      </w:r>
      <w:r w:rsidRPr="00AB4723">
        <w:rPr>
          <w:rFonts w:cs="Calibri"/>
          <w:bCs/>
          <w:color w:val="000000"/>
          <w:lang w:val="es-ES"/>
        </w:rPr>
        <w:t>. Por su naturaleza, el uso del sistema requerirá conexión a internet.</w:t>
      </w:r>
    </w:p>
    <w:p w14:paraId="6C0B14EF" w14:textId="77777777" w:rsidR="00AB4723" w:rsidRPr="00AB4723" w:rsidRDefault="00AB4723" w:rsidP="00AB4723">
      <w:pPr>
        <w:contextualSpacing/>
        <w:jc w:val="both"/>
        <w:rPr>
          <w:rFonts w:cs="Calibri"/>
          <w:bCs/>
          <w:color w:val="000000"/>
          <w:lang w:val="es-ES"/>
        </w:rPr>
      </w:pPr>
    </w:p>
    <w:p w14:paraId="002EF902" w14:textId="77777777" w:rsidR="00AB4723" w:rsidRDefault="00AB4723" w:rsidP="00AB4723">
      <w:pPr>
        <w:contextualSpacing/>
        <w:jc w:val="both"/>
        <w:rPr>
          <w:rFonts w:cs="Calibri"/>
          <w:bCs/>
          <w:color w:val="000000"/>
          <w:lang w:val="es-ES"/>
        </w:rPr>
      </w:pPr>
      <w:r w:rsidRPr="00AB4723">
        <w:rPr>
          <w:rFonts w:cs="Calibri"/>
          <w:bCs/>
          <w:color w:val="000000"/>
          <w:lang w:val="es-ES"/>
        </w:rPr>
        <w:t>De acuerdo a la información ingresada por cada agricultor, será posible seleccionar conjuntos de agricultores para que reciban comunicados con alertas o consejos aplicables a su situación durante la etapa productiva en que se encuentre.</w:t>
      </w:r>
    </w:p>
    <w:p w14:paraId="25136FA9" w14:textId="77777777" w:rsidR="00B970D3" w:rsidRDefault="00B970D3">
      <w:pPr>
        <w:rPr>
          <w:rFonts w:cs="Calibri"/>
          <w:bCs/>
          <w:color w:val="000000"/>
          <w:lang w:val="es-ES"/>
        </w:rPr>
      </w:pPr>
    </w:p>
    <w:p w14:paraId="75AF6722" w14:textId="77777777" w:rsidR="002E332A" w:rsidRDefault="00567B86" w:rsidP="002E332A">
      <w:pPr>
        <w:pStyle w:val="Ttulo2"/>
        <w:rPr>
          <w:lang w:val="es-ES"/>
        </w:rPr>
      </w:pPr>
      <w:r>
        <w:rPr>
          <w:lang w:val="es-ES"/>
        </w:rPr>
        <w:t>Características de la Aplicación</w:t>
      </w:r>
    </w:p>
    <w:p w14:paraId="6514692D" w14:textId="1A3FE9E5" w:rsidR="002E332A" w:rsidRDefault="00EF4CD6">
      <w:pPr>
        <w:rPr>
          <w:rFonts w:cs="Calibri"/>
          <w:bCs/>
          <w:color w:val="000000"/>
          <w:lang w:val="es-ES"/>
        </w:rPr>
      </w:pPr>
      <w:r>
        <w:rPr>
          <w:rFonts w:cs="Calibri"/>
          <w:bCs/>
          <w:color w:val="000000"/>
          <w:lang w:val="es-ES"/>
        </w:rPr>
        <w:t>La aplicación contará con</w:t>
      </w:r>
      <w:r w:rsidR="002E332A">
        <w:rPr>
          <w:rFonts w:cs="Calibri"/>
          <w:bCs/>
          <w:color w:val="000000"/>
          <w:lang w:val="es-ES"/>
        </w:rPr>
        <w:t xml:space="preserve"> las siguientes características y funcionalidades:</w:t>
      </w:r>
    </w:p>
    <w:p w14:paraId="5B13DDDB" w14:textId="77777777" w:rsidR="00710CF2" w:rsidRPr="00710CF2" w:rsidRDefault="00B970D3" w:rsidP="00710CF2">
      <w:pPr>
        <w:pStyle w:val="Prrafodelista"/>
        <w:numPr>
          <w:ilvl w:val="0"/>
          <w:numId w:val="1"/>
        </w:numPr>
        <w:rPr>
          <w:rFonts w:cs="Calibri"/>
          <w:bCs/>
          <w:color w:val="000000"/>
          <w:lang w:val="es-ES"/>
        </w:rPr>
      </w:pPr>
      <w:r w:rsidRPr="00B970D3">
        <w:rPr>
          <w:rFonts w:cs="Calibri"/>
          <w:bCs/>
          <w:color w:val="000000"/>
          <w:lang w:val="es-ES"/>
        </w:rPr>
        <w:t>Es posible crear dar acceso a agricultores a través de un sitio interno administrativo.</w:t>
      </w:r>
    </w:p>
    <w:p w14:paraId="2432F3BA" w14:textId="77777777" w:rsidR="00B970D3" w:rsidRDefault="00B970D3" w:rsidP="00B970D3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El sistema les envía por correo electrónico sus datos de acceso y su contraseña inicial.</w:t>
      </w:r>
    </w:p>
    <w:p w14:paraId="51BCDFE4" w14:textId="77777777" w:rsidR="00B970D3" w:rsidRDefault="00B970D3" w:rsidP="00B970D3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Al ingresar por primera vez, el usuario establece su propia contraseña conocida sólo por él.</w:t>
      </w:r>
    </w:p>
    <w:p w14:paraId="55E605F1" w14:textId="77777777" w:rsidR="00B970D3" w:rsidRDefault="00B970D3" w:rsidP="00B970D3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El usuario puede crear distintos predios con los que trabajar y cada predio puede ser dividido en potreros.</w:t>
      </w:r>
    </w:p>
    <w:p w14:paraId="747EDFC4" w14:textId="77777777" w:rsidR="00B970D3" w:rsidRDefault="00B970D3" w:rsidP="00B970D3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Toda la información ingresada es asignada a una temporada de trabajo. Esto permite reutilizar los datos de predios y potreros de un año a otro, y permite la recolección, comparación y análisis histórico de la información de cada potrero.</w:t>
      </w:r>
    </w:p>
    <w:p w14:paraId="425B4DA7" w14:textId="77777777" w:rsidR="00B970D3" w:rsidRDefault="00B970D3" w:rsidP="00B970D3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Para cada potrero es posible los resultados de su evaluación de suelo:</w:t>
      </w:r>
    </w:p>
    <w:p w14:paraId="43BEC56D" w14:textId="77777777" w:rsidR="00B970D3" w:rsidRDefault="00B970D3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pH CaCl2</w:t>
      </w:r>
    </w:p>
    <w:p w14:paraId="08A8C490" w14:textId="77777777" w:rsidR="00B970D3" w:rsidRDefault="00B970D3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pH agua</w:t>
      </w:r>
    </w:p>
    <w:p w14:paraId="4D89733F" w14:textId="77777777" w:rsidR="00B970D3" w:rsidRDefault="00B970D3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M.O.</w:t>
      </w:r>
    </w:p>
    <w:p w14:paraId="2D1714CD" w14:textId="77777777" w:rsidR="00B970D3" w:rsidRDefault="00B970D3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N (ppm)</w:t>
      </w:r>
    </w:p>
    <w:p w14:paraId="6985B8F0" w14:textId="77777777" w:rsidR="00B970D3" w:rsidRDefault="00B970D3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P disponible (ppm)</w:t>
      </w:r>
    </w:p>
    <w:p w14:paraId="4A14BF6E" w14:textId="77777777" w:rsidR="00B970D3" w:rsidRDefault="00B970D3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K disponible (ppm)</w:t>
      </w:r>
    </w:p>
    <w:p w14:paraId="1900BC8D" w14:textId="77777777" w:rsidR="00B970D3" w:rsidRDefault="00B970D3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S disponible (ppm)</w:t>
      </w:r>
    </w:p>
    <w:p w14:paraId="4C4E1BAE" w14:textId="77777777" w:rsidR="00B970D3" w:rsidRDefault="00710CF2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Ca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(</w:t>
      </w:r>
      <w:proofErr w:type="spellStart"/>
      <w:r>
        <w:rPr>
          <w:lang w:val="es-ES_tradnl"/>
        </w:rPr>
        <w:t>meq</w:t>
      </w:r>
      <w:proofErr w:type="spellEnd"/>
      <w:r>
        <w:rPr>
          <w:lang w:val="es-ES_tradnl"/>
        </w:rPr>
        <w:t>/100g)</w:t>
      </w:r>
    </w:p>
    <w:p w14:paraId="6B88AD5D" w14:textId="77777777" w:rsidR="00710CF2" w:rsidRDefault="00710CF2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Mg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(</w:t>
      </w:r>
      <w:proofErr w:type="spellStart"/>
      <w:r>
        <w:rPr>
          <w:lang w:val="es-ES_tradnl"/>
        </w:rPr>
        <w:t>meq</w:t>
      </w:r>
      <w:proofErr w:type="spellEnd"/>
      <w:r>
        <w:rPr>
          <w:lang w:val="es-ES_tradnl"/>
        </w:rPr>
        <w:t>/100g)</w:t>
      </w:r>
    </w:p>
    <w:p w14:paraId="756FA9BD" w14:textId="77777777" w:rsidR="00710CF2" w:rsidRDefault="00710CF2" w:rsidP="00B970D3">
      <w:pPr>
        <w:pStyle w:val="Prrafodelista"/>
        <w:numPr>
          <w:ilvl w:val="1"/>
          <w:numId w:val="1"/>
        </w:numPr>
        <w:rPr>
          <w:lang w:val="es-ES_tradnl"/>
        </w:rPr>
      </w:pPr>
      <w:proofErr w:type="spellStart"/>
      <w:r>
        <w:rPr>
          <w:lang w:val="es-ES_tradnl"/>
        </w:rPr>
        <w:t>Na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(mg/100g)</w:t>
      </w:r>
    </w:p>
    <w:p w14:paraId="57CFB9A9" w14:textId="77777777" w:rsidR="00710CF2" w:rsidRDefault="00710CF2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K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(mg/100g)</w:t>
      </w:r>
    </w:p>
    <w:p w14:paraId="571267ED" w14:textId="77777777" w:rsidR="00710CF2" w:rsidRDefault="00710CF2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Al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(</w:t>
      </w:r>
      <w:proofErr w:type="spellStart"/>
      <w:r>
        <w:rPr>
          <w:lang w:val="es-ES_tradnl"/>
        </w:rPr>
        <w:t>meq</w:t>
      </w:r>
      <w:proofErr w:type="spellEnd"/>
      <w:r>
        <w:rPr>
          <w:lang w:val="es-ES_tradnl"/>
        </w:rPr>
        <w:t>/100g)</w:t>
      </w:r>
    </w:p>
    <w:p w14:paraId="7829DFA3" w14:textId="77777777" w:rsidR="00710CF2" w:rsidRDefault="00710CF2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Suma de bases (</w:t>
      </w:r>
      <w:proofErr w:type="spellStart"/>
      <w:r>
        <w:rPr>
          <w:lang w:val="es-ES_tradnl"/>
        </w:rPr>
        <w:t>meq</w:t>
      </w:r>
      <w:proofErr w:type="spellEnd"/>
      <w:r>
        <w:rPr>
          <w:lang w:val="es-ES_tradnl"/>
        </w:rPr>
        <w:t>/100g)</w:t>
      </w:r>
    </w:p>
    <w:p w14:paraId="797569AC" w14:textId="77777777" w:rsidR="00710CF2" w:rsidRDefault="00710CF2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CIC (</w:t>
      </w:r>
      <w:proofErr w:type="spellStart"/>
      <w:r>
        <w:rPr>
          <w:lang w:val="es-ES_tradnl"/>
        </w:rPr>
        <w:t>meq</w:t>
      </w:r>
      <w:proofErr w:type="spellEnd"/>
      <w:r>
        <w:rPr>
          <w:lang w:val="es-ES_tradnl"/>
        </w:rPr>
        <w:t>/100g)</w:t>
      </w:r>
    </w:p>
    <w:p w14:paraId="2863D642" w14:textId="77777777" w:rsidR="00710CF2" w:rsidRDefault="00710CF2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% </w:t>
      </w:r>
      <w:proofErr w:type="spellStart"/>
      <w:r>
        <w:rPr>
          <w:lang w:val="es-ES_tradnl"/>
        </w:rPr>
        <w:t>Sat</w:t>
      </w:r>
      <w:proofErr w:type="spellEnd"/>
      <w:r>
        <w:rPr>
          <w:lang w:val="es-ES_tradnl"/>
        </w:rPr>
        <w:t xml:space="preserve"> Al</w:t>
      </w:r>
    </w:p>
    <w:p w14:paraId="191F75AD" w14:textId="77777777" w:rsidR="00710CF2" w:rsidRDefault="00710CF2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Al </w:t>
      </w:r>
      <w:proofErr w:type="spellStart"/>
      <w:r>
        <w:rPr>
          <w:lang w:val="es-ES_tradnl"/>
        </w:rPr>
        <w:t>ext</w:t>
      </w:r>
      <w:proofErr w:type="spellEnd"/>
      <w:r>
        <w:rPr>
          <w:lang w:val="es-ES_tradnl"/>
        </w:rPr>
        <w:t xml:space="preserve"> (ppm)</w:t>
      </w:r>
    </w:p>
    <w:p w14:paraId="66F21D33" w14:textId="77777777" w:rsidR="00710CF2" w:rsidRDefault="00710CF2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Capacidad fijadora P</w:t>
      </w:r>
    </w:p>
    <w:p w14:paraId="715725EF" w14:textId="77777777" w:rsidR="00710CF2" w:rsidRDefault="00710CF2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CE </w:t>
      </w:r>
      <w:proofErr w:type="spellStart"/>
      <w:r>
        <w:rPr>
          <w:lang w:val="es-ES_tradnl"/>
        </w:rPr>
        <w:t>Mmhos</w:t>
      </w:r>
      <w:proofErr w:type="spellEnd"/>
      <w:r>
        <w:rPr>
          <w:lang w:val="es-ES_tradnl"/>
        </w:rPr>
        <w:t xml:space="preserve"> / cm</w:t>
      </w:r>
    </w:p>
    <w:p w14:paraId="37573E0E" w14:textId="77777777" w:rsidR="00710CF2" w:rsidRDefault="00710CF2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 xml:space="preserve">Zn disponible (ppm) </w:t>
      </w:r>
    </w:p>
    <w:p w14:paraId="28F47F38" w14:textId="77777777" w:rsidR="00710CF2" w:rsidRDefault="00710CF2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lastRenderedPageBreak/>
        <w:t>Cu disponible (ppm)</w:t>
      </w:r>
    </w:p>
    <w:p w14:paraId="46C162E8" w14:textId="77777777" w:rsidR="00710CF2" w:rsidRDefault="00710CF2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B disponible (ppm)</w:t>
      </w:r>
    </w:p>
    <w:p w14:paraId="03FC36C7" w14:textId="77777777" w:rsidR="00710CF2" w:rsidRDefault="00710CF2" w:rsidP="00710CF2">
      <w:pPr>
        <w:pStyle w:val="Prrafodelista"/>
        <w:ind w:left="1440"/>
        <w:rPr>
          <w:lang w:val="es-ES_tradnl"/>
        </w:rPr>
      </w:pPr>
    </w:p>
    <w:p w14:paraId="7DCE1142" w14:textId="77777777" w:rsidR="00B970D3" w:rsidRDefault="00B970D3" w:rsidP="00B970D3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Es posible registrar la mecanización y labores en cada potrero. Se registra la feche y el costo por hectárea de cada una de estas labores:</w:t>
      </w:r>
    </w:p>
    <w:p w14:paraId="65790E2E" w14:textId="77777777" w:rsidR="00B970D3" w:rsidRDefault="00B970D3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Barbecho químico.</w:t>
      </w:r>
    </w:p>
    <w:p w14:paraId="7021E8A1" w14:textId="77777777" w:rsidR="00B970D3" w:rsidRDefault="00B970D3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Siembra</w:t>
      </w:r>
    </w:p>
    <w:p w14:paraId="5FE6543C" w14:textId="77777777" w:rsidR="00B970D3" w:rsidRDefault="00B970D3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Compactación de suelo</w:t>
      </w:r>
    </w:p>
    <w:p w14:paraId="223A636E" w14:textId="77777777" w:rsidR="00B970D3" w:rsidRDefault="00B970D3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Aplicación pre-emergente</w:t>
      </w:r>
    </w:p>
    <w:p w14:paraId="35054070" w14:textId="77777777" w:rsidR="00B970D3" w:rsidRDefault="00B970D3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Aplicaciones de urea</w:t>
      </w:r>
    </w:p>
    <w:p w14:paraId="2585DB7C" w14:textId="77777777" w:rsidR="00B970D3" w:rsidRDefault="00B970D3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Control de malezas</w:t>
      </w:r>
    </w:p>
    <w:p w14:paraId="1B41F2E0" w14:textId="77777777" w:rsidR="00B970D3" w:rsidRDefault="00B970D3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Control de hongos</w:t>
      </w:r>
    </w:p>
    <w:p w14:paraId="4C0F3226" w14:textId="77777777" w:rsidR="00B970D3" w:rsidRDefault="00B970D3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Cosecha</w:t>
      </w:r>
    </w:p>
    <w:p w14:paraId="7E03AD2C" w14:textId="77777777" w:rsidR="00B970D3" w:rsidRDefault="00B970D3" w:rsidP="00B970D3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Flete cosecha</w:t>
      </w:r>
    </w:p>
    <w:p w14:paraId="6E177B39" w14:textId="77777777" w:rsidR="00710CF2" w:rsidRDefault="00710CF2" w:rsidP="00710CF2">
      <w:pPr>
        <w:pStyle w:val="Prrafodelista"/>
        <w:ind w:left="1440"/>
        <w:rPr>
          <w:lang w:val="es-ES_tradnl"/>
        </w:rPr>
      </w:pPr>
    </w:p>
    <w:p w14:paraId="15DF3EDC" w14:textId="77777777" w:rsidR="00710CF2" w:rsidRDefault="00710CF2" w:rsidP="00710CF2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Es posible registrar la aplicación de enmiendas y fertilizantes para cada potrero:</w:t>
      </w:r>
    </w:p>
    <w:p w14:paraId="307B28DB" w14:textId="77777777" w:rsidR="00710CF2" w:rsidRDefault="00710CF2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Fecha de aplicación</w:t>
      </w:r>
    </w:p>
    <w:p w14:paraId="7FDB3677" w14:textId="77777777" w:rsidR="00710CF2" w:rsidRDefault="00710CF2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Nombre de producto</w:t>
      </w:r>
    </w:p>
    <w:p w14:paraId="17C57C6D" w14:textId="77777777" w:rsidR="00710CF2" w:rsidRDefault="00710CF2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Dosis</w:t>
      </w:r>
    </w:p>
    <w:p w14:paraId="0E432B8E" w14:textId="77777777" w:rsidR="00710CF2" w:rsidRDefault="00710CF2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Valor Neto Unitario</w:t>
      </w:r>
    </w:p>
    <w:p w14:paraId="41EAA4C7" w14:textId="77777777" w:rsidR="00710CF2" w:rsidRDefault="00710CF2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Nutrientes</w:t>
      </w:r>
    </w:p>
    <w:p w14:paraId="61C036FD" w14:textId="77777777" w:rsidR="00710CF2" w:rsidRDefault="00710CF2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Método de aplicación</w:t>
      </w:r>
    </w:p>
    <w:p w14:paraId="260A79CE" w14:textId="77777777" w:rsidR="00710CF2" w:rsidRDefault="00710CF2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Etapa de cultivo</w:t>
      </w:r>
    </w:p>
    <w:p w14:paraId="7AEF8AE8" w14:textId="77777777" w:rsidR="00710CF2" w:rsidRDefault="00710CF2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Nombre del operario</w:t>
      </w:r>
    </w:p>
    <w:p w14:paraId="52B0D387" w14:textId="77777777" w:rsidR="00710CF2" w:rsidRDefault="00710CF2" w:rsidP="00710CF2">
      <w:pPr>
        <w:pStyle w:val="Prrafodelista"/>
        <w:ind w:left="1440"/>
        <w:rPr>
          <w:lang w:val="es-ES_tradnl"/>
        </w:rPr>
      </w:pPr>
    </w:p>
    <w:p w14:paraId="64AFB596" w14:textId="77777777" w:rsidR="00710CF2" w:rsidRDefault="00710CF2" w:rsidP="00710CF2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Es posible registrar la aplicación de Productos Fitosanitarios:</w:t>
      </w:r>
    </w:p>
    <w:p w14:paraId="43D629A3" w14:textId="77777777" w:rsidR="00710CF2" w:rsidRDefault="002E332A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Fecha de aplicación</w:t>
      </w:r>
    </w:p>
    <w:p w14:paraId="0A082C82" w14:textId="77777777" w:rsidR="002E332A" w:rsidRDefault="002E332A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Hora de inicio y término</w:t>
      </w:r>
    </w:p>
    <w:p w14:paraId="76A025FB" w14:textId="77777777" w:rsidR="002E332A" w:rsidRDefault="002E332A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Producto utilizado</w:t>
      </w:r>
    </w:p>
    <w:p w14:paraId="78DDF535" w14:textId="77777777" w:rsidR="002E332A" w:rsidRDefault="002E332A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Ingrediente activo</w:t>
      </w:r>
    </w:p>
    <w:p w14:paraId="7614E92A" w14:textId="77777777" w:rsidR="002E332A" w:rsidRDefault="002E332A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Valor neto unitario</w:t>
      </w:r>
    </w:p>
    <w:p w14:paraId="1B41D44A" w14:textId="77777777" w:rsidR="002E332A" w:rsidRDefault="002E332A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Dosis</w:t>
      </w:r>
    </w:p>
    <w:p w14:paraId="4779E13E" w14:textId="77777777" w:rsidR="002E332A" w:rsidRDefault="002E332A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Estado fenológico</w:t>
      </w:r>
    </w:p>
    <w:p w14:paraId="29C2D081" w14:textId="77777777" w:rsidR="002E332A" w:rsidRDefault="002E332A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Forma de aplicación</w:t>
      </w:r>
    </w:p>
    <w:p w14:paraId="31C5BB8E" w14:textId="77777777" w:rsidR="002E332A" w:rsidRDefault="002E332A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Nombre de quien dosificó</w:t>
      </w:r>
    </w:p>
    <w:p w14:paraId="09B9167F" w14:textId="77777777" w:rsidR="002E332A" w:rsidRDefault="002E332A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Nombre de quien aplicó</w:t>
      </w:r>
    </w:p>
    <w:p w14:paraId="1CA0CCCC" w14:textId="77777777" w:rsidR="002E332A" w:rsidRDefault="002E332A" w:rsidP="00710CF2">
      <w:pPr>
        <w:pStyle w:val="Prrafodelista"/>
        <w:numPr>
          <w:ilvl w:val="1"/>
          <w:numId w:val="1"/>
        </w:numPr>
        <w:rPr>
          <w:lang w:val="es-ES_tradnl"/>
        </w:rPr>
      </w:pPr>
      <w:r>
        <w:rPr>
          <w:lang w:val="es-ES_tradnl"/>
        </w:rPr>
        <w:t>Objetivo de la aplicación</w:t>
      </w:r>
    </w:p>
    <w:p w14:paraId="5FDD6C99" w14:textId="77777777" w:rsidR="002E332A" w:rsidRDefault="002E332A" w:rsidP="002E332A">
      <w:pPr>
        <w:rPr>
          <w:lang w:val="es-ES_tradnl"/>
        </w:rPr>
      </w:pPr>
    </w:p>
    <w:p w14:paraId="2DA5E01F" w14:textId="77777777" w:rsidR="002E332A" w:rsidRDefault="00A032CB" w:rsidP="002E332A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R</w:t>
      </w:r>
      <w:r w:rsidR="002E332A">
        <w:rPr>
          <w:lang w:val="es-ES_tradnl"/>
        </w:rPr>
        <w:t>egistrar la información del servicio de cosecha.</w:t>
      </w:r>
    </w:p>
    <w:p w14:paraId="20FCAD44" w14:textId="77777777" w:rsidR="00EF4CD6" w:rsidRDefault="00EF4CD6" w:rsidP="00EF4CD6">
      <w:pPr>
        <w:pStyle w:val="Prrafodelista"/>
        <w:rPr>
          <w:lang w:val="es-ES_tradnl"/>
        </w:rPr>
      </w:pPr>
    </w:p>
    <w:p w14:paraId="1F9212C2" w14:textId="2925C11C" w:rsidR="00EF4CD6" w:rsidRPr="00EF4CD6" w:rsidRDefault="002E332A" w:rsidP="00EF4CD6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Registro de rendimientos por predio o potrero</w:t>
      </w:r>
      <w:r w:rsidR="00EF4CD6">
        <w:rPr>
          <w:lang w:val="es-ES_tradnl"/>
        </w:rPr>
        <w:br/>
      </w:r>
    </w:p>
    <w:p w14:paraId="7336C467" w14:textId="286E050C" w:rsidR="002E332A" w:rsidRDefault="002E332A" w:rsidP="002E332A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Registro de ingresos por venta</w:t>
      </w:r>
      <w:r w:rsidR="00EF4CD6">
        <w:rPr>
          <w:lang w:val="es-ES_tradnl"/>
        </w:rPr>
        <w:br/>
      </w:r>
    </w:p>
    <w:p w14:paraId="1719A80B" w14:textId="1FC467D7" w:rsidR="002E332A" w:rsidRDefault="002E332A" w:rsidP="002E332A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lastRenderedPageBreak/>
        <w:t>Resumen de costos totales</w:t>
      </w:r>
      <w:r w:rsidR="00EF4CD6">
        <w:rPr>
          <w:lang w:val="es-ES_tradnl"/>
        </w:rPr>
        <w:br/>
      </w:r>
    </w:p>
    <w:p w14:paraId="4E5074F4" w14:textId="4CD06BB6" w:rsidR="002E332A" w:rsidRDefault="002E332A" w:rsidP="002E332A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Resume de costos unitarios</w:t>
      </w:r>
      <w:r w:rsidR="00EF4CD6">
        <w:rPr>
          <w:lang w:val="es-ES_tradnl"/>
        </w:rPr>
        <w:br/>
      </w:r>
    </w:p>
    <w:p w14:paraId="7FA38F00" w14:textId="77777777" w:rsidR="002E332A" w:rsidRDefault="002E332A" w:rsidP="002E332A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Análisis de rentabilidad por unidad productiva</w:t>
      </w:r>
    </w:p>
    <w:p w14:paraId="40B1F573" w14:textId="77777777" w:rsidR="00B970D3" w:rsidRPr="00B970D3" w:rsidRDefault="00B970D3" w:rsidP="00B970D3">
      <w:pPr>
        <w:pStyle w:val="Prrafodelista"/>
        <w:ind w:left="1440"/>
        <w:rPr>
          <w:lang w:val="es-ES_tradnl"/>
        </w:rPr>
      </w:pPr>
    </w:p>
    <w:p w14:paraId="49904D1B" w14:textId="77777777" w:rsidR="00EB4A5E" w:rsidRDefault="00EB4A5E" w:rsidP="00EB4A5E">
      <w:pPr>
        <w:pStyle w:val="Ttulo2"/>
        <w:rPr>
          <w:lang w:val="es-ES"/>
        </w:rPr>
      </w:pPr>
    </w:p>
    <w:p w14:paraId="5E8BE094" w14:textId="6DF88DE1" w:rsidR="00C20B90" w:rsidRDefault="00C20B90" w:rsidP="00C20B90"/>
    <w:p w14:paraId="643C9A01" w14:textId="7367E147" w:rsidR="00341A19" w:rsidRDefault="00341A19" w:rsidP="00C20B90"/>
    <w:p w14:paraId="7AC18BBD" w14:textId="733A5A66" w:rsidR="00341A19" w:rsidRPr="00341A19" w:rsidRDefault="00341A19" w:rsidP="00341A19"/>
    <w:p w14:paraId="0D6870F1" w14:textId="77777777" w:rsidR="00341A19" w:rsidRPr="00341A19" w:rsidRDefault="00341A19" w:rsidP="00341A19"/>
    <w:p w14:paraId="5BA31CAE" w14:textId="522F1412" w:rsidR="00341A19" w:rsidRDefault="00341A19" w:rsidP="00C20B90">
      <w:pPr>
        <w:pStyle w:val="Ttulo2"/>
        <w:rPr>
          <w:lang w:val="es-ES"/>
        </w:rPr>
      </w:pPr>
    </w:p>
    <w:p w14:paraId="56D8120E" w14:textId="77777777" w:rsidR="00341A19" w:rsidRDefault="00341A19" w:rsidP="00C20B90">
      <w:pPr>
        <w:pStyle w:val="Ttulo2"/>
        <w:rPr>
          <w:lang w:val="es-ES"/>
        </w:rPr>
      </w:pPr>
    </w:p>
    <w:p w14:paraId="5EE2CF18" w14:textId="77777777" w:rsidR="00341A19" w:rsidRDefault="00341A1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s-ES"/>
        </w:rPr>
      </w:pPr>
      <w:r>
        <w:rPr>
          <w:lang w:val="es-ES"/>
        </w:rPr>
        <w:br w:type="page"/>
      </w:r>
    </w:p>
    <w:p w14:paraId="4945F47E" w14:textId="20AAF3C4" w:rsidR="00C20B90" w:rsidRDefault="00803DD4" w:rsidP="00C20B90">
      <w:pPr>
        <w:pStyle w:val="Ttulo2"/>
        <w:rPr>
          <w:lang w:val="es-ES"/>
        </w:rPr>
      </w:pPr>
      <w:r>
        <w:rPr>
          <w:lang w:val="es-ES"/>
        </w:rPr>
        <w:lastRenderedPageBreak/>
        <w:t xml:space="preserve">Resumen de </w:t>
      </w:r>
      <w:r w:rsidR="00C20B90">
        <w:rPr>
          <w:lang w:val="es-ES"/>
        </w:rPr>
        <w:t>Pantallas Implementadas</w:t>
      </w:r>
    </w:p>
    <w:p w14:paraId="305BF273" w14:textId="77777777" w:rsidR="00C20B90" w:rsidRDefault="00C20B90" w:rsidP="00DE722A">
      <w:pPr>
        <w:keepNext/>
        <w:contextualSpacing/>
        <w:jc w:val="both"/>
      </w:pPr>
    </w:p>
    <w:p w14:paraId="66292D4A" w14:textId="77777777" w:rsidR="00DE722A" w:rsidRDefault="0058242D" w:rsidP="00DE722A">
      <w:pPr>
        <w:keepNext/>
        <w:contextualSpacing/>
        <w:jc w:val="both"/>
      </w:pPr>
      <w:r>
        <w:rPr>
          <w:noProof/>
        </w:rPr>
        <w:drawing>
          <wp:inline distT="0" distB="0" distL="0" distR="0" wp14:anchorId="34A146DF" wp14:editId="2A2899E7">
            <wp:extent cx="5943600" cy="35928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B5A7" w14:textId="77777777" w:rsidR="00803DD4" w:rsidRDefault="00A032CB" w:rsidP="005867D8">
      <w:pPr>
        <w:pStyle w:val="Descripcin"/>
        <w:jc w:val="both"/>
        <w:rPr>
          <w:lang w:val="es-ES"/>
        </w:rPr>
      </w:pPr>
      <w:r>
        <w:rPr>
          <w:lang w:val="es-ES"/>
        </w:rPr>
        <w:t>Página de acceso de</w:t>
      </w:r>
      <w:r w:rsidR="00DE722A">
        <w:rPr>
          <w:lang w:val="es-ES"/>
        </w:rPr>
        <w:t xml:space="preserve"> usuarios al sistema web</w:t>
      </w:r>
    </w:p>
    <w:p w14:paraId="74A8FAB4" w14:textId="395CBAFC" w:rsidR="001B71AE" w:rsidRPr="005867D8" w:rsidRDefault="001B71AE" w:rsidP="005867D8">
      <w:pPr>
        <w:pStyle w:val="Descripcin"/>
        <w:jc w:val="both"/>
        <w:rPr>
          <w:lang w:val="es-ES"/>
        </w:rPr>
      </w:pPr>
      <w:r>
        <w:rPr>
          <w:noProof/>
        </w:rPr>
        <w:drawing>
          <wp:inline distT="0" distB="0" distL="0" distR="0" wp14:anchorId="72A4F1EE" wp14:editId="3CE22E73">
            <wp:extent cx="5943600" cy="35928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CFDE" w14:textId="77777777" w:rsidR="001B71AE" w:rsidRDefault="001B71AE" w:rsidP="001B71AE">
      <w:pPr>
        <w:pStyle w:val="Descripcin"/>
        <w:rPr>
          <w:lang w:val="es-ES"/>
        </w:rPr>
      </w:pPr>
      <w:r w:rsidRPr="001B71AE">
        <w:rPr>
          <w:lang w:val="es-ES"/>
        </w:rPr>
        <w:t>El usuario debe cambiar la contraseña la primera vez que ingresa</w:t>
      </w:r>
    </w:p>
    <w:p w14:paraId="68305D11" w14:textId="77777777" w:rsidR="00803DD4" w:rsidRDefault="00803DD4" w:rsidP="001B71AE">
      <w:pPr>
        <w:keepNext/>
      </w:pPr>
      <w:r>
        <w:rPr>
          <w:noProof/>
        </w:rPr>
        <w:lastRenderedPageBreak/>
        <w:drawing>
          <wp:inline distT="0" distB="0" distL="0" distR="0" wp14:anchorId="30B12FF2" wp14:editId="3AD067F1">
            <wp:extent cx="5943600" cy="39223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2392" w14:textId="77777777" w:rsidR="00803DD4" w:rsidRDefault="00803DD4" w:rsidP="00803DD4">
      <w:pPr>
        <w:pStyle w:val="Descripcin"/>
        <w:jc w:val="both"/>
        <w:rPr>
          <w:lang w:val="es-ES"/>
        </w:rPr>
      </w:pPr>
      <w:r>
        <w:rPr>
          <w:lang w:val="es-ES"/>
        </w:rPr>
        <w:t>Listado de Predios del Agricultor, agrupados por temporada. Es posible crear, editar y eliminar predios</w:t>
      </w:r>
    </w:p>
    <w:p w14:paraId="5574C4AA" w14:textId="0C984154" w:rsidR="00803DD4" w:rsidRPr="00803DD4" w:rsidRDefault="00803DD4" w:rsidP="00803DD4">
      <w:pPr>
        <w:pStyle w:val="Descripcin"/>
        <w:jc w:val="both"/>
        <w:rPr>
          <w:lang w:val="es-ES"/>
        </w:rPr>
      </w:pPr>
      <w:r>
        <w:rPr>
          <w:noProof/>
        </w:rPr>
        <w:drawing>
          <wp:inline distT="0" distB="0" distL="0" distR="0" wp14:anchorId="7A8C839A" wp14:editId="77389046">
            <wp:extent cx="5943600" cy="39223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12D9" w14:textId="7A38F378" w:rsidR="00803DD4" w:rsidRDefault="00803DD4" w:rsidP="00803DD4">
      <w:pPr>
        <w:pStyle w:val="Descripcin"/>
        <w:jc w:val="both"/>
        <w:rPr>
          <w:lang w:val="es-ES"/>
        </w:rPr>
      </w:pPr>
      <w:r>
        <w:rPr>
          <w:lang w:val="es-ES"/>
        </w:rPr>
        <w:t>Detalle de Predio. Listado de Potreros del Predio. Es posible crear, modificar y eliminar potreros</w:t>
      </w:r>
    </w:p>
    <w:p w14:paraId="25138DF0" w14:textId="0325A1A5" w:rsidR="00803DD4" w:rsidRDefault="00803DD4" w:rsidP="00803DD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5B6DB35" wp14:editId="3AC0F195">
            <wp:extent cx="5943600" cy="392239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C980" w14:textId="46FD449D" w:rsidR="00803DD4" w:rsidRDefault="00803DD4" w:rsidP="00803DD4">
      <w:pPr>
        <w:pStyle w:val="Descripcin"/>
        <w:jc w:val="both"/>
        <w:rPr>
          <w:lang w:val="es-ES"/>
        </w:rPr>
      </w:pPr>
      <w:r>
        <w:rPr>
          <w:lang w:val="es-ES"/>
        </w:rPr>
        <w:t xml:space="preserve">Detalle de </w:t>
      </w:r>
      <w:r>
        <w:rPr>
          <w:lang w:val="es-ES"/>
        </w:rPr>
        <w:t>Potrero</w:t>
      </w:r>
      <w:r>
        <w:rPr>
          <w:lang w:val="es-ES"/>
        </w:rPr>
        <w:t xml:space="preserve">. </w:t>
      </w:r>
      <w:r>
        <w:rPr>
          <w:lang w:val="es-ES"/>
        </w:rPr>
        <w:t>Es posible ingresar y modificar todos los datos asociados al potrero.</w:t>
      </w:r>
    </w:p>
    <w:p w14:paraId="1700AE4F" w14:textId="33E49E13" w:rsidR="00803DD4" w:rsidRDefault="00617CB4" w:rsidP="00803DD4">
      <w:pPr>
        <w:rPr>
          <w:lang w:val="es-ES"/>
        </w:rPr>
      </w:pPr>
      <w:r>
        <w:rPr>
          <w:noProof/>
        </w:rPr>
        <w:drawing>
          <wp:inline distT="0" distB="0" distL="0" distR="0" wp14:anchorId="6491045C" wp14:editId="57991F72">
            <wp:extent cx="5943600" cy="392239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7C00" w14:textId="293456E7" w:rsidR="00617CB4" w:rsidRDefault="00617CB4" w:rsidP="00617CB4">
      <w:pPr>
        <w:pStyle w:val="Descripcin"/>
        <w:jc w:val="both"/>
        <w:rPr>
          <w:lang w:val="es-ES"/>
        </w:rPr>
      </w:pPr>
      <w:r>
        <w:rPr>
          <w:lang w:val="es-ES"/>
        </w:rPr>
        <w:t>Informe con resumen de ingresos y costos por potrero</w:t>
      </w:r>
      <w:r>
        <w:rPr>
          <w:lang w:val="es-ES"/>
        </w:rPr>
        <w:t>.</w:t>
      </w:r>
    </w:p>
    <w:p w14:paraId="47813085" w14:textId="56E9897A" w:rsidR="001B71AE" w:rsidRDefault="001B71AE" w:rsidP="001B71AE">
      <w:pPr>
        <w:keepNext/>
      </w:pPr>
      <w:r>
        <w:rPr>
          <w:noProof/>
        </w:rPr>
        <w:lastRenderedPageBreak/>
        <w:drawing>
          <wp:inline distT="0" distB="0" distL="0" distR="0" wp14:anchorId="4C1CB656" wp14:editId="048BE2CE">
            <wp:extent cx="5943600" cy="35928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32FC" w14:textId="77777777" w:rsidR="001B71AE" w:rsidRPr="001B71AE" w:rsidRDefault="001B71AE" w:rsidP="001B71AE">
      <w:pPr>
        <w:pStyle w:val="Descripcin"/>
        <w:rPr>
          <w:lang w:val="es-ES"/>
        </w:rPr>
      </w:pPr>
      <w:r w:rsidRPr="001B71AE">
        <w:rPr>
          <w:lang w:val="es-ES"/>
        </w:rPr>
        <w:t>Listado de agricultores con acceso al sistema</w:t>
      </w:r>
    </w:p>
    <w:p w14:paraId="27C3D121" w14:textId="77777777" w:rsidR="001B71AE" w:rsidRDefault="001B71AE" w:rsidP="001B71AE">
      <w:pPr>
        <w:rPr>
          <w:lang w:val="es-ES"/>
        </w:rPr>
      </w:pPr>
    </w:p>
    <w:p w14:paraId="1E3AA1D4" w14:textId="77777777" w:rsidR="001B71AE" w:rsidRDefault="001B71AE" w:rsidP="001B71AE">
      <w:pPr>
        <w:keepNext/>
      </w:pPr>
      <w:r>
        <w:rPr>
          <w:noProof/>
        </w:rPr>
        <w:drawing>
          <wp:inline distT="0" distB="0" distL="0" distR="0" wp14:anchorId="058898FC" wp14:editId="6461AC19">
            <wp:extent cx="5943600" cy="35928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F664" w14:textId="77777777" w:rsidR="001B71AE" w:rsidRPr="001B71AE" w:rsidRDefault="001B71AE" w:rsidP="001B71AE">
      <w:pPr>
        <w:pStyle w:val="Descripcin"/>
        <w:rPr>
          <w:u w:val="single"/>
          <w:lang w:val="es-ES"/>
        </w:rPr>
      </w:pPr>
      <w:r w:rsidRPr="001B71AE">
        <w:rPr>
          <w:lang w:val="es-ES"/>
        </w:rPr>
        <w:t>Crear un agricultor para darle acceso al sistema</w:t>
      </w:r>
    </w:p>
    <w:p w14:paraId="381F32E5" w14:textId="77777777" w:rsidR="001B71AE" w:rsidRDefault="001B71AE" w:rsidP="001B71AE">
      <w:pPr>
        <w:rPr>
          <w:u w:val="single"/>
          <w:lang w:val="es-ES"/>
        </w:rPr>
      </w:pPr>
    </w:p>
    <w:p w14:paraId="1FF0497E" w14:textId="77777777" w:rsidR="001B71AE" w:rsidRPr="001B71AE" w:rsidRDefault="001B71AE" w:rsidP="001B71AE">
      <w:pPr>
        <w:rPr>
          <w:u w:val="single"/>
          <w:lang w:val="es-ES"/>
        </w:rPr>
      </w:pPr>
    </w:p>
    <w:p w14:paraId="1BB0AFF8" w14:textId="663D854B" w:rsidR="00C20B90" w:rsidRPr="00AB4723" w:rsidRDefault="00C20B90" w:rsidP="005D52B5">
      <w:pPr>
        <w:rPr>
          <w:lang w:val="es-ES"/>
        </w:rPr>
      </w:pPr>
      <w:r w:rsidRPr="00AB4723">
        <w:rPr>
          <w:lang w:val="es-ES"/>
        </w:rPr>
        <w:t>Diagrama</w:t>
      </w:r>
      <w:r>
        <w:rPr>
          <w:lang w:val="es-ES"/>
        </w:rPr>
        <w:t xml:space="preserve"> general</w:t>
      </w:r>
      <w:r w:rsidRPr="00AB4723">
        <w:rPr>
          <w:lang w:val="es-ES"/>
        </w:rPr>
        <w:t xml:space="preserve"> de estructura de datos de la aplicación.</w:t>
      </w:r>
    </w:p>
    <w:p w14:paraId="76E71F82" w14:textId="77777777" w:rsidR="00C20B90" w:rsidRPr="005867D8" w:rsidRDefault="00C20B90" w:rsidP="00AB4723">
      <w:pPr>
        <w:contextualSpacing/>
        <w:jc w:val="both"/>
        <w:rPr>
          <w:rFonts w:cs="Calibri"/>
          <w:bCs/>
          <w:color w:val="000000"/>
          <w:lang w:val="es-ES"/>
        </w:rPr>
      </w:pPr>
    </w:p>
    <w:p w14:paraId="6040397E" w14:textId="77777777" w:rsidR="00AB4723" w:rsidRDefault="00AB4723" w:rsidP="00AB4723">
      <w:pPr>
        <w:contextualSpacing/>
        <w:jc w:val="both"/>
        <w:rPr>
          <w:rFonts w:cs="Calibri"/>
          <w:bCs/>
          <w:color w:val="000000"/>
        </w:rPr>
      </w:pPr>
      <w:r>
        <w:rPr>
          <w:rFonts w:cs="Calibri"/>
          <w:bCs/>
          <w:noProof/>
          <w:color w:val="000000"/>
        </w:rPr>
        <w:drawing>
          <wp:inline distT="0" distB="0" distL="0" distR="0" wp14:anchorId="12142FE6" wp14:editId="2B7E44DA">
            <wp:extent cx="5588000" cy="5526000"/>
            <wp:effectExtent l="0" t="0" r="0" b="0"/>
            <wp:docPr id="4" name="Picture 4" descr="MacStorage:Users:donwoc:Downloads:Agrotop_SelfHelp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Storage:Users:donwoc:Downloads:Agrotop_SelfHelp - New P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" b="32800"/>
                    <a:stretch/>
                  </pic:blipFill>
                  <pic:spPr bwMode="auto">
                    <a:xfrm>
                      <a:off x="0" y="0"/>
                      <a:ext cx="5615305" cy="555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467BDEC6" w14:textId="77777777" w:rsidR="00341A19" w:rsidRDefault="00341A19" w:rsidP="00763A74"/>
    <w:p w14:paraId="607CCAA5" w14:textId="3E2FAFE6" w:rsidR="00763A74" w:rsidRDefault="00763A74" w:rsidP="00763A74">
      <w:proofErr w:type="spellStart"/>
      <w:r>
        <w:t>Atentamente</w:t>
      </w:r>
      <w:proofErr w:type="spellEnd"/>
      <w:r>
        <w:t>,</w:t>
      </w:r>
    </w:p>
    <w:p w14:paraId="2E7713E7" w14:textId="77777777" w:rsidR="00763A74" w:rsidRDefault="00763A74" w:rsidP="00763A74">
      <w:r>
        <w:rPr>
          <w:noProof/>
        </w:rPr>
        <w:drawing>
          <wp:inline distT="0" distB="0" distL="0" distR="0" wp14:anchorId="26241ED0" wp14:editId="52BECD34">
            <wp:extent cx="1383475" cy="1118286"/>
            <wp:effectExtent l="0" t="0" r="7620" b="5715"/>
            <wp:docPr id="35" name="Imagen 35" descr="C:\Users\donwoc\Documents\fodonomusica\firm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nwoc\Documents\fodonomusica\firma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895" cy="11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763A74" w14:paraId="31E8A151" w14:textId="77777777" w:rsidTr="00A327D5">
        <w:tc>
          <w:tcPr>
            <w:tcW w:w="44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435757" w14:textId="77777777" w:rsidR="00763A74" w:rsidRDefault="00763A74" w:rsidP="00A327D5">
            <w:r>
              <w:t>Cristian Donoso</w:t>
            </w:r>
          </w:p>
          <w:p w14:paraId="177A76F4" w14:textId="77777777" w:rsidR="00763A74" w:rsidRDefault="00763A74" w:rsidP="00A327D5">
            <w:r>
              <w:t>WOC Ltda.</w:t>
            </w:r>
          </w:p>
        </w:tc>
        <w:tc>
          <w:tcPr>
            <w:tcW w:w="4489" w:type="dxa"/>
            <w:tcBorders>
              <w:top w:val="nil"/>
              <w:left w:val="nil"/>
              <w:bottom w:val="nil"/>
              <w:right w:val="nil"/>
            </w:tcBorders>
          </w:tcPr>
          <w:p w14:paraId="50323A05" w14:textId="77777777" w:rsidR="00763A74" w:rsidRDefault="00763A74" w:rsidP="00A327D5">
            <w:bookmarkStart w:id="0" w:name="_GoBack"/>
            <w:bookmarkEnd w:id="0"/>
          </w:p>
        </w:tc>
      </w:tr>
    </w:tbl>
    <w:p w14:paraId="44816F8D" w14:textId="77777777" w:rsidR="00763A74" w:rsidRPr="00AB4723" w:rsidRDefault="00763A74">
      <w:pPr>
        <w:rPr>
          <w:lang w:val="es-ES"/>
        </w:rPr>
      </w:pPr>
    </w:p>
    <w:sectPr w:rsidR="00763A74" w:rsidRPr="00AB4723" w:rsidSect="00803DD4">
      <w:pgSz w:w="12240" w:h="15840"/>
      <w:pgMar w:top="1134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66E73"/>
    <w:multiLevelType w:val="hybridMultilevel"/>
    <w:tmpl w:val="F3C0C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6B8"/>
    <w:rsid w:val="001B71AE"/>
    <w:rsid w:val="002406B8"/>
    <w:rsid w:val="002E332A"/>
    <w:rsid w:val="00341A19"/>
    <w:rsid w:val="00521519"/>
    <w:rsid w:val="00567B86"/>
    <w:rsid w:val="0058242D"/>
    <w:rsid w:val="005867D8"/>
    <w:rsid w:val="005D52B5"/>
    <w:rsid w:val="00617CB4"/>
    <w:rsid w:val="00710CF2"/>
    <w:rsid w:val="00763A74"/>
    <w:rsid w:val="00803DD4"/>
    <w:rsid w:val="009F2113"/>
    <w:rsid w:val="00A032CB"/>
    <w:rsid w:val="00AB4723"/>
    <w:rsid w:val="00B8017F"/>
    <w:rsid w:val="00B970D3"/>
    <w:rsid w:val="00C20B90"/>
    <w:rsid w:val="00D72360"/>
    <w:rsid w:val="00DE722A"/>
    <w:rsid w:val="00EB4A5E"/>
    <w:rsid w:val="00EF4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86B9CF"/>
  <w15:docId w15:val="{3203C16E-E9E9-4FFB-BCCD-7A103F15D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406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33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406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DE72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B970D3"/>
    <w:pPr>
      <w:ind w:left="720"/>
      <w:contextualSpacing/>
    </w:pPr>
    <w:rPr>
      <w:lang w:val="es-CL"/>
    </w:rPr>
  </w:style>
  <w:style w:type="character" w:customStyle="1" w:styleId="Ttulo2Car">
    <w:name w:val="Título 2 Car"/>
    <w:basedOn w:val="Fuentedeprrafopredeter"/>
    <w:link w:val="Ttulo2"/>
    <w:uiPriority w:val="9"/>
    <w:rsid w:val="002E33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59"/>
    <w:rsid w:val="00763A74"/>
    <w:pPr>
      <w:spacing w:after="0" w:line="240" w:lineRule="auto"/>
    </w:pPr>
    <w:rPr>
      <w:lang w:val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8017F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017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Donoso</dc:creator>
  <cp:keywords/>
  <dc:description/>
  <cp:lastModifiedBy>Cristian Donoso</cp:lastModifiedBy>
  <cp:revision>6</cp:revision>
  <dcterms:created xsi:type="dcterms:W3CDTF">2015-04-29T16:57:00Z</dcterms:created>
  <dcterms:modified xsi:type="dcterms:W3CDTF">2015-04-29T17:22:00Z</dcterms:modified>
</cp:coreProperties>
</file>