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DB" w:rsidRDefault="00DE638A" w:rsidP="00DE638A">
      <w:pPr>
        <w:ind w:left="567" w:right="709"/>
        <w:jc w:val="center"/>
        <w:rPr>
          <w:b/>
          <w:u w:val="single"/>
        </w:rPr>
      </w:pPr>
      <w:r w:rsidRPr="00DE638A">
        <w:rPr>
          <w:b/>
          <w:u w:val="single"/>
        </w:rPr>
        <w:t xml:space="preserve">CONTRATO DE TRABAJO </w:t>
      </w:r>
      <w:r w:rsidR="00CA6524">
        <w:rPr>
          <w:b/>
          <w:u w:val="single"/>
        </w:rPr>
        <w:t>-</w:t>
      </w:r>
      <w:r>
        <w:rPr>
          <w:b/>
          <w:u w:val="single"/>
        </w:rPr>
        <w:t xml:space="preserve"> REGIMEN CONSTRUCCION (UOCRA)</w:t>
      </w:r>
    </w:p>
    <w:p w:rsidR="00DE638A" w:rsidRDefault="00DE638A" w:rsidP="00F032DB">
      <w:pPr>
        <w:ind w:left="567" w:right="709"/>
      </w:pPr>
    </w:p>
    <w:p w:rsidR="00CA6524" w:rsidRDefault="00CA6524" w:rsidP="00CA6524">
      <w:pPr>
        <w:ind w:left="567" w:right="709"/>
        <w:jc w:val="both"/>
      </w:pPr>
      <w:r>
        <w:t xml:space="preserve">Entre </w:t>
      </w:r>
      <w:r w:rsidRPr="006C5418">
        <w:rPr>
          <w:b/>
        </w:rPr>
        <w:t>TXT001_sys</w:t>
      </w:r>
      <w:r>
        <w:t>, con domicilio en TXT002</w:t>
      </w:r>
      <w:r w:rsidRPr="006C5418">
        <w:t>_sys</w:t>
      </w:r>
      <w:r>
        <w:t xml:space="preserve">, representada en este acto por Director Sr. Sebastián Meli D.N.I. Nº 23.027.820, en adelante la EMPLEADORA, por una parte, y Empleado </w:t>
      </w:r>
      <w:r>
        <w:rPr>
          <w:b/>
        </w:rPr>
        <w:t>TXT003</w:t>
      </w:r>
      <w:r w:rsidRPr="006C5418">
        <w:rPr>
          <w:b/>
        </w:rPr>
        <w:t>_sys</w:t>
      </w:r>
      <w:r>
        <w:t>, domiciliado en TXT004</w:t>
      </w:r>
      <w:r w:rsidRPr="006C5418">
        <w:t>_sys</w:t>
      </w:r>
      <w:r>
        <w:t>, de nacionalidad TXT005</w:t>
      </w:r>
      <w:r w:rsidRPr="006C5418">
        <w:t>_sys</w:t>
      </w:r>
      <w:r>
        <w:t xml:space="preserve">, DNI </w:t>
      </w:r>
      <w:r w:rsidRPr="006C5418">
        <w:rPr>
          <w:b/>
        </w:rPr>
        <w:t>TXT006_sys</w:t>
      </w:r>
      <w:r>
        <w:t>, en adelante el TRABAJADOR, por la otra, se conviene en celebrar el presente Contrato de Trabajo TXT007</w:t>
      </w:r>
      <w:r w:rsidRPr="006C5418">
        <w:t>_sys</w:t>
      </w:r>
      <w:r>
        <w:t xml:space="preserve">, el cual se regirá por las siguientes cláusulas: </w:t>
      </w:r>
    </w:p>
    <w:p w:rsidR="00CA6524" w:rsidRDefault="00CA6524" w:rsidP="00130162">
      <w:pPr>
        <w:ind w:left="567" w:right="709"/>
        <w:jc w:val="both"/>
      </w:pPr>
    </w:p>
    <w:p w:rsidR="00F454BA" w:rsidRDefault="00F032DB" w:rsidP="00130162">
      <w:pPr>
        <w:ind w:left="567" w:right="709"/>
        <w:jc w:val="both"/>
      </w:pPr>
      <w:r w:rsidRPr="00F7512A">
        <w:rPr>
          <w:b/>
        </w:rPr>
        <w:t>PRIMERO:</w:t>
      </w:r>
      <w:r>
        <w:t xml:space="preserve"> </w:t>
      </w:r>
      <w:r w:rsidR="00F454BA">
        <w:t>La p</w:t>
      </w:r>
      <w:r w:rsidR="00F454BA" w:rsidRPr="00F454BA">
        <w:t xml:space="preserve">atronal contrata </w:t>
      </w:r>
      <w:r w:rsidR="00492FF3">
        <w:t>a</w:t>
      </w:r>
      <w:bookmarkStart w:id="0" w:name="_GoBack"/>
      <w:bookmarkEnd w:id="0"/>
      <w:r w:rsidR="00F454BA">
        <w:t xml:space="preserve"> </w:t>
      </w:r>
      <w:r w:rsidR="00A922F5">
        <w:t>TXT003</w:t>
      </w:r>
      <w:r w:rsidR="00F454BA" w:rsidRPr="006C5418">
        <w:t>_sys</w:t>
      </w:r>
      <w:r w:rsidR="00F454BA" w:rsidRPr="00F454BA">
        <w:t xml:space="preserve"> para desempeña</w:t>
      </w:r>
      <w:r w:rsidR="00130162">
        <w:t xml:space="preserve">rse en relación de dependencia </w:t>
      </w:r>
      <w:r w:rsidR="00F454BA" w:rsidRPr="00F454BA">
        <w:t xml:space="preserve">en carácter de </w:t>
      </w:r>
      <w:r w:rsidR="00A922F5" w:rsidRPr="004B6789">
        <w:t>TXT009</w:t>
      </w:r>
      <w:r w:rsidR="00A922F5" w:rsidRPr="006C5418">
        <w:t>_sys</w:t>
      </w:r>
      <w:r w:rsidR="00A922F5" w:rsidRPr="00F454BA">
        <w:t xml:space="preserve"> </w:t>
      </w:r>
      <w:r w:rsidR="00F454BA" w:rsidRPr="00F454BA">
        <w:t xml:space="preserve">en tareas de la construcción; actividad regida por </w:t>
      </w:r>
      <w:r w:rsidR="00130162">
        <w:t xml:space="preserve">la Convención </w:t>
      </w:r>
      <w:r w:rsidR="00F454BA" w:rsidRPr="00F454BA">
        <w:t>Colectiva de Trabajo 76/75 y la ley 22250 correspondiente d</w:t>
      </w:r>
      <w:r w:rsidR="00130162">
        <w:t>el gremio UOCRA. -</w:t>
      </w:r>
    </w:p>
    <w:p w:rsidR="00130162" w:rsidRDefault="00130162" w:rsidP="00130162">
      <w:pPr>
        <w:ind w:left="567" w:right="709"/>
        <w:jc w:val="both"/>
      </w:pPr>
      <w:r w:rsidRPr="00130162">
        <w:rPr>
          <w:b/>
        </w:rPr>
        <w:t>SEGUND</w:t>
      </w:r>
      <w:r>
        <w:rPr>
          <w:b/>
        </w:rPr>
        <w:t>O</w:t>
      </w:r>
      <w:r>
        <w:t>: La actividad a desempeñar por el Sr</w:t>
      </w:r>
      <w:r w:rsidR="00A922F5">
        <w:t>.</w:t>
      </w:r>
      <w:r>
        <w:t xml:space="preserve"> </w:t>
      </w:r>
      <w:r w:rsidR="00A922F5">
        <w:t>TXT003</w:t>
      </w:r>
      <w:r w:rsidRPr="006C5418">
        <w:t>_sys</w:t>
      </w:r>
      <w:r w:rsidRPr="00F454BA">
        <w:t xml:space="preserve"> </w:t>
      </w:r>
      <w:r>
        <w:t xml:space="preserve">es la especificada en </w:t>
      </w:r>
      <w:r w:rsidR="00705E01">
        <w:t>la convención citada. -</w:t>
      </w:r>
    </w:p>
    <w:p w:rsidR="00130162" w:rsidRDefault="00130162" w:rsidP="00130162">
      <w:pPr>
        <w:ind w:left="567" w:right="709"/>
        <w:jc w:val="both"/>
      </w:pPr>
      <w:r w:rsidRPr="00130162">
        <w:rPr>
          <w:b/>
        </w:rPr>
        <w:t>TERCER</w:t>
      </w:r>
      <w:r>
        <w:rPr>
          <w:b/>
        </w:rPr>
        <w:t>O</w:t>
      </w:r>
      <w:r>
        <w:t>: El presente contrato comenzará</w:t>
      </w:r>
      <w:r w:rsidR="00235D58">
        <w:t xml:space="preserve"> a regir a partir del día TXT014</w:t>
      </w:r>
      <w:r w:rsidRPr="006C5418">
        <w:t>_sys</w:t>
      </w:r>
      <w:r>
        <w:t>. -</w:t>
      </w:r>
    </w:p>
    <w:p w:rsidR="00130162" w:rsidRDefault="00130162" w:rsidP="00130162">
      <w:pPr>
        <w:ind w:left="567" w:right="709"/>
        <w:jc w:val="both"/>
      </w:pPr>
      <w:r w:rsidRPr="00130162">
        <w:rPr>
          <w:b/>
        </w:rPr>
        <w:t>CUART</w:t>
      </w:r>
      <w:r>
        <w:rPr>
          <w:b/>
        </w:rPr>
        <w:t>O</w:t>
      </w:r>
      <w:r>
        <w:t>: El salario del Sr</w:t>
      </w:r>
      <w:r w:rsidR="00A922F5">
        <w:t>.</w:t>
      </w:r>
      <w:r w:rsidRPr="00130162">
        <w:t xml:space="preserve"> </w:t>
      </w:r>
      <w:r w:rsidR="00A922F5">
        <w:t>TXT003</w:t>
      </w:r>
      <w:r w:rsidRPr="006C5418">
        <w:t>_sys</w:t>
      </w:r>
      <w:r>
        <w:t xml:space="preserve"> será el que especifica </w:t>
      </w:r>
      <w:r w:rsidR="00705E01">
        <w:t xml:space="preserve">la escala salarial de la respectiva Convención Colectiva, según su </w:t>
      </w:r>
      <w:r>
        <w:t>categoría. -</w:t>
      </w:r>
    </w:p>
    <w:p w:rsidR="00130162" w:rsidRDefault="00130162" w:rsidP="00130162">
      <w:pPr>
        <w:ind w:left="567" w:right="709"/>
        <w:jc w:val="both"/>
      </w:pPr>
      <w:r>
        <w:rPr>
          <w:b/>
        </w:rPr>
        <w:t>QUINTO</w:t>
      </w:r>
      <w:r>
        <w:t>: Las remuneraciones y todos los beneficios laborales serán abonados por el principal según los plazos previstos de la ley 22250. -</w:t>
      </w:r>
    </w:p>
    <w:p w:rsidR="00130162" w:rsidRDefault="00130162" w:rsidP="00130162">
      <w:pPr>
        <w:ind w:left="567" w:right="709"/>
        <w:jc w:val="both"/>
      </w:pPr>
      <w:r w:rsidRPr="00130162">
        <w:rPr>
          <w:b/>
        </w:rPr>
        <w:t>SEXTO</w:t>
      </w:r>
      <w:r>
        <w:t>: El empleado se compromete expresamente a cumplir con los reglamentos internos de la empresa, las normas sobre asistencia y puntualidad y el correcto trato hacia superiores y compañeros de tareas. Expresamente se considerará falta grave toda violación al deber de fidelidad que tiene en relación con el principal. Cualquier infracción será sancionada de acuerdo a la LEY 22250 y al CCT 76/75. -</w:t>
      </w:r>
    </w:p>
    <w:p w:rsidR="00130162" w:rsidRDefault="00130162" w:rsidP="00130162">
      <w:pPr>
        <w:ind w:left="567" w:right="709"/>
        <w:jc w:val="both"/>
      </w:pPr>
      <w:r w:rsidRPr="00130162">
        <w:rPr>
          <w:b/>
        </w:rPr>
        <w:t>SEPTIMO</w:t>
      </w:r>
      <w:r>
        <w:t>: El desarrollo y los efectos de la extinción del presente contrato, así como todas las cuestiones no contemplados en forma expresa en el mismo, se regirán por las disposiciones de la ley específica de la actividad ley n° 22250 y las normas de la Convención de Trabajo 76/75, así como toda la legislación existente para la actividad de la construcción. -</w:t>
      </w:r>
    </w:p>
    <w:p w:rsidR="00130162" w:rsidRDefault="00287083" w:rsidP="00130162">
      <w:pPr>
        <w:ind w:left="567" w:right="709"/>
        <w:jc w:val="both"/>
      </w:pPr>
      <w:r w:rsidRPr="00287083">
        <w:rPr>
          <w:b/>
        </w:rPr>
        <w:t>OCTAVO</w:t>
      </w:r>
      <w:r w:rsidR="00130162">
        <w:t>: Para todos los efectos legales, las tareas se someten a la jurisdicción de los Tribunales del Trabajo de la Ciudad de San Juan constituyendo ambas partes domicilio legal en los detallados en el encabezado</w:t>
      </w:r>
      <w:r>
        <w:t>. -</w:t>
      </w:r>
    </w:p>
    <w:p w:rsidR="00287083" w:rsidRDefault="00287083" w:rsidP="00130162">
      <w:pPr>
        <w:ind w:left="567" w:right="709"/>
        <w:jc w:val="both"/>
      </w:pPr>
    </w:p>
    <w:p w:rsidR="00287083" w:rsidRDefault="00130162" w:rsidP="00130162">
      <w:pPr>
        <w:ind w:left="567" w:right="709"/>
        <w:jc w:val="both"/>
      </w:pPr>
      <w:r>
        <w:t xml:space="preserve">Se firman dos ejemplares de un mismo tenor y a un solo efecto en </w:t>
      </w:r>
      <w:r w:rsidR="00287083">
        <w:t xml:space="preserve">la ciudad de San Juan, </w:t>
      </w:r>
      <w:r>
        <w:t xml:space="preserve">a </w:t>
      </w:r>
      <w:r w:rsidR="00A922F5">
        <w:t>TXT013</w:t>
      </w:r>
      <w:r w:rsidR="00287083" w:rsidRPr="006C5418">
        <w:t>_sys</w:t>
      </w:r>
      <w:r w:rsidR="00287083">
        <w:t>. -</w:t>
      </w:r>
    </w:p>
    <w:p w:rsidR="00CA6524" w:rsidRDefault="00CA6524" w:rsidP="00130162">
      <w:pPr>
        <w:ind w:left="567" w:right="709"/>
        <w:jc w:val="both"/>
      </w:pPr>
    </w:p>
    <w:p w:rsidR="00CA6524" w:rsidRDefault="00CA6524" w:rsidP="00130162">
      <w:pPr>
        <w:ind w:left="567" w:right="709"/>
        <w:jc w:val="both"/>
      </w:pPr>
    </w:p>
    <w:p w:rsidR="007A5FDF" w:rsidRDefault="007A5FDF" w:rsidP="00130162">
      <w:pPr>
        <w:ind w:left="567" w:right="709"/>
        <w:jc w:val="both"/>
      </w:pPr>
    </w:p>
    <w:p w:rsidR="00CA6524" w:rsidRDefault="00CA6524" w:rsidP="00130162">
      <w:pPr>
        <w:ind w:left="567" w:right="709"/>
        <w:jc w:val="both"/>
      </w:pPr>
    </w:p>
    <w:tbl>
      <w:tblPr>
        <w:tblW w:w="9400" w:type="dxa"/>
        <w:jc w:val="center"/>
        <w:tblLayout w:type="fixed"/>
        <w:tblLook w:val="04A0" w:firstRow="1" w:lastRow="0" w:firstColumn="1" w:lastColumn="0" w:noHBand="0" w:noVBand="1"/>
      </w:tblPr>
      <w:tblGrid>
        <w:gridCol w:w="3133"/>
        <w:gridCol w:w="3133"/>
        <w:gridCol w:w="3134"/>
      </w:tblGrid>
      <w:tr w:rsidR="00CA6524" w:rsidRPr="00BF43B4" w:rsidTr="009C1739">
        <w:trPr>
          <w:trHeight w:hRule="exact" w:val="284"/>
          <w:jc w:val="center"/>
        </w:trPr>
        <w:tc>
          <w:tcPr>
            <w:tcW w:w="3133" w:type="dxa"/>
            <w:tcBorders>
              <w:top w:val="nil"/>
              <w:bottom w:val="nil"/>
            </w:tcBorders>
            <w:shd w:val="clear" w:color="auto" w:fill="auto"/>
            <w:noWrap/>
            <w:vAlign w:val="center"/>
          </w:tcPr>
          <w:p w:rsidR="00CA6524" w:rsidRPr="005E527A" w:rsidRDefault="00CA6524" w:rsidP="009C1739">
            <w:pPr>
              <w:jc w:val="center"/>
              <w:rPr>
                <w:rFonts w:ascii="Arial" w:hAnsi="Arial" w:cs="Arial"/>
                <w:sz w:val="16"/>
                <w:szCs w:val="16"/>
              </w:rPr>
            </w:pPr>
            <w:r w:rsidRPr="005E527A">
              <w:rPr>
                <w:rFonts w:ascii="Arial" w:hAnsi="Arial" w:cs="Arial"/>
                <w:sz w:val="16"/>
                <w:szCs w:val="16"/>
              </w:rPr>
              <w:t>______________________________</w:t>
            </w:r>
          </w:p>
        </w:tc>
        <w:tc>
          <w:tcPr>
            <w:tcW w:w="3133" w:type="dxa"/>
            <w:tcBorders>
              <w:top w:val="nil"/>
              <w:bottom w:val="nil"/>
            </w:tcBorders>
            <w:shd w:val="clear" w:color="auto" w:fill="auto"/>
            <w:vAlign w:val="center"/>
          </w:tcPr>
          <w:p w:rsidR="00CA6524" w:rsidRPr="005E527A" w:rsidRDefault="00CA6524" w:rsidP="009C1739">
            <w:pPr>
              <w:jc w:val="center"/>
              <w:rPr>
                <w:rFonts w:ascii="Arial" w:hAnsi="Arial" w:cs="Arial"/>
                <w:sz w:val="16"/>
                <w:szCs w:val="16"/>
              </w:rPr>
            </w:pPr>
            <w:r w:rsidRPr="005E527A">
              <w:rPr>
                <w:rFonts w:ascii="Arial" w:hAnsi="Arial" w:cs="Arial"/>
                <w:sz w:val="16"/>
                <w:szCs w:val="16"/>
              </w:rPr>
              <w:t>______________________________</w:t>
            </w:r>
          </w:p>
        </w:tc>
        <w:tc>
          <w:tcPr>
            <w:tcW w:w="3134" w:type="dxa"/>
            <w:tcBorders>
              <w:top w:val="nil"/>
              <w:bottom w:val="nil"/>
            </w:tcBorders>
            <w:shd w:val="clear" w:color="auto" w:fill="auto"/>
            <w:vAlign w:val="center"/>
          </w:tcPr>
          <w:p w:rsidR="00CA6524" w:rsidRPr="005E527A" w:rsidRDefault="00CA6524" w:rsidP="009C1739">
            <w:pPr>
              <w:jc w:val="center"/>
              <w:rPr>
                <w:rFonts w:ascii="Arial" w:hAnsi="Arial" w:cs="Arial"/>
                <w:sz w:val="16"/>
                <w:szCs w:val="16"/>
              </w:rPr>
            </w:pPr>
            <w:r w:rsidRPr="005E527A">
              <w:rPr>
                <w:rFonts w:ascii="Arial" w:hAnsi="Arial" w:cs="Arial"/>
                <w:sz w:val="16"/>
                <w:szCs w:val="16"/>
              </w:rPr>
              <w:t>______________________________</w:t>
            </w:r>
          </w:p>
        </w:tc>
      </w:tr>
      <w:tr w:rsidR="00CA6524" w:rsidRPr="00BF43B4" w:rsidTr="009C1739">
        <w:trPr>
          <w:trHeight w:hRule="exact" w:val="284"/>
          <w:jc w:val="center"/>
        </w:trPr>
        <w:tc>
          <w:tcPr>
            <w:tcW w:w="3133" w:type="dxa"/>
            <w:tcBorders>
              <w:top w:val="nil"/>
              <w:bottom w:val="nil"/>
            </w:tcBorders>
            <w:shd w:val="clear" w:color="auto" w:fill="auto"/>
            <w:noWrap/>
            <w:vAlign w:val="center"/>
          </w:tcPr>
          <w:p w:rsidR="00CA6524" w:rsidRPr="005E527A" w:rsidRDefault="00CA6524" w:rsidP="009C1739">
            <w:pPr>
              <w:jc w:val="center"/>
              <w:rPr>
                <w:rFonts w:ascii="Arial" w:hAnsi="Arial" w:cs="Arial"/>
                <w:sz w:val="16"/>
                <w:szCs w:val="16"/>
              </w:rPr>
            </w:pPr>
            <w:r>
              <w:rPr>
                <w:rFonts w:ascii="Arial" w:hAnsi="Arial" w:cs="Arial"/>
                <w:sz w:val="16"/>
                <w:szCs w:val="16"/>
              </w:rPr>
              <w:t>Firma</w:t>
            </w:r>
          </w:p>
        </w:tc>
        <w:tc>
          <w:tcPr>
            <w:tcW w:w="3133" w:type="dxa"/>
            <w:tcBorders>
              <w:top w:val="nil"/>
              <w:bottom w:val="nil"/>
            </w:tcBorders>
            <w:shd w:val="clear" w:color="auto" w:fill="auto"/>
            <w:vAlign w:val="center"/>
          </w:tcPr>
          <w:p w:rsidR="00CA6524" w:rsidRPr="005E527A" w:rsidRDefault="00CA6524" w:rsidP="009C1739">
            <w:pPr>
              <w:jc w:val="center"/>
              <w:rPr>
                <w:rFonts w:ascii="Arial" w:hAnsi="Arial" w:cs="Arial"/>
                <w:sz w:val="16"/>
                <w:szCs w:val="16"/>
              </w:rPr>
            </w:pPr>
            <w:r w:rsidRPr="005E527A">
              <w:rPr>
                <w:rFonts w:ascii="Arial" w:hAnsi="Arial" w:cs="Arial"/>
                <w:sz w:val="16"/>
                <w:szCs w:val="16"/>
              </w:rPr>
              <w:t>Aclaración</w:t>
            </w:r>
          </w:p>
        </w:tc>
        <w:tc>
          <w:tcPr>
            <w:tcW w:w="3134" w:type="dxa"/>
            <w:tcBorders>
              <w:top w:val="nil"/>
              <w:bottom w:val="nil"/>
            </w:tcBorders>
            <w:shd w:val="clear" w:color="auto" w:fill="auto"/>
            <w:vAlign w:val="center"/>
          </w:tcPr>
          <w:p w:rsidR="00CA6524" w:rsidRPr="005E527A" w:rsidRDefault="00CA6524" w:rsidP="009C1739">
            <w:pPr>
              <w:jc w:val="center"/>
              <w:rPr>
                <w:rFonts w:ascii="Arial" w:hAnsi="Arial" w:cs="Arial"/>
                <w:sz w:val="16"/>
                <w:szCs w:val="16"/>
              </w:rPr>
            </w:pPr>
            <w:r>
              <w:rPr>
                <w:rFonts w:ascii="Arial" w:hAnsi="Arial" w:cs="Arial"/>
                <w:sz w:val="16"/>
                <w:szCs w:val="16"/>
              </w:rPr>
              <w:t>N° de Documento</w:t>
            </w:r>
          </w:p>
        </w:tc>
      </w:tr>
      <w:tr w:rsidR="00CA6524" w:rsidRPr="00BF43B4" w:rsidTr="009C1739">
        <w:trPr>
          <w:trHeight w:hRule="exact" w:val="284"/>
          <w:jc w:val="center"/>
        </w:trPr>
        <w:tc>
          <w:tcPr>
            <w:tcW w:w="9400" w:type="dxa"/>
            <w:gridSpan w:val="3"/>
            <w:tcBorders>
              <w:top w:val="nil"/>
              <w:bottom w:val="nil"/>
            </w:tcBorders>
            <w:shd w:val="clear" w:color="auto" w:fill="auto"/>
            <w:noWrap/>
            <w:vAlign w:val="center"/>
          </w:tcPr>
          <w:p w:rsidR="00CA6524" w:rsidRPr="00CF5E75" w:rsidRDefault="00CA6524" w:rsidP="009C1739">
            <w:pPr>
              <w:rPr>
                <w:rFonts w:ascii="Arial" w:hAnsi="Arial" w:cs="Arial"/>
              </w:rPr>
            </w:pPr>
          </w:p>
        </w:tc>
      </w:tr>
      <w:tr w:rsidR="00CA6524" w:rsidRPr="00BF43B4" w:rsidTr="009C1739">
        <w:trPr>
          <w:trHeight w:hRule="exact" w:val="255"/>
          <w:jc w:val="center"/>
        </w:trPr>
        <w:tc>
          <w:tcPr>
            <w:tcW w:w="9400" w:type="dxa"/>
            <w:gridSpan w:val="3"/>
            <w:tcBorders>
              <w:top w:val="nil"/>
            </w:tcBorders>
            <w:shd w:val="clear" w:color="auto" w:fill="auto"/>
            <w:noWrap/>
            <w:vAlign w:val="bottom"/>
          </w:tcPr>
          <w:p w:rsidR="00CA6524" w:rsidRPr="00D13603" w:rsidRDefault="00CA6524" w:rsidP="009C1739">
            <w:pPr>
              <w:jc w:val="right"/>
              <w:rPr>
                <w:rFonts w:ascii="Arial" w:hAnsi="Arial" w:cs="Arial"/>
                <w:sz w:val="16"/>
              </w:rPr>
            </w:pPr>
          </w:p>
        </w:tc>
      </w:tr>
    </w:tbl>
    <w:p w:rsidR="00CA6524" w:rsidRDefault="00CA6524" w:rsidP="00130162">
      <w:pPr>
        <w:ind w:left="567" w:right="709"/>
        <w:jc w:val="both"/>
      </w:pPr>
    </w:p>
    <w:sectPr w:rsidR="00CA6524" w:rsidSect="00CA6524">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9F3D0C"/>
    <w:rsid w:val="000427B0"/>
    <w:rsid w:val="00051214"/>
    <w:rsid w:val="000955CC"/>
    <w:rsid w:val="000C1D6A"/>
    <w:rsid w:val="000E00CD"/>
    <w:rsid w:val="000F18A4"/>
    <w:rsid w:val="001079FE"/>
    <w:rsid w:val="00124B72"/>
    <w:rsid w:val="00130162"/>
    <w:rsid w:val="001468CB"/>
    <w:rsid w:val="0016233E"/>
    <w:rsid w:val="001C3648"/>
    <w:rsid w:val="001D52F9"/>
    <w:rsid w:val="001E7B11"/>
    <w:rsid w:val="001F3797"/>
    <w:rsid w:val="00235D58"/>
    <w:rsid w:val="0025545D"/>
    <w:rsid w:val="00280406"/>
    <w:rsid w:val="00287083"/>
    <w:rsid w:val="002C7227"/>
    <w:rsid w:val="002E4821"/>
    <w:rsid w:val="002E5447"/>
    <w:rsid w:val="002F30A7"/>
    <w:rsid w:val="00364E92"/>
    <w:rsid w:val="00371442"/>
    <w:rsid w:val="00395216"/>
    <w:rsid w:val="003A5AF5"/>
    <w:rsid w:val="003C29D8"/>
    <w:rsid w:val="004508B0"/>
    <w:rsid w:val="0046005D"/>
    <w:rsid w:val="004748DA"/>
    <w:rsid w:val="0048240A"/>
    <w:rsid w:val="00492FF3"/>
    <w:rsid w:val="004B2821"/>
    <w:rsid w:val="00502C2C"/>
    <w:rsid w:val="00505382"/>
    <w:rsid w:val="00582022"/>
    <w:rsid w:val="00587433"/>
    <w:rsid w:val="005943F3"/>
    <w:rsid w:val="005B0CE5"/>
    <w:rsid w:val="00603C1F"/>
    <w:rsid w:val="00610291"/>
    <w:rsid w:val="00616E16"/>
    <w:rsid w:val="006238ED"/>
    <w:rsid w:val="0068575B"/>
    <w:rsid w:val="006C51ED"/>
    <w:rsid w:val="007049D8"/>
    <w:rsid w:val="00704A48"/>
    <w:rsid w:val="00705E01"/>
    <w:rsid w:val="00770C42"/>
    <w:rsid w:val="007A5FDF"/>
    <w:rsid w:val="008636FB"/>
    <w:rsid w:val="00886CD3"/>
    <w:rsid w:val="00894ECA"/>
    <w:rsid w:val="008E1175"/>
    <w:rsid w:val="008E7FCD"/>
    <w:rsid w:val="00905EA4"/>
    <w:rsid w:val="00965D9B"/>
    <w:rsid w:val="009808E7"/>
    <w:rsid w:val="00987492"/>
    <w:rsid w:val="009F3D0C"/>
    <w:rsid w:val="00A47529"/>
    <w:rsid w:val="00A922F5"/>
    <w:rsid w:val="00A94BB5"/>
    <w:rsid w:val="00B10DC0"/>
    <w:rsid w:val="00B1622B"/>
    <w:rsid w:val="00B424A0"/>
    <w:rsid w:val="00BB263E"/>
    <w:rsid w:val="00BD73D4"/>
    <w:rsid w:val="00BF3642"/>
    <w:rsid w:val="00CA4CD2"/>
    <w:rsid w:val="00CA6524"/>
    <w:rsid w:val="00CB73E4"/>
    <w:rsid w:val="00D11191"/>
    <w:rsid w:val="00D411AF"/>
    <w:rsid w:val="00D63F5B"/>
    <w:rsid w:val="00D76D5A"/>
    <w:rsid w:val="00D83F1A"/>
    <w:rsid w:val="00DE638A"/>
    <w:rsid w:val="00DE74F7"/>
    <w:rsid w:val="00DE7FA8"/>
    <w:rsid w:val="00DF618C"/>
    <w:rsid w:val="00E315E8"/>
    <w:rsid w:val="00E57CC2"/>
    <w:rsid w:val="00E80075"/>
    <w:rsid w:val="00E82343"/>
    <w:rsid w:val="00EA620D"/>
    <w:rsid w:val="00EC3248"/>
    <w:rsid w:val="00EC41EC"/>
    <w:rsid w:val="00ED3358"/>
    <w:rsid w:val="00EE2E71"/>
    <w:rsid w:val="00F032DB"/>
    <w:rsid w:val="00F454BA"/>
    <w:rsid w:val="00F5203A"/>
    <w:rsid w:val="00F81F10"/>
    <w:rsid w:val="00FD0D84"/>
    <w:rsid w:val="00FE2D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A2D"/>
  <w15:docId w15:val="{5670A3B5-A710-485A-92CA-D311140F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33"/>
    <w:pPr>
      <w:spacing w:after="0" w:line="240" w:lineRule="auto"/>
      <w:jc w:val="left"/>
    </w:pPr>
    <w:rPr>
      <w:rFonts w:ascii="Tahoma" w:eastAsia="Times New Roman" w:hAnsi="Tahoma"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E3A33"/>
    <w:pPr>
      <w:jc w:val="both"/>
    </w:pPr>
    <w:rPr>
      <w:lang w:val="en-US"/>
    </w:rPr>
  </w:style>
  <w:style w:type="character" w:customStyle="1" w:styleId="TextoindependienteCar">
    <w:name w:val="Texto independiente Car"/>
    <w:basedOn w:val="Fuentedeprrafopredeter"/>
    <w:link w:val="Textoindependiente"/>
    <w:rsid w:val="00FE3A33"/>
    <w:rPr>
      <w:rFonts w:ascii="Tahoma" w:eastAsia="Times New Roman" w:hAnsi="Tahoma" w:cs="Times New Roman"/>
      <w:sz w:val="20"/>
      <w:szCs w:val="20"/>
      <w:lang w:val="en-US" w:eastAsia="es-ES"/>
    </w:rPr>
  </w:style>
  <w:style w:type="character" w:styleId="Refdecomentario">
    <w:name w:val="annotation reference"/>
    <w:basedOn w:val="Fuentedeprrafopredeter"/>
    <w:uiPriority w:val="99"/>
    <w:semiHidden/>
    <w:unhideWhenUsed/>
    <w:rsid w:val="00FE3A33"/>
    <w:rPr>
      <w:sz w:val="16"/>
      <w:szCs w:val="16"/>
    </w:rPr>
  </w:style>
  <w:style w:type="paragraph" w:styleId="Textocomentario">
    <w:name w:val="annotation text"/>
    <w:basedOn w:val="Normal"/>
    <w:link w:val="TextocomentarioCar"/>
    <w:uiPriority w:val="99"/>
    <w:semiHidden/>
    <w:unhideWhenUsed/>
    <w:rsid w:val="00FE3A33"/>
  </w:style>
  <w:style w:type="character" w:customStyle="1" w:styleId="TextocomentarioCar">
    <w:name w:val="Texto comentario Car"/>
    <w:basedOn w:val="Fuentedeprrafopredeter"/>
    <w:link w:val="Textocomentario"/>
    <w:uiPriority w:val="99"/>
    <w:semiHidden/>
    <w:rsid w:val="00FE3A33"/>
    <w:rPr>
      <w:rFonts w:ascii="Tahoma" w:eastAsia="Times New Roman" w:hAnsi="Tahoma" w:cs="Times New Roman"/>
      <w:sz w:val="20"/>
      <w:szCs w:val="20"/>
      <w:lang w:eastAsia="es-ES"/>
    </w:rPr>
  </w:style>
  <w:style w:type="paragraph" w:styleId="Textodeglobo">
    <w:name w:val="Balloon Text"/>
    <w:basedOn w:val="Normal"/>
    <w:link w:val="TextodegloboCar"/>
    <w:uiPriority w:val="99"/>
    <w:semiHidden/>
    <w:unhideWhenUsed/>
    <w:rsid w:val="00FE3A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3A3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43461">
      <w:bodyDiv w:val="1"/>
      <w:marLeft w:val="0"/>
      <w:marRight w:val="0"/>
      <w:marTop w:val="0"/>
      <w:marBottom w:val="0"/>
      <w:divBdr>
        <w:top w:val="none" w:sz="0" w:space="0" w:color="auto"/>
        <w:left w:val="none" w:sz="0" w:space="0" w:color="auto"/>
        <w:bottom w:val="none" w:sz="0" w:space="0" w:color="auto"/>
        <w:right w:val="none" w:sz="0" w:space="0" w:color="auto"/>
      </w:divBdr>
    </w:div>
    <w:div w:id="7574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24358-1C98-401B-B6CD-8FA94A39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Pages>
  <Words>360</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Hidalgo</dc:creator>
  <cp:lastModifiedBy>Usuario de Windows</cp:lastModifiedBy>
  <cp:revision>50</cp:revision>
  <cp:lastPrinted>2018-04-10T16:26:00Z</cp:lastPrinted>
  <dcterms:created xsi:type="dcterms:W3CDTF">2016-09-21T13:51:00Z</dcterms:created>
  <dcterms:modified xsi:type="dcterms:W3CDTF">2018-12-10T01:09:00Z</dcterms:modified>
</cp:coreProperties>
</file>