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3B54" w14:textId="77777777" w:rsidR="00C97247" w:rsidRDefault="00000000">
      <w:pPr>
        <w:pStyle w:val="Title"/>
        <w:jc w:val="center"/>
      </w:pPr>
      <w:proofErr w:type="spellStart"/>
      <w:r>
        <w:t>Membedakan</w:t>
      </w:r>
      <w:proofErr w:type="spellEnd"/>
      <w:r>
        <w:t xml:space="preserve"> </w:t>
      </w:r>
      <w:proofErr w:type="spellStart"/>
      <w:r>
        <w:t>Tipe</w:t>
      </w:r>
      <w:proofErr w:type="spellEnd"/>
      <w:r>
        <w:t xml:space="preserve"> Iklim </w:t>
      </w:r>
      <w:proofErr w:type="spellStart"/>
      <w:r>
        <w:t>Köppen</w:t>
      </w:r>
      <w:proofErr w:type="spellEnd"/>
      <w:r>
        <w:br/>
        <w:t>Am, Aw, Cs, dan Cw</w:t>
      </w:r>
    </w:p>
    <w:p w14:paraId="3E8DAEE0" w14:textId="77777777" w:rsidR="00C97247" w:rsidRDefault="00000000">
      <w:pPr>
        <w:jc w:val="center"/>
        <w:rPr>
          <w:rFonts w:hint="eastAsia"/>
        </w:rPr>
      </w:pPr>
      <w:r>
        <w:rPr>
          <w:color w:val="556C73"/>
          <w:sz w:val="28"/>
        </w:rPr>
        <w:t>Kelas X SMA • Fase E</w:t>
      </w:r>
    </w:p>
    <w:p w14:paraId="5C7AAB67" w14:textId="77777777" w:rsidR="00C97247" w:rsidRDefault="00000000">
      <w:pPr>
        <w:jc w:val="center"/>
        <w:rPr>
          <w:rFonts w:hint="eastAsia"/>
        </w:rPr>
      </w:pPr>
      <w:r>
        <w:rPr>
          <w:noProof/>
        </w:rPr>
        <w:drawing>
          <wp:inline distT="0" distB="0" distL="0" distR="0" wp14:anchorId="474E47D3" wp14:editId="212636FB">
            <wp:extent cx="5943600" cy="1466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ode_koppen.png"/>
                    <pic:cNvPicPr/>
                  </pic:nvPicPr>
                  <pic:blipFill>
                    <a:blip r:embed="rId8"/>
                    <a:stretch>
                      <a:fillRect/>
                    </a:stretch>
                  </pic:blipFill>
                  <pic:spPr>
                    <a:xfrm>
                      <a:off x="0" y="0"/>
                      <a:ext cx="5943600" cy="1466410"/>
                    </a:xfrm>
                    <a:prstGeom prst="rect">
                      <a:avLst/>
                    </a:prstGeom>
                  </pic:spPr>
                </pic:pic>
              </a:graphicData>
            </a:graphic>
          </wp:inline>
        </w:drawing>
      </w:r>
    </w:p>
    <w:tbl>
      <w:tblPr>
        <w:tblW w:w="0" w:type="auto"/>
        <w:jc w:val="center"/>
        <w:tblLook w:val="04A0" w:firstRow="1" w:lastRow="0" w:firstColumn="1" w:lastColumn="0" w:noHBand="0" w:noVBand="1"/>
      </w:tblPr>
      <w:tblGrid>
        <w:gridCol w:w="10080"/>
      </w:tblGrid>
      <w:tr w:rsidR="00C97247" w14:paraId="6D4BC966" w14:textId="77777777">
        <w:trPr>
          <w:jc w:val="center"/>
        </w:trPr>
        <w:tc>
          <w:tcPr>
            <w:tcW w:w="10080" w:type="dxa"/>
            <w:shd w:val="clear" w:color="auto" w:fill="EAF7F1"/>
            <w:tcMar>
              <w:top w:w="90" w:type="dxa"/>
              <w:left w:w="100" w:type="dxa"/>
              <w:bottom w:w="90" w:type="dxa"/>
              <w:right w:w="100" w:type="dxa"/>
            </w:tcMar>
          </w:tcPr>
          <w:p w14:paraId="690E8687" w14:textId="77777777" w:rsidR="00C97247" w:rsidRDefault="00000000">
            <w:pPr>
              <w:spacing w:after="60"/>
              <w:rPr>
                <w:rFonts w:hint="eastAsia"/>
              </w:rPr>
            </w:pPr>
            <w:r>
              <w:rPr>
                <w:b/>
                <w:color w:val="087B68"/>
                <w:sz w:val="22"/>
              </w:rPr>
              <w:t>Gagasan utama</w:t>
            </w:r>
            <w:r>
              <w:rPr>
                <w:b/>
                <w:color w:val="087B68"/>
                <w:sz w:val="22"/>
              </w:rPr>
              <w:br/>
            </w:r>
            <w:r>
              <w:rPr>
                <w:color w:val="234148"/>
                <w:sz w:val="20"/>
              </w:rPr>
              <w:t>Tipe iklim yang tampak mirip dapat dibedakan dengan membaca data suhu dan curah hujan bulanan secara cermat. Pada modul ini, kita berlatih membandingkan Am dengan Aw serta Cs dengan Cw.</w:t>
            </w:r>
          </w:p>
        </w:tc>
      </w:tr>
    </w:tbl>
    <w:p w14:paraId="0F7A3E86" w14:textId="77777777" w:rsidR="00C97247" w:rsidRDefault="00C97247">
      <w:pPr>
        <w:rPr>
          <w:rFonts w:hint="eastAsia"/>
        </w:rPr>
      </w:pPr>
    </w:p>
    <w:p w14:paraId="0020BB88" w14:textId="77777777" w:rsidR="00C97247" w:rsidRDefault="00000000">
      <w:pPr>
        <w:rPr>
          <w:rFonts w:hint="eastAsia"/>
        </w:rPr>
      </w:pPr>
      <w:r>
        <w:br w:type="page"/>
      </w:r>
    </w:p>
    <w:p w14:paraId="02C6F234" w14:textId="77777777" w:rsidR="00C97247" w:rsidRDefault="00000000">
      <w:pPr>
        <w:pStyle w:val="Heading1"/>
      </w:pPr>
      <w:r>
        <w:lastRenderedPageBreak/>
        <w:t>A. Tujuan Pembelajaran</w:t>
      </w:r>
    </w:p>
    <w:p w14:paraId="2546654C" w14:textId="77777777" w:rsidR="00C97247" w:rsidRDefault="00000000">
      <w:pPr>
        <w:rPr>
          <w:rFonts w:hint="eastAsia"/>
        </w:rPr>
      </w:pPr>
      <w:r>
        <w:t>Setelah mempelajari modul ini, peserta didik diharapkan mampu:</w:t>
      </w:r>
    </w:p>
    <w:p w14:paraId="18A8E380" w14:textId="77777777" w:rsidR="00C97247" w:rsidRDefault="00000000">
      <w:pPr>
        <w:pStyle w:val="ListBullet"/>
        <w:spacing w:after="40"/>
        <w:rPr>
          <w:rFonts w:hint="eastAsia"/>
        </w:rPr>
      </w:pPr>
      <w:r>
        <w:t>Menjelaskan arti huruf pada kode iklim Köppen yang dibahas dalam modul.</w:t>
      </w:r>
    </w:p>
    <w:p w14:paraId="222C635B" w14:textId="77777777" w:rsidR="00C97247" w:rsidRDefault="00000000">
      <w:pPr>
        <w:pStyle w:val="ListBullet"/>
        <w:spacing w:after="40"/>
        <w:rPr>
          <w:rFonts w:hint="eastAsia"/>
        </w:rPr>
      </w:pPr>
      <w:r>
        <w:t>Membedakan Am dan Aw menggunakan suhu, curah hujan bulan terkering, dan ambang curah hujan tahunan.</w:t>
      </w:r>
    </w:p>
    <w:p w14:paraId="1BEC5E95" w14:textId="77777777" w:rsidR="00C97247" w:rsidRDefault="00000000">
      <w:pPr>
        <w:pStyle w:val="ListBullet"/>
        <w:spacing w:after="40"/>
        <w:rPr>
          <w:rFonts w:hint="eastAsia"/>
        </w:rPr>
      </w:pPr>
      <w:r>
        <w:t>Membedakan Cs dan Cw berdasarkan waktu terjadinya musim kering dan perbandingan curah hujan antarmusim.</w:t>
      </w:r>
    </w:p>
    <w:p w14:paraId="55F54505" w14:textId="77777777" w:rsidR="00C97247" w:rsidRDefault="00000000">
      <w:pPr>
        <w:pStyle w:val="ListBullet"/>
        <w:spacing w:after="40"/>
        <w:rPr>
          <w:rFonts w:hint="eastAsia"/>
        </w:rPr>
      </w:pPr>
      <w:r>
        <w:t>Menganalisis contoh data iklim dan menyampaikan alasan klasifikasi secara logis.</w:t>
      </w:r>
    </w:p>
    <w:p w14:paraId="3D65AC91" w14:textId="77777777" w:rsidR="00C97247" w:rsidRDefault="00000000">
      <w:pPr>
        <w:pStyle w:val="Heading1"/>
      </w:pPr>
      <w:r>
        <w:t>B. Mengapa tipe iklim yang mirip perlu dibedakan?</w:t>
      </w:r>
    </w:p>
    <w:p w14:paraId="009A0D72" w14:textId="77777777" w:rsidR="00C97247" w:rsidRDefault="00000000">
      <w:pPr>
        <w:rPr>
          <w:rFonts w:hint="eastAsia"/>
        </w:rPr>
      </w:pPr>
      <w:r>
        <w:t>Nama tipe iklim dapat terlihat hampir sama karena berada dalam kelompok utama yang sama. Namun, huruf kedua menunjukkan perbedaan pola curah hujan. Kesalahan membaca huruf atau hanya melihat jumlah hujan tahunan dapat menghasilkan klasifikasi yang keliru. Karena itu, gunakan data bulanan dan periksa kriteria secara berurutan.</w:t>
      </w:r>
    </w:p>
    <w:p w14:paraId="31028EEE" w14:textId="77777777" w:rsidR="00C97247" w:rsidRDefault="00000000">
      <w:pPr>
        <w:jc w:val="center"/>
        <w:rPr>
          <w:rFonts w:hint="eastAsia"/>
        </w:rPr>
      </w:pPr>
      <w:r>
        <w:rPr>
          <w:noProof/>
        </w:rPr>
        <w:drawing>
          <wp:inline distT="0" distB="0" distL="0" distR="0" wp14:anchorId="5218000B" wp14:editId="7DC67D0F">
            <wp:extent cx="5669280" cy="1398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ode_koppen.png"/>
                    <pic:cNvPicPr/>
                  </pic:nvPicPr>
                  <pic:blipFill>
                    <a:blip r:embed="rId8"/>
                    <a:stretch>
                      <a:fillRect/>
                    </a:stretch>
                  </pic:blipFill>
                  <pic:spPr>
                    <a:xfrm>
                      <a:off x="0" y="0"/>
                      <a:ext cx="5669280" cy="1398729"/>
                    </a:xfrm>
                    <a:prstGeom prst="rect">
                      <a:avLst/>
                    </a:prstGeom>
                  </pic:spPr>
                </pic:pic>
              </a:graphicData>
            </a:graphic>
          </wp:inline>
        </w:drawing>
      </w:r>
    </w:p>
    <w:p w14:paraId="4A320300" w14:textId="77777777" w:rsidR="00C97247" w:rsidRDefault="00000000">
      <w:pPr>
        <w:rPr>
          <w:rFonts w:hint="eastAsia"/>
        </w:rPr>
      </w:pPr>
      <w:r>
        <w:t>Gambar 1. Skema sederhana cara membaca kode Köppen. Tidak semua kode memiliki susunan huruf ketiga yang sama; gambar ini merupakan pengantar konsep.</w:t>
      </w:r>
    </w:p>
    <w:p w14:paraId="7BA9E15D" w14:textId="77777777" w:rsidR="00C97247" w:rsidRDefault="00000000">
      <w:pPr>
        <w:pStyle w:val="Heading1"/>
      </w:pPr>
      <w:r>
        <w:t>C. Am dan Aw: dua tipe iklim tropis</w:t>
      </w:r>
    </w:p>
    <w:p w14:paraId="3F37A485" w14:textId="77777777" w:rsidR="00C97247" w:rsidRDefault="00000000">
      <w:pPr>
        <w:rPr>
          <w:rFonts w:hint="eastAsia"/>
        </w:rPr>
      </w:pPr>
      <w:r>
        <w:t>Kelompok A adalah iklim tropis. Dalam sistem Köppen-Geiger yang digunakan sebagai acuan modul ini, suhu rata-rata bulan terdingin pada kelompok A sekurang-kurangnya 18°C. Setelah memastikan kelompok suhu, periksa curah hujan bulan terkering dan curah hujan tahunan.</w:t>
      </w:r>
    </w:p>
    <w:tbl>
      <w:tblPr>
        <w:tblStyle w:val="TableGrid"/>
        <w:tblW w:w="0" w:type="auto"/>
        <w:jc w:val="center"/>
        <w:tblLook w:val="04A0" w:firstRow="1" w:lastRow="0" w:firstColumn="1" w:lastColumn="0" w:noHBand="0" w:noVBand="1"/>
      </w:tblPr>
      <w:tblGrid>
        <w:gridCol w:w="2520"/>
        <w:gridCol w:w="2520"/>
        <w:gridCol w:w="2520"/>
        <w:gridCol w:w="2520"/>
      </w:tblGrid>
      <w:tr w:rsidR="00C97247" w14:paraId="30050D8A" w14:textId="77777777">
        <w:trPr>
          <w:jc w:val="center"/>
        </w:trPr>
        <w:tc>
          <w:tcPr>
            <w:tcW w:w="2520" w:type="dxa"/>
            <w:shd w:val="clear" w:color="auto" w:fill="087B68"/>
            <w:tcMar>
              <w:top w:w="90" w:type="dxa"/>
              <w:left w:w="100" w:type="dxa"/>
              <w:bottom w:w="90" w:type="dxa"/>
              <w:right w:w="100" w:type="dxa"/>
            </w:tcMar>
            <w:vAlign w:val="center"/>
          </w:tcPr>
          <w:p w14:paraId="54AF6658" w14:textId="77777777" w:rsidR="00C97247" w:rsidRDefault="00000000">
            <w:pPr>
              <w:spacing w:after="40"/>
              <w:rPr>
                <w:rFonts w:hint="eastAsia"/>
              </w:rPr>
            </w:pPr>
            <w:r>
              <w:rPr>
                <w:b/>
                <w:color w:val="FFFFFF"/>
                <w:sz w:val="19"/>
              </w:rPr>
              <w:t>Tipe</w:t>
            </w:r>
          </w:p>
        </w:tc>
        <w:tc>
          <w:tcPr>
            <w:tcW w:w="2520" w:type="dxa"/>
            <w:shd w:val="clear" w:color="auto" w:fill="087B68"/>
            <w:tcMar>
              <w:top w:w="90" w:type="dxa"/>
              <w:left w:w="100" w:type="dxa"/>
              <w:bottom w:w="90" w:type="dxa"/>
              <w:right w:w="100" w:type="dxa"/>
            </w:tcMar>
            <w:vAlign w:val="center"/>
          </w:tcPr>
          <w:p w14:paraId="67F62A9D" w14:textId="77777777" w:rsidR="00C97247" w:rsidRDefault="00000000">
            <w:pPr>
              <w:spacing w:after="40"/>
              <w:rPr>
                <w:rFonts w:hint="eastAsia"/>
              </w:rPr>
            </w:pPr>
            <w:r>
              <w:rPr>
                <w:b/>
                <w:color w:val="FFFFFF"/>
                <w:sz w:val="19"/>
              </w:rPr>
              <w:t>Makna umum</w:t>
            </w:r>
          </w:p>
        </w:tc>
        <w:tc>
          <w:tcPr>
            <w:tcW w:w="2520" w:type="dxa"/>
            <w:shd w:val="clear" w:color="auto" w:fill="087B68"/>
            <w:tcMar>
              <w:top w:w="90" w:type="dxa"/>
              <w:left w:w="100" w:type="dxa"/>
              <w:bottom w:w="90" w:type="dxa"/>
              <w:right w:w="100" w:type="dxa"/>
            </w:tcMar>
            <w:vAlign w:val="center"/>
          </w:tcPr>
          <w:p w14:paraId="69CDB168" w14:textId="77777777" w:rsidR="00C97247" w:rsidRDefault="00000000">
            <w:pPr>
              <w:spacing w:after="40"/>
              <w:rPr>
                <w:rFonts w:hint="eastAsia"/>
              </w:rPr>
            </w:pPr>
            <w:r>
              <w:rPr>
                <w:b/>
                <w:color w:val="FFFFFF"/>
                <w:sz w:val="19"/>
              </w:rPr>
              <w:t>Kriteria pembeda utama</w:t>
            </w:r>
          </w:p>
        </w:tc>
        <w:tc>
          <w:tcPr>
            <w:tcW w:w="2520" w:type="dxa"/>
            <w:shd w:val="clear" w:color="auto" w:fill="087B68"/>
            <w:tcMar>
              <w:top w:w="90" w:type="dxa"/>
              <w:left w:w="100" w:type="dxa"/>
              <w:bottom w:w="90" w:type="dxa"/>
              <w:right w:w="100" w:type="dxa"/>
            </w:tcMar>
            <w:vAlign w:val="center"/>
          </w:tcPr>
          <w:p w14:paraId="131BE3F6" w14:textId="77777777" w:rsidR="00C97247" w:rsidRDefault="00000000">
            <w:pPr>
              <w:spacing w:after="40"/>
              <w:rPr>
                <w:rFonts w:hint="eastAsia"/>
              </w:rPr>
            </w:pPr>
            <w:r>
              <w:rPr>
                <w:b/>
                <w:color w:val="FFFFFF"/>
                <w:sz w:val="19"/>
              </w:rPr>
              <w:t>Petunjuk membaca data</w:t>
            </w:r>
          </w:p>
        </w:tc>
      </w:tr>
      <w:tr w:rsidR="00C97247" w14:paraId="2EF2B4DD" w14:textId="77777777">
        <w:trPr>
          <w:jc w:val="center"/>
        </w:trPr>
        <w:tc>
          <w:tcPr>
            <w:tcW w:w="2520" w:type="dxa"/>
            <w:tcMar>
              <w:top w:w="90" w:type="dxa"/>
              <w:left w:w="100" w:type="dxa"/>
              <w:bottom w:w="90" w:type="dxa"/>
              <w:right w:w="100" w:type="dxa"/>
            </w:tcMar>
            <w:vAlign w:val="center"/>
          </w:tcPr>
          <w:p w14:paraId="4CE53150" w14:textId="77777777" w:rsidR="00C97247" w:rsidRDefault="00000000">
            <w:pPr>
              <w:spacing w:after="40"/>
              <w:rPr>
                <w:rFonts w:hint="eastAsia"/>
              </w:rPr>
            </w:pPr>
            <w:r>
              <w:rPr>
                <w:b/>
                <w:color w:val="123B49"/>
                <w:sz w:val="18"/>
              </w:rPr>
              <w:t>Af</w:t>
            </w:r>
          </w:p>
        </w:tc>
        <w:tc>
          <w:tcPr>
            <w:tcW w:w="2520" w:type="dxa"/>
            <w:tcMar>
              <w:top w:w="90" w:type="dxa"/>
              <w:left w:w="100" w:type="dxa"/>
              <w:bottom w:w="90" w:type="dxa"/>
              <w:right w:w="100" w:type="dxa"/>
            </w:tcMar>
            <w:vAlign w:val="center"/>
          </w:tcPr>
          <w:p w14:paraId="0FA19D29" w14:textId="77777777" w:rsidR="00C97247" w:rsidRDefault="00000000">
            <w:pPr>
              <w:spacing w:after="40"/>
              <w:rPr>
                <w:rFonts w:hint="eastAsia"/>
              </w:rPr>
            </w:pPr>
            <w:r>
              <w:rPr>
                <w:color w:val="344A50"/>
                <w:sz w:val="18"/>
              </w:rPr>
              <w:t>Hutan hujan tropis</w:t>
            </w:r>
          </w:p>
        </w:tc>
        <w:tc>
          <w:tcPr>
            <w:tcW w:w="2520" w:type="dxa"/>
            <w:tcMar>
              <w:top w:w="90" w:type="dxa"/>
              <w:left w:w="100" w:type="dxa"/>
              <w:bottom w:w="90" w:type="dxa"/>
              <w:right w:w="100" w:type="dxa"/>
            </w:tcMar>
            <w:vAlign w:val="center"/>
          </w:tcPr>
          <w:p w14:paraId="4616F23B" w14:textId="77777777" w:rsidR="00C97247" w:rsidRDefault="00000000">
            <w:pPr>
              <w:spacing w:after="40"/>
              <w:rPr>
                <w:rFonts w:hint="eastAsia"/>
              </w:rPr>
            </w:pPr>
            <w:r>
              <w:rPr>
                <w:color w:val="344A50"/>
                <w:sz w:val="18"/>
              </w:rPr>
              <w:t>Curah hujan bulan terkering ≥ 60 mm.</w:t>
            </w:r>
          </w:p>
        </w:tc>
        <w:tc>
          <w:tcPr>
            <w:tcW w:w="2520" w:type="dxa"/>
            <w:tcMar>
              <w:top w:w="90" w:type="dxa"/>
              <w:left w:w="100" w:type="dxa"/>
              <w:bottom w:w="90" w:type="dxa"/>
              <w:right w:w="100" w:type="dxa"/>
            </w:tcMar>
            <w:vAlign w:val="center"/>
          </w:tcPr>
          <w:p w14:paraId="79578E15" w14:textId="77777777" w:rsidR="00C97247" w:rsidRDefault="00000000">
            <w:pPr>
              <w:spacing w:after="40"/>
              <w:rPr>
                <w:rFonts w:hint="eastAsia"/>
              </w:rPr>
            </w:pPr>
            <w:r>
              <w:rPr>
                <w:color w:val="344A50"/>
                <w:sz w:val="18"/>
              </w:rPr>
              <w:t>Tidak ada bulan dengan curah hujan rata-rata di bawah 60 mm.</w:t>
            </w:r>
          </w:p>
        </w:tc>
      </w:tr>
      <w:tr w:rsidR="00C97247" w14:paraId="15E5A5A3" w14:textId="77777777">
        <w:trPr>
          <w:jc w:val="center"/>
        </w:trPr>
        <w:tc>
          <w:tcPr>
            <w:tcW w:w="2520" w:type="dxa"/>
            <w:shd w:val="clear" w:color="auto" w:fill="F1F8F6"/>
            <w:tcMar>
              <w:top w:w="90" w:type="dxa"/>
              <w:left w:w="100" w:type="dxa"/>
              <w:bottom w:w="90" w:type="dxa"/>
              <w:right w:w="100" w:type="dxa"/>
            </w:tcMar>
            <w:vAlign w:val="center"/>
          </w:tcPr>
          <w:p w14:paraId="3011583B" w14:textId="77777777" w:rsidR="00C97247" w:rsidRDefault="00000000">
            <w:pPr>
              <w:spacing w:after="40"/>
              <w:rPr>
                <w:rFonts w:hint="eastAsia"/>
              </w:rPr>
            </w:pPr>
            <w:r>
              <w:rPr>
                <w:b/>
                <w:color w:val="123B49"/>
                <w:sz w:val="18"/>
              </w:rPr>
              <w:t>Am</w:t>
            </w:r>
          </w:p>
        </w:tc>
        <w:tc>
          <w:tcPr>
            <w:tcW w:w="2520" w:type="dxa"/>
            <w:shd w:val="clear" w:color="auto" w:fill="F1F8F6"/>
            <w:tcMar>
              <w:top w:w="90" w:type="dxa"/>
              <w:left w:w="100" w:type="dxa"/>
              <w:bottom w:w="90" w:type="dxa"/>
              <w:right w:w="100" w:type="dxa"/>
            </w:tcMar>
            <w:vAlign w:val="center"/>
          </w:tcPr>
          <w:p w14:paraId="24729006" w14:textId="77777777" w:rsidR="00C97247" w:rsidRDefault="00000000">
            <w:pPr>
              <w:spacing w:after="40"/>
              <w:rPr>
                <w:rFonts w:hint="eastAsia"/>
              </w:rPr>
            </w:pPr>
            <w:r>
              <w:rPr>
                <w:color w:val="344A50"/>
                <w:sz w:val="18"/>
              </w:rPr>
              <w:t>Tropis monsun</w:t>
            </w:r>
          </w:p>
        </w:tc>
        <w:tc>
          <w:tcPr>
            <w:tcW w:w="2520" w:type="dxa"/>
            <w:shd w:val="clear" w:color="auto" w:fill="F1F8F6"/>
            <w:tcMar>
              <w:top w:w="90" w:type="dxa"/>
              <w:left w:w="100" w:type="dxa"/>
              <w:bottom w:w="90" w:type="dxa"/>
              <w:right w:w="100" w:type="dxa"/>
            </w:tcMar>
            <w:vAlign w:val="center"/>
          </w:tcPr>
          <w:p w14:paraId="5A0BFFAF" w14:textId="77777777" w:rsidR="00C97247" w:rsidRDefault="00000000">
            <w:pPr>
              <w:spacing w:after="40"/>
              <w:rPr>
                <w:rFonts w:hint="eastAsia"/>
              </w:rPr>
            </w:pPr>
            <w:r>
              <w:rPr>
                <w:color w:val="344A50"/>
                <w:sz w:val="18"/>
              </w:rPr>
              <w:t>Bulan terkering &lt; 60 mm, tetapi ≥ ambang 100 − (P tahunan / 25).</w:t>
            </w:r>
          </w:p>
        </w:tc>
        <w:tc>
          <w:tcPr>
            <w:tcW w:w="2520" w:type="dxa"/>
            <w:shd w:val="clear" w:color="auto" w:fill="F1F8F6"/>
            <w:tcMar>
              <w:top w:w="90" w:type="dxa"/>
              <w:left w:w="100" w:type="dxa"/>
              <w:bottom w:w="90" w:type="dxa"/>
              <w:right w:w="100" w:type="dxa"/>
            </w:tcMar>
            <w:vAlign w:val="center"/>
          </w:tcPr>
          <w:p w14:paraId="195CBDAF" w14:textId="77777777" w:rsidR="00C97247" w:rsidRDefault="00000000">
            <w:pPr>
              <w:spacing w:after="40"/>
              <w:rPr>
                <w:rFonts w:hint="eastAsia"/>
              </w:rPr>
            </w:pPr>
            <w:r>
              <w:rPr>
                <w:color w:val="344A50"/>
                <w:sz w:val="18"/>
              </w:rPr>
              <w:t>Ada bulan relatif kering, tetapi nilainya masih mencapai ambang yang dihitung.</w:t>
            </w:r>
          </w:p>
        </w:tc>
      </w:tr>
      <w:tr w:rsidR="00C97247" w14:paraId="5A05C794" w14:textId="77777777">
        <w:trPr>
          <w:jc w:val="center"/>
        </w:trPr>
        <w:tc>
          <w:tcPr>
            <w:tcW w:w="2520" w:type="dxa"/>
            <w:tcMar>
              <w:top w:w="90" w:type="dxa"/>
              <w:left w:w="100" w:type="dxa"/>
              <w:bottom w:w="90" w:type="dxa"/>
              <w:right w:w="100" w:type="dxa"/>
            </w:tcMar>
            <w:vAlign w:val="center"/>
          </w:tcPr>
          <w:p w14:paraId="2610277F" w14:textId="77777777" w:rsidR="00C97247" w:rsidRDefault="00000000">
            <w:pPr>
              <w:spacing w:after="40"/>
              <w:rPr>
                <w:rFonts w:hint="eastAsia"/>
              </w:rPr>
            </w:pPr>
            <w:r>
              <w:rPr>
                <w:b/>
                <w:color w:val="123B49"/>
                <w:sz w:val="18"/>
              </w:rPr>
              <w:t>Aw</w:t>
            </w:r>
          </w:p>
        </w:tc>
        <w:tc>
          <w:tcPr>
            <w:tcW w:w="2520" w:type="dxa"/>
            <w:tcMar>
              <w:top w:w="90" w:type="dxa"/>
              <w:left w:w="100" w:type="dxa"/>
              <w:bottom w:w="90" w:type="dxa"/>
              <w:right w:w="100" w:type="dxa"/>
            </w:tcMar>
            <w:vAlign w:val="center"/>
          </w:tcPr>
          <w:p w14:paraId="54C7FF56" w14:textId="77777777" w:rsidR="00C97247" w:rsidRDefault="00000000">
            <w:pPr>
              <w:spacing w:after="40"/>
              <w:rPr>
                <w:rFonts w:hint="eastAsia"/>
              </w:rPr>
            </w:pPr>
            <w:r>
              <w:rPr>
                <w:color w:val="344A50"/>
                <w:sz w:val="18"/>
              </w:rPr>
              <w:t>Tropis sabana</w:t>
            </w:r>
          </w:p>
        </w:tc>
        <w:tc>
          <w:tcPr>
            <w:tcW w:w="2520" w:type="dxa"/>
            <w:tcMar>
              <w:top w:w="90" w:type="dxa"/>
              <w:left w:w="100" w:type="dxa"/>
              <w:bottom w:w="90" w:type="dxa"/>
              <w:right w:w="100" w:type="dxa"/>
            </w:tcMar>
            <w:vAlign w:val="center"/>
          </w:tcPr>
          <w:p w14:paraId="179B7C08" w14:textId="77777777" w:rsidR="00C97247" w:rsidRDefault="00000000">
            <w:pPr>
              <w:spacing w:after="40"/>
              <w:rPr>
                <w:rFonts w:hint="eastAsia"/>
              </w:rPr>
            </w:pPr>
            <w:r>
              <w:rPr>
                <w:color w:val="344A50"/>
                <w:sz w:val="18"/>
              </w:rPr>
              <w:t>Bulan terkering &lt; ambang 100 − (P tahunan / 25), dan bukan Af.</w:t>
            </w:r>
          </w:p>
        </w:tc>
        <w:tc>
          <w:tcPr>
            <w:tcW w:w="2520" w:type="dxa"/>
            <w:tcMar>
              <w:top w:w="90" w:type="dxa"/>
              <w:left w:w="100" w:type="dxa"/>
              <w:bottom w:w="90" w:type="dxa"/>
              <w:right w:w="100" w:type="dxa"/>
            </w:tcMar>
            <w:vAlign w:val="center"/>
          </w:tcPr>
          <w:p w14:paraId="42F20710" w14:textId="77777777" w:rsidR="00C97247" w:rsidRDefault="00000000">
            <w:pPr>
              <w:spacing w:after="40"/>
              <w:rPr>
                <w:rFonts w:hint="eastAsia"/>
              </w:rPr>
            </w:pPr>
            <w:r>
              <w:rPr>
                <w:color w:val="344A50"/>
                <w:sz w:val="18"/>
              </w:rPr>
              <w:t>Musim kering lebih tegas; bulan terkering berada di bawah ambang.</w:t>
            </w:r>
          </w:p>
        </w:tc>
      </w:tr>
    </w:tbl>
    <w:p w14:paraId="2AC65FA5" w14:textId="77777777" w:rsidR="00C97247" w:rsidRDefault="00C97247">
      <w:pPr>
        <w:rPr>
          <w:rFonts w:hint="eastAsia"/>
        </w:rPr>
      </w:pPr>
    </w:p>
    <w:p w14:paraId="174FFF7B" w14:textId="77777777" w:rsidR="00C97247" w:rsidRDefault="00000000">
      <w:pPr>
        <w:pStyle w:val="Heading2"/>
      </w:pPr>
      <w:r>
        <w:lastRenderedPageBreak/>
        <w:t>1. Rumus ambang curah hujan</w:t>
      </w:r>
    </w:p>
    <w:tbl>
      <w:tblPr>
        <w:tblW w:w="0" w:type="auto"/>
        <w:jc w:val="center"/>
        <w:tblLook w:val="04A0" w:firstRow="1" w:lastRow="0" w:firstColumn="1" w:lastColumn="0" w:noHBand="0" w:noVBand="1"/>
      </w:tblPr>
      <w:tblGrid>
        <w:gridCol w:w="10080"/>
      </w:tblGrid>
      <w:tr w:rsidR="00C97247" w14:paraId="343573E9" w14:textId="77777777">
        <w:trPr>
          <w:jc w:val="center"/>
        </w:trPr>
        <w:tc>
          <w:tcPr>
            <w:tcW w:w="10080" w:type="dxa"/>
            <w:shd w:val="clear" w:color="auto" w:fill="EAF6FF"/>
            <w:tcMar>
              <w:top w:w="90" w:type="dxa"/>
              <w:left w:w="100" w:type="dxa"/>
              <w:bottom w:w="90" w:type="dxa"/>
              <w:right w:w="100" w:type="dxa"/>
            </w:tcMar>
          </w:tcPr>
          <w:p w14:paraId="7308D08C" w14:textId="77777777" w:rsidR="00C97247" w:rsidRDefault="00000000">
            <w:pPr>
              <w:spacing w:after="60"/>
              <w:rPr>
                <w:rFonts w:hint="eastAsia"/>
              </w:rPr>
            </w:pPr>
            <w:r>
              <w:rPr>
                <w:b/>
                <w:color w:val="087B68"/>
                <w:sz w:val="22"/>
              </w:rPr>
              <w:t>Rumus Köppen-Geiger untuk membedakan Am dan Aw</w:t>
            </w:r>
            <w:r>
              <w:rPr>
                <w:b/>
                <w:color w:val="087B68"/>
                <w:sz w:val="22"/>
              </w:rPr>
              <w:br/>
            </w:r>
            <w:r>
              <w:rPr>
                <w:color w:val="234148"/>
                <w:sz w:val="20"/>
              </w:rPr>
              <w:t>P ambang = 100 − (P tahunan / 25)</w:t>
            </w:r>
            <w:r>
              <w:rPr>
                <w:color w:val="234148"/>
                <w:sz w:val="20"/>
              </w:rPr>
              <w:br/>
              <w:t>P ambang dan P tahunan dinyatakan dalam milimeter (mm).</w:t>
            </w:r>
          </w:p>
        </w:tc>
      </w:tr>
    </w:tbl>
    <w:p w14:paraId="01AC7E9A" w14:textId="77777777" w:rsidR="00C97247" w:rsidRDefault="00C97247">
      <w:pPr>
        <w:rPr>
          <w:rFonts w:hint="eastAsia"/>
        </w:rPr>
      </w:pPr>
    </w:p>
    <w:p w14:paraId="51817BF6" w14:textId="77777777" w:rsidR="00C97247" w:rsidRDefault="00000000">
      <w:pPr>
        <w:rPr>
          <w:rFonts w:hint="eastAsia"/>
        </w:rPr>
      </w:pPr>
      <w:r>
        <w:t>P tahunan adalah jumlah curah hujan selama satu tahun. Nilai ambang ini dipakai bersama kriteria suhu kelompok A dan curah hujan bulan terkering; jangan gunakan rumus ini tanpa memeriksa apakah wilayah memenuhi kelompok tropis.</w:t>
      </w:r>
    </w:p>
    <w:p w14:paraId="6F7D780A" w14:textId="77777777" w:rsidR="00C97247" w:rsidRDefault="00000000">
      <w:pPr>
        <w:pStyle w:val="Heading2"/>
      </w:pPr>
      <w:r>
        <w:t>2. Contoh perhitungan</w:t>
      </w:r>
    </w:p>
    <w:tbl>
      <w:tblPr>
        <w:tblStyle w:val="TableGrid"/>
        <w:tblW w:w="0" w:type="auto"/>
        <w:jc w:val="center"/>
        <w:tblLook w:val="04A0" w:firstRow="1" w:lastRow="0" w:firstColumn="1" w:lastColumn="0" w:noHBand="0" w:noVBand="1"/>
      </w:tblPr>
      <w:tblGrid>
        <w:gridCol w:w="3360"/>
        <w:gridCol w:w="3360"/>
        <w:gridCol w:w="3360"/>
      </w:tblGrid>
      <w:tr w:rsidR="00C97247" w14:paraId="7F46E4ED" w14:textId="77777777">
        <w:trPr>
          <w:jc w:val="center"/>
        </w:trPr>
        <w:tc>
          <w:tcPr>
            <w:tcW w:w="3360" w:type="dxa"/>
            <w:shd w:val="clear" w:color="auto" w:fill="087B68"/>
            <w:tcMar>
              <w:top w:w="90" w:type="dxa"/>
              <w:left w:w="100" w:type="dxa"/>
              <w:bottom w:w="90" w:type="dxa"/>
              <w:right w:w="100" w:type="dxa"/>
            </w:tcMar>
            <w:vAlign w:val="center"/>
          </w:tcPr>
          <w:p w14:paraId="3B730926" w14:textId="77777777" w:rsidR="00C97247" w:rsidRDefault="00000000">
            <w:pPr>
              <w:spacing w:after="40"/>
              <w:rPr>
                <w:rFonts w:hint="eastAsia"/>
              </w:rPr>
            </w:pPr>
            <w:r>
              <w:rPr>
                <w:b/>
                <w:color w:val="FFFFFF"/>
                <w:sz w:val="19"/>
              </w:rPr>
              <w:t>Langkah</w:t>
            </w:r>
          </w:p>
        </w:tc>
        <w:tc>
          <w:tcPr>
            <w:tcW w:w="3360" w:type="dxa"/>
            <w:shd w:val="clear" w:color="auto" w:fill="087B68"/>
            <w:tcMar>
              <w:top w:w="90" w:type="dxa"/>
              <w:left w:w="100" w:type="dxa"/>
              <w:bottom w:w="90" w:type="dxa"/>
              <w:right w:w="100" w:type="dxa"/>
            </w:tcMar>
            <w:vAlign w:val="center"/>
          </w:tcPr>
          <w:p w14:paraId="4732D7D6" w14:textId="77777777" w:rsidR="00C97247" w:rsidRDefault="00000000">
            <w:pPr>
              <w:spacing w:after="40"/>
              <w:rPr>
                <w:rFonts w:hint="eastAsia"/>
              </w:rPr>
            </w:pPr>
            <w:r>
              <w:rPr>
                <w:b/>
                <w:color w:val="FFFFFF"/>
                <w:sz w:val="19"/>
              </w:rPr>
              <w:t>Perhitungan / data</w:t>
            </w:r>
          </w:p>
        </w:tc>
        <w:tc>
          <w:tcPr>
            <w:tcW w:w="3360" w:type="dxa"/>
            <w:shd w:val="clear" w:color="auto" w:fill="087B68"/>
            <w:tcMar>
              <w:top w:w="90" w:type="dxa"/>
              <w:left w:w="100" w:type="dxa"/>
              <w:bottom w:w="90" w:type="dxa"/>
              <w:right w:w="100" w:type="dxa"/>
            </w:tcMar>
            <w:vAlign w:val="center"/>
          </w:tcPr>
          <w:p w14:paraId="048F0F34" w14:textId="77777777" w:rsidR="00C97247" w:rsidRDefault="00000000">
            <w:pPr>
              <w:spacing w:after="40"/>
              <w:rPr>
                <w:rFonts w:hint="eastAsia"/>
              </w:rPr>
            </w:pPr>
            <w:r>
              <w:rPr>
                <w:b/>
                <w:color w:val="FFFFFF"/>
                <w:sz w:val="19"/>
              </w:rPr>
              <w:t>Makna</w:t>
            </w:r>
          </w:p>
        </w:tc>
      </w:tr>
      <w:tr w:rsidR="00C97247" w14:paraId="72D0872F" w14:textId="77777777">
        <w:trPr>
          <w:jc w:val="center"/>
        </w:trPr>
        <w:tc>
          <w:tcPr>
            <w:tcW w:w="3360" w:type="dxa"/>
            <w:tcMar>
              <w:top w:w="90" w:type="dxa"/>
              <w:left w:w="100" w:type="dxa"/>
              <w:bottom w:w="90" w:type="dxa"/>
              <w:right w:w="100" w:type="dxa"/>
            </w:tcMar>
            <w:vAlign w:val="center"/>
          </w:tcPr>
          <w:p w14:paraId="5DC94A49" w14:textId="77777777" w:rsidR="00C97247" w:rsidRDefault="00000000">
            <w:pPr>
              <w:spacing w:after="40"/>
              <w:rPr>
                <w:rFonts w:hint="eastAsia"/>
              </w:rPr>
            </w:pPr>
            <w:r>
              <w:rPr>
                <w:b/>
                <w:color w:val="123B49"/>
                <w:sz w:val="18"/>
              </w:rPr>
              <w:t>1. Curah hujan tahunan</w:t>
            </w:r>
          </w:p>
        </w:tc>
        <w:tc>
          <w:tcPr>
            <w:tcW w:w="3360" w:type="dxa"/>
            <w:tcMar>
              <w:top w:w="90" w:type="dxa"/>
              <w:left w:w="100" w:type="dxa"/>
              <w:bottom w:w="90" w:type="dxa"/>
              <w:right w:w="100" w:type="dxa"/>
            </w:tcMar>
            <w:vAlign w:val="center"/>
          </w:tcPr>
          <w:p w14:paraId="0E33CBD5" w14:textId="77777777" w:rsidR="00C97247" w:rsidRDefault="00000000">
            <w:pPr>
              <w:spacing w:after="40"/>
              <w:rPr>
                <w:rFonts w:hint="eastAsia"/>
              </w:rPr>
            </w:pPr>
            <w:r>
              <w:rPr>
                <w:color w:val="344A50"/>
                <w:sz w:val="18"/>
              </w:rPr>
              <w:t>2.000 mm</w:t>
            </w:r>
          </w:p>
        </w:tc>
        <w:tc>
          <w:tcPr>
            <w:tcW w:w="3360" w:type="dxa"/>
            <w:tcMar>
              <w:top w:w="90" w:type="dxa"/>
              <w:left w:w="100" w:type="dxa"/>
              <w:bottom w:w="90" w:type="dxa"/>
              <w:right w:w="100" w:type="dxa"/>
            </w:tcMar>
            <w:vAlign w:val="center"/>
          </w:tcPr>
          <w:p w14:paraId="741F60C6" w14:textId="77777777" w:rsidR="00C97247" w:rsidRDefault="00000000">
            <w:pPr>
              <w:spacing w:after="40"/>
              <w:rPr>
                <w:rFonts w:hint="eastAsia"/>
              </w:rPr>
            </w:pPr>
            <w:r>
              <w:rPr>
                <w:color w:val="344A50"/>
                <w:sz w:val="18"/>
              </w:rPr>
              <w:t>Jumlah curah hujan dari Januari sampai Desember.</w:t>
            </w:r>
          </w:p>
        </w:tc>
      </w:tr>
      <w:tr w:rsidR="00C97247" w14:paraId="46539832" w14:textId="77777777">
        <w:trPr>
          <w:jc w:val="center"/>
        </w:trPr>
        <w:tc>
          <w:tcPr>
            <w:tcW w:w="3360" w:type="dxa"/>
            <w:shd w:val="clear" w:color="auto" w:fill="F1F8F6"/>
            <w:tcMar>
              <w:top w:w="90" w:type="dxa"/>
              <w:left w:w="100" w:type="dxa"/>
              <w:bottom w:w="90" w:type="dxa"/>
              <w:right w:w="100" w:type="dxa"/>
            </w:tcMar>
            <w:vAlign w:val="center"/>
          </w:tcPr>
          <w:p w14:paraId="44DF0EA2" w14:textId="77777777" w:rsidR="00C97247" w:rsidRDefault="00000000">
            <w:pPr>
              <w:spacing w:after="40"/>
              <w:rPr>
                <w:rFonts w:hint="eastAsia"/>
              </w:rPr>
            </w:pPr>
            <w:r>
              <w:rPr>
                <w:b/>
                <w:color w:val="123B49"/>
                <w:sz w:val="18"/>
              </w:rPr>
              <w:t>2. Hitung ambang</w:t>
            </w:r>
          </w:p>
        </w:tc>
        <w:tc>
          <w:tcPr>
            <w:tcW w:w="3360" w:type="dxa"/>
            <w:shd w:val="clear" w:color="auto" w:fill="F1F8F6"/>
            <w:tcMar>
              <w:top w:w="90" w:type="dxa"/>
              <w:left w:w="100" w:type="dxa"/>
              <w:bottom w:w="90" w:type="dxa"/>
              <w:right w:w="100" w:type="dxa"/>
            </w:tcMar>
            <w:vAlign w:val="center"/>
          </w:tcPr>
          <w:p w14:paraId="3C4140BB" w14:textId="77777777" w:rsidR="00C97247" w:rsidRDefault="00000000">
            <w:pPr>
              <w:spacing w:after="40"/>
              <w:rPr>
                <w:rFonts w:hint="eastAsia"/>
              </w:rPr>
            </w:pPr>
            <w:r>
              <w:rPr>
                <w:color w:val="344A50"/>
                <w:sz w:val="18"/>
              </w:rPr>
              <w:t>100 − (2.000 / 25) = 100 − 80 = 20 mm</w:t>
            </w:r>
          </w:p>
        </w:tc>
        <w:tc>
          <w:tcPr>
            <w:tcW w:w="3360" w:type="dxa"/>
            <w:shd w:val="clear" w:color="auto" w:fill="F1F8F6"/>
            <w:tcMar>
              <w:top w:w="90" w:type="dxa"/>
              <w:left w:w="100" w:type="dxa"/>
              <w:bottom w:w="90" w:type="dxa"/>
              <w:right w:w="100" w:type="dxa"/>
            </w:tcMar>
            <w:vAlign w:val="center"/>
          </w:tcPr>
          <w:p w14:paraId="2E5D24A5" w14:textId="77777777" w:rsidR="00C97247" w:rsidRDefault="00000000">
            <w:pPr>
              <w:spacing w:after="40"/>
              <w:rPr>
                <w:rFonts w:hint="eastAsia"/>
              </w:rPr>
            </w:pPr>
            <w:r>
              <w:rPr>
                <w:color w:val="344A50"/>
                <w:sz w:val="18"/>
              </w:rPr>
              <w:t>Ambang untuk membandingkan bulan terkering.</w:t>
            </w:r>
          </w:p>
        </w:tc>
      </w:tr>
      <w:tr w:rsidR="00C97247" w14:paraId="6D72C43A" w14:textId="77777777">
        <w:trPr>
          <w:jc w:val="center"/>
        </w:trPr>
        <w:tc>
          <w:tcPr>
            <w:tcW w:w="3360" w:type="dxa"/>
            <w:tcMar>
              <w:top w:w="90" w:type="dxa"/>
              <w:left w:w="100" w:type="dxa"/>
              <w:bottom w:w="90" w:type="dxa"/>
              <w:right w:w="100" w:type="dxa"/>
            </w:tcMar>
            <w:vAlign w:val="center"/>
          </w:tcPr>
          <w:p w14:paraId="1002903B" w14:textId="77777777" w:rsidR="00C97247" w:rsidRDefault="00000000">
            <w:pPr>
              <w:spacing w:after="40"/>
              <w:rPr>
                <w:rFonts w:hint="eastAsia"/>
              </w:rPr>
            </w:pPr>
            <w:r>
              <w:rPr>
                <w:b/>
                <w:color w:val="123B49"/>
                <w:sz w:val="18"/>
              </w:rPr>
              <w:t>3. Kasus A</w:t>
            </w:r>
          </w:p>
        </w:tc>
        <w:tc>
          <w:tcPr>
            <w:tcW w:w="3360" w:type="dxa"/>
            <w:tcMar>
              <w:top w:w="90" w:type="dxa"/>
              <w:left w:w="100" w:type="dxa"/>
              <w:bottom w:w="90" w:type="dxa"/>
              <w:right w:w="100" w:type="dxa"/>
            </w:tcMar>
            <w:vAlign w:val="center"/>
          </w:tcPr>
          <w:p w14:paraId="4D63E7A6" w14:textId="77777777" w:rsidR="00C97247" w:rsidRDefault="00000000">
            <w:pPr>
              <w:spacing w:after="40"/>
              <w:rPr>
                <w:rFonts w:hint="eastAsia"/>
              </w:rPr>
            </w:pPr>
            <w:r>
              <w:rPr>
                <w:color w:val="344A50"/>
                <w:sz w:val="18"/>
              </w:rPr>
              <w:t>Bulan terkering = 30 mm</w:t>
            </w:r>
          </w:p>
        </w:tc>
        <w:tc>
          <w:tcPr>
            <w:tcW w:w="3360" w:type="dxa"/>
            <w:tcMar>
              <w:top w:w="90" w:type="dxa"/>
              <w:left w:w="100" w:type="dxa"/>
              <w:bottom w:w="90" w:type="dxa"/>
              <w:right w:w="100" w:type="dxa"/>
            </w:tcMar>
            <w:vAlign w:val="center"/>
          </w:tcPr>
          <w:p w14:paraId="0CBA9856" w14:textId="77777777" w:rsidR="00C97247" w:rsidRDefault="00000000">
            <w:pPr>
              <w:spacing w:after="40"/>
              <w:rPr>
                <w:rFonts w:hint="eastAsia"/>
              </w:rPr>
            </w:pPr>
            <w:r>
              <w:rPr>
                <w:color w:val="344A50"/>
                <w:sz w:val="18"/>
              </w:rPr>
              <w:t>30 &lt; 60 mm dan 30 ≥ 20 mm; mendukung tipe Am jika syarat suhu A terpenuhi.</w:t>
            </w:r>
          </w:p>
        </w:tc>
      </w:tr>
      <w:tr w:rsidR="00C97247" w14:paraId="5BD2270A" w14:textId="77777777">
        <w:trPr>
          <w:jc w:val="center"/>
        </w:trPr>
        <w:tc>
          <w:tcPr>
            <w:tcW w:w="3360" w:type="dxa"/>
            <w:shd w:val="clear" w:color="auto" w:fill="F1F8F6"/>
            <w:tcMar>
              <w:top w:w="90" w:type="dxa"/>
              <w:left w:w="100" w:type="dxa"/>
              <w:bottom w:w="90" w:type="dxa"/>
              <w:right w:w="100" w:type="dxa"/>
            </w:tcMar>
            <w:vAlign w:val="center"/>
          </w:tcPr>
          <w:p w14:paraId="66DECC9F" w14:textId="77777777" w:rsidR="00C97247" w:rsidRDefault="00000000">
            <w:pPr>
              <w:spacing w:after="40"/>
              <w:rPr>
                <w:rFonts w:hint="eastAsia"/>
              </w:rPr>
            </w:pPr>
            <w:r>
              <w:rPr>
                <w:b/>
                <w:color w:val="123B49"/>
                <w:sz w:val="18"/>
              </w:rPr>
              <w:t>4. Kasus B</w:t>
            </w:r>
          </w:p>
        </w:tc>
        <w:tc>
          <w:tcPr>
            <w:tcW w:w="3360" w:type="dxa"/>
            <w:shd w:val="clear" w:color="auto" w:fill="F1F8F6"/>
            <w:tcMar>
              <w:top w:w="90" w:type="dxa"/>
              <w:left w:w="100" w:type="dxa"/>
              <w:bottom w:w="90" w:type="dxa"/>
              <w:right w:w="100" w:type="dxa"/>
            </w:tcMar>
            <w:vAlign w:val="center"/>
          </w:tcPr>
          <w:p w14:paraId="0C5CCACE" w14:textId="77777777" w:rsidR="00C97247" w:rsidRDefault="00000000">
            <w:pPr>
              <w:spacing w:after="40"/>
              <w:rPr>
                <w:rFonts w:hint="eastAsia"/>
              </w:rPr>
            </w:pPr>
            <w:r>
              <w:rPr>
                <w:color w:val="344A50"/>
                <w:sz w:val="18"/>
              </w:rPr>
              <w:t>Bulan terkering = 10 mm</w:t>
            </w:r>
          </w:p>
        </w:tc>
        <w:tc>
          <w:tcPr>
            <w:tcW w:w="3360" w:type="dxa"/>
            <w:shd w:val="clear" w:color="auto" w:fill="F1F8F6"/>
            <w:tcMar>
              <w:top w:w="90" w:type="dxa"/>
              <w:left w:w="100" w:type="dxa"/>
              <w:bottom w:w="90" w:type="dxa"/>
              <w:right w:w="100" w:type="dxa"/>
            </w:tcMar>
            <w:vAlign w:val="center"/>
          </w:tcPr>
          <w:p w14:paraId="5EDCE88C" w14:textId="77777777" w:rsidR="00C97247" w:rsidRDefault="00000000">
            <w:pPr>
              <w:spacing w:after="40"/>
              <w:rPr>
                <w:rFonts w:hint="eastAsia"/>
              </w:rPr>
            </w:pPr>
            <w:r>
              <w:rPr>
                <w:color w:val="344A50"/>
                <w:sz w:val="18"/>
              </w:rPr>
              <w:t>10 &lt; 20 mm; mendukung tipe Aw jika syarat suhu A terpenuhi.</w:t>
            </w:r>
          </w:p>
        </w:tc>
      </w:tr>
    </w:tbl>
    <w:p w14:paraId="28307EDB" w14:textId="77777777" w:rsidR="00C97247" w:rsidRDefault="00C97247">
      <w:pPr>
        <w:rPr>
          <w:rFonts w:hint="eastAsia"/>
        </w:rPr>
      </w:pPr>
    </w:p>
    <w:tbl>
      <w:tblPr>
        <w:tblW w:w="0" w:type="auto"/>
        <w:jc w:val="center"/>
        <w:tblLook w:val="04A0" w:firstRow="1" w:lastRow="0" w:firstColumn="1" w:lastColumn="0" w:noHBand="0" w:noVBand="1"/>
      </w:tblPr>
      <w:tblGrid>
        <w:gridCol w:w="10080"/>
      </w:tblGrid>
      <w:tr w:rsidR="00C97247" w14:paraId="1A5FDF15" w14:textId="77777777">
        <w:trPr>
          <w:jc w:val="center"/>
        </w:trPr>
        <w:tc>
          <w:tcPr>
            <w:tcW w:w="10080" w:type="dxa"/>
            <w:shd w:val="clear" w:color="auto" w:fill="FFF5DE"/>
            <w:tcMar>
              <w:top w:w="90" w:type="dxa"/>
              <w:left w:w="100" w:type="dxa"/>
              <w:bottom w:w="90" w:type="dxa"/>
              <w:right w:w="100" w:type="dxa"/>
            </w:tcMar>
          </w:tcPr>
          <w:p w14:paraId="677F5154" w14:textId="77777777" w:rsidR="00C97247" w:rsidRDefault="00000000">
            <w:pPr>
              <w:spacing w:after="60"/>
              <w:rPr>
                <w:rFonts w:hint="eastAsia"/>
              </w:rPr>
            </w:pPr>
            <w:r>
              <w:rPr>
                <w:b/>
                <w:color w:val="087B68"/>
                <w:sz w:val="22"/>
              </w:rPr>
              <w:t>Perlu diingat</w:t>
            </w:r>
            <w:r>
              <w:rPr>
                <w:b/>
                <w:color w:val="087B68"/>
                <w:sz w:val="22"/>
              </w:rPr>
              <w:br/>
            </w:r>
            <w:r>
              <w:rPr>
                <w:color w:val="234148"/>
                <w:sz w:val="20"/>
              </w:rPr>
              <w:t>Contoh angka di atas adalah data latihan, bukan hasil pengamatan dari stasiun cuaca tertentu. Klasifikasi lengkap sebaiknya menggunakan data suhu dan curah hujan jangka panjang.</w:t>
            </w:r>
          </w:p>
        </w:tc>
      </w:tr>
    </w:tbl>
    <w:p w14:paraId="6AFDDAC1" w14:textId="77777777" w:rsidR="00C97247" w:rsidRDefault="00C97247">
      <w:pPr>
        <w:rPr>
          <w:rFonts w:hint="eastAsia"/>
        </w:rPr>
      </w:pPr>
    </w:p>
    <w:p w14:paraId="27BE0BCF" w14:textId="77777777" w:rsidR="00C97247" w:rsidRDefault="00000000">
      <w:pPr>
        <w:jc w:val="center"/>
        <w:rPr>
          <w:rFonts w:hint="eastAsia"/>
        </w:rPr>
      </w:pPr>
      <w:r>
        <w:rPr>
          <w:noProof/>
        </w:rPr>
        <w:drawing>
          <wp:inline distT="0" distB="0" distL="0" distR="0" wp14:anchorId="42B8AB33" wp14:editId="418C9C05">
            <wp:extent cx="5943600" cy="2925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am_aw.png"/>
                    <pic:cNvPicPr/>
                  </pic:nvPicPr>
                  <pic:blipFill>
                    <a:blip r:embed="rId9"/>
                    <a:stretch>
                      <a:fillRect/>
                    </a:stretch>
                  </pic:blipFill>
                  <pic:spPr>
                    <a:xfrm>
                      <a:off x="0" y="0"/>
                      <a:ext cx="5943600" cy="2925395"/>
                    </a:xfrm>
                    <a:prstGeom prst="rect">
                      <a:avLst/>
                    </a:prstGeom>
                  </pic:spPr>
                </pic:pic>
              </a:graphicData>
            </a:graphic>
          </wp:inline>
        </w:drawing>
      </w:r>
    </w:p>
    <w:p w14:paraId="40D7DB0B" w14:textId="77777777" w:rsidR="00C97247" w:rsidRDefault="00000000">
      <w:pPr>
        <w:jc w:val="center"/>
        <w:rPr>
          <w:rFonts w:hint="eastAsia"/>
        </w:rPr>
      </w:pPr>
      <w:r>
        <w:rPr>
          <w:i/>
          <w:sz w:val="16"/>
        </w:rPr>
        <w:t>Gambar 2. Pola curah hujan bulanan ilustratif untuk Am dan Aw. Angka grafik dibuat untuk pembelajaran, bukan data observasi.</w:t>
      </w:r>
    </w:p>
    <w:p w14:paraId="33FAFC7B" w14:textId="77777777" w:rsidR="00C97247" w:rsidRDefault="00000000">
      <w:pPr>
        <w:pStyle w:val="Heading2"/>
      </w:pPr>
      <w:r>
        <w:lastRenderedPageBreak/>
        <w:t>3. Cara menafsirkan grafik Am dan Aw</w:t>
      </w:r>
    </w:p>
    <w:p w14:paraId="3EB4B919" w14:textId="77777777" w:rsidR="00C97247" w:rsidRDefault="00000000">
      <w:pPr>
        <w:pStyle w:val="ListBullet"/>
        <w:spacing w:after="40"/>
        <w:rPr>
          <w:rFonts w:hint="eastAsia"/>
        </w:rPr>
      </w:pPr>
      <w:r>
        <w:t>Am: masih dapat memiliki beberapa bulan relatif kering, tetapi curah hujan bulan terkering tidak jatuh di bawah ambang yang dihitung.</w:t>
      </w:r>
    </w:p>
    <w:p w14:paraId="362DD9B0" w14:textId="77777777" w:rsidR="00C97247" w:rsidRDefault="00000000">
      <w:pPr>
        <w:pStyle w:val="ListBullet"/>
        <w:spacing w:after="40"/>
        <w:rPr>
          <w:rFonts w:hint="eastAsia"/>
        </w:rPr>
      </w:pPr>
      <w:r>
        <w:t>Aw: musim kering lebih tegas; curah hujan bulan terkering berada di bawah ambang.</w:t>
      </w:r>
    </w:p>
    <w:p w14:paraId="1804F41B" w14:textId="77777777" w:rsidR="00C97247" w:rsidRDefault="00000000">
      <w:pPr>
        <w:pStyle w:val="ListBullet"/>
        <w:spacing w:after="40"/>
        <w:rPr>
          <w:rFonts w:hint="eastAsia"/>
        </w:rPr>
      </w:pPr>
      <w:r>
        <w:t>Jangan hanya melihat satu batang grafik. Periksa jumlah hujan tahunan, bulan terkering, dan syarat suhu kelompok A.</w:t>
      </w:r>
    </w:p>
    <w:p w14:paraId="11156802" w14:textId="77777777" w:rsidR="00C97247" w:rsidRDefault="00000000">
      <w:pPr>
        <w:rPr>
          <w:rFonts w:hint="eastAsia"/>
        </w:rPr>
      </w:pPr>
      <w:r>
        <w:br w:type="page"/>
      </w:r>
    </w:p>
    <w:p w14:paraId="7D43D10A" w14:textId="77777777" w:rsidR="00C97247" w:rsidRDefault="00000000">
      <w:pPr>
        <w:pStyle w:val="Heading1"/>
      </w:pPr>
      <w:r>
        <w:lastRenderedPageBreak/>
        <w:t>D. Cs dan Cw: iklim dengan musim kering berbeda</w:t>
      </w:r>
    </w:p>
    <w:p w14:paraId="2DB7754E" w14:textId="77777777" w:rsidR="00C97247" w:rsidRDefault="00000000">
      <w:pPr>
        <w:rPr>
          <w:rFonts w:hint="eastAsia"/>
        </w:rPr>
      </w:pPr>
      <w:r>
        <w:t>Kelompok C adalah iklim sedang dalam klasifikasi Köppen-Geiger. Pada pembahasan ini, fokusnya adalah huruf kedua: s menunjukkan musim panas kering, sedangkan w menunjukkan musim dingin kering. Untuk menerapkan kriteria, penentuan musim panas dan musim dingin perlu mempertimbangkan belahan bumi tempat wilayah berada.</w:t>
      </w:r>
    </w:p>
    <w:tbl>
      <w:tblPr>
        <w:tblStyle w:val="TableGrid"/>
        <w:tblW w:w="0" w:type="auto"/>
        <w:jc w:val="center"/>
        <w:tblLook w:val="04A0" w:firstRow="1" w:lastRow="0" w:firstColumn="1" w:lastColumn="0" w:noHBand="0" w:noVBand="1"/>
      </w:tblPr>
      <w:tblGrid>
        <w:gridCol w:w="2520"/>
        <w:gridCol w:w="2520"/>
        <w:gridCol w:w="2520"/>
        <w:gridCol w:w="2520"/>
      </w:tblGrid>
      <w:tr w:rsidR="00C97247" w14:paraId="053D3B56" w14:textId="77777777">
        <w:trPr>
          <w:jc w:val="center"/>
        </w:trPr>
        <w:tc>
          <w:tcPr>
            <w:tcW w:w="2520" w:type="dxa"/>
            <w:shd w:val="clear" w:color="auto" w:fill="087B68"/>
            <w:tcMar>
              <w:top w:w="90" w:type="dxa"/>
              <w:left w:w="100" w:type="dxa"/>
              <w:bottom w:w="90" w:type="dxa"/>
              <w:right w:w="100" w:type="dxa"/>
            </w:tcMar>
            <w:vAlign w:val="center"/>
          </w:tcPr>
          <w:p w14:paraId="721BF0CC" w14:textId="77777777" w:rsidR="00C97247" w:rsidRDefault="00000000">
            <w:pPr>
              <w:spacing w:after="40"/>
              <w:rPr>
                <w:rFonts w:hint="eastAsia"/>
              </w:rPr>
            </w:pPr>
            <w:r>
              <w:rPr>
                <w:b/>
                <w:color w:val="FFFFFF"/>
                <w:sz w:val="19"/>
              </w:rPr>
              <w:t>Tipe</w:t>
            </w:r>
          </w:p>
        </w:tc>
        <w:tc>
          <w:tcPr>
            <w:tcW w:w="2520" w:type="dxa"/>
            <w:shd w:val="clear" w:color="auto" w:fill="087B68"/>
            <w:tcMar>
              <w:top w:w="90" w:type="dxa"/>
              <w:left w:w="100" w:type="dxa"/>
              <w:bottom w:w="90" w:type="dxa"/>
              <w:right w:w="100" w:type="dxa"/>
            </w:tcMar>
            <w:vAlign w:val="center"/>
          </w:tcPr>
          <w:p w14:paraId="34F1BC8B" w14:textId="77777777" w:rsidR="00C97247" w:rsidRDefault="00000000">
            <w:pPr>
              <w:spacing w:after="40"/>
              <w:rPr>
                <w:rFonts w:hint="eastAsia"/>
              </w:rPr>
            </w:pPr>
            <w:r>
              <w:rPr>
                <w:b/>
                <w:color w:val="FFFFFF"/>
                <w:sz w:val="19"/>
              </w:rPr>
              <w:t>Pola musim</w:t>
            </w:r>
          </w:p>
        </w:tc>
        <w:tc>
          <w:tcPr>
            <w:tcW w:w="2520" w:type="dxa"/>
            <w:shd w:val="clear" w:color="auto" w:fill="087B68"/>
            <w:tcMar>
              <w:top w:w="90" w:type="dxa"/>
              <w:left w:w="100" w:type="dxa"/>
              <w:bottom w:w="90" w:type="dxa"/>
              <w:right w:w="100" w:type="dxa"/>
            </w:tcMar>
            <w:vAlign w:val="center"/>
          </w:tcPr>
          <w:p w14:paraId="38DAF2D8" w14:textId="77777777" w:rsidR="00C97247" w:rsidRDefault="00000000">
            <w:pPr>
              <w:spacing w:after="40"/>
              <w:rPr>
                <w:rFonts w:hint="eastAsia"/>
              </w:rPr>
            </w:pPr>
            <w:r>
              <w:rPr>
                <w:b/>
                <w:color w:val="FFFFFF"/>
                <w:sz w:val="19"/>
              </w:rPr>
              <w:t>Kriteria curah hujan utama</w:t>
            </w:r>
          </w:p>
        </w:tc>
        <w:tc>
          <w:tcPr>
            <w:tcW w:w="2520" w:type="dxa"/>
            <w:shd w:val="clear" w:color="auto" w:fill="087B68"/>
            <w:tcMar>
              <w:top w:w="90" w:type="dxa"/>
              <w:left w:w="100" w:type="dxa"/>
              <w:bottom w:w="90" w:type="dxa"/>
              <w:right w:w="100" w:type="dxa"/>
            </w:tcMar>
            <w:vAlign w:val="center"/>
          </w:tcPr>
          <w:p w14:paraId="42A313D9" w14:textId="77777777" w:rsidR="00C97247" w:rsidRDefault="00000000">
            <w:pPr>
              <w:spacing w:after="40"/>
              <w:rPr>
                <w:rFonts w:hint="eastAsia"/>
              </w:rPr>
            </w:pPr>
            <w:r>
              <w:rPr>
                <w:b/>
                <w:color w:val="FFFFFF"/>
                <w:sz w:val="19"/>
              </w:rPr>
              <w:t>Cara mengenali</w:t>
            </w:r>
          </w:p>
        </w:tc>
      </w:tr>
      <w:tr w:rsidR="00C97247" w14:paraId="3607B427" w14:textId="77777777">
        <w:trPr>
          <w:jc w:val="center"/>
        </w:trPr>
        <w:tc>
          <w:tcPr>
            <w:tcW w:w="2520" w:type="dxa"/>
            <w:tcMar>
              <w:top w:w="90" w:type="dxa"/>
              <w:left w:w="100" w:type="dxa"/>
              <w:bottom w:w="90" w:type="dxa"/>
              <w:right w:w="100" w:type="dxa"/>
            </w:tcMar>
            <w:vAlign w:val="center"/>
          </w:tcPr>
          <w:p w14:paraId="1919FB02" w14:textId="77777777" w:rsidR="00C97247" w:rsidRDefault="00000000">
            <w:pPr>
              <w:spacing w:after="40"/>
              <w:rPr>
                <w:rFonts w:hint="eastAsia"/>
              </w:rPr>
            </w:pPr>
            <w:r>
              <w:rPr>
                <w:b/>
                <w:color w:val="123B49"/>
                <w:sz w:val="18"/>
              </w:rPr>
              <w:t>Cs</w:t>
            </w:r>
          </w:p>
        </w:tc>
        <w:tc>
          <w:tcPr>
            <w:tcW w:w="2520" w:type="dxa"/>
            <w:tcMar>
              <w:top w:w="90" w:type="dxa"/>
              <w:left w:w="100" w:type="dxa"/>
              <w:bottom w:w="90" w:type="dxa"/>
              <w:right w:w="100" w:type="dxa"/>
            </w:tcMar>
            <w:vAlign w:val="center"/>
          </w:tcPr>
          <w:p w14:paraId="14BF2803" w14:textId="77777777" w:rsidR="00C97247" w:rsidRDefault="00000000">
            <w:pPr>
              <w:spacing w:after="40"/>
              <w:rPr>
                <w:rFonts w:hint="eastAsia"/>
              </w:rPr>
            </w:pPr>
            <w:r>
              <w:rPr>
                <w:color w:val="344A50"/>
                <w:sz w:val="18"/>
              </w:rPr>
              <w:t>Musim panas kering</w:t>
            </w:r>
          </w:p>
        </w:tc>
        <w:tc>
          <w:tcPr>
            <w:tcW w:w="2520" w:type="dxa"/>
            <w:tcMar>
              <w:top w:w="90" w:type="dxa"/>
              <w:left w:w="100" w:type="dxa"/>
              <w:bottom w:w="90" w:type="dxa"/>
              <w:right w:w="100" w:type="dxa"/>
            </w:tcMar>
            <w:vAlign w:val="center"/>
          </w:tcPr>
          <w:p w14:paraId="046EBBFB" w14:textId="77777777" w:rsidR="00C97247" w:rsidRDefault="00000000">
            <w:pPr>
              <w:spacing w:after="40"/>
              <w:rPr>
                <w:rFonts w:hint="eastAsia"/>
              </w:rPr>
            </w:pPr>
            <w:r>
              <w:rPr>
                <w:color w:val="344A50"/>
                <w:sz w:val="18"/>
              </w:rPr>
              <w:t>Curah hujan bulan terkering pada musim panas &lt; 40 mm dan kurang dari sepertiga curah hujan bulan terbasah pada musim dingin.</w:t>
            </w:r>
          </w:p>
        </w:tc>
        <w:tc>
          <w:tcPr>
            <w:tcW w:w="2520" w:type="dxa"/>
            <w:tcMar>
              <w:top w:w="90" w:type="dxa"/>
              <w:left w:w="100" w:type="dxa"/>
              <w:bottom w:w="90" w:type="dxa"/>
              <w:right w:w="100" w:type="dxa"/>
            </w:tcMar>
            <w:vAlign w:val="center"/>
          </w:tcPr>
          <w:p w14:paraId="272E4B33" w14:textId="77777777" w:rsidR="00C97247" w:rsidRDefault="00000000">
            <w:pPr>
              <w:spacing w:after="40"/>
              <w:rPr>
                <w:rFonts w:hint="eastAsia"/>
              </w:rPr>
            </w:pPr>
            <w:r>
              <w:rPr>
                <w:color w:val="344A50"/>
                <w:sz w:val="18"/>
              </w:rPr>
              <w:t>Curah hujan rendah pada musim panas, lalu meningkat pada musim dingin.</w:t>
            </w:r>
          </w:p>
        </w:tc>
      </w:tr>
      <w:tr w:rsidR="00C97247" w14:paraId="5C592789" w14:textId="77777777">
        <w:trPr>
          <w:jc w:val="center"/>
        </w:trPr>
        <w:tc>
          <w:tcPr>
            <w:tcW w:w="2520" w:type="dxa"/>
            <w:shd w:val="clear" w:color="auto" w:fill="F1F8F6"/>
            <w:tcMar>
              <w:top w:w="90" w:type="dxa"/>
              <w:left w:w="100" w:type="dxa"/>
              <w:bottom w:w="90" w:type="dxa"/>
              <w:right w:w="100" w:type="dxa"/>
            </w:tcMar>
            <w:vAlign w:val="center"/>
          </w:tcPr>
          <w:p w14:paraId="609700BA" w14:textId="77777777" w:rsidR="00C97247" w:rsidRDefault="00000000">
            <w:pPr>
              <w:spacing w:after="40"/>
              <w:rPr>
                <w:rFonts w:hint="eastAsia"/>
              </w:rPr>
            </w:pPr>
            <w:r>
              <w:rPr>
                <w:b/>
                <w:color w:val="123B49"/>
                <w:sz w:val="18"/>
              </w:rPr>
              <w:t>Cw</w:t>
            </w:r>
          </w:p>
        </w:tc>
        <w:tc>
          <w:tcPr>
            <w:tcW w:w="2520" w:type="dxa"/>
            <w:shd w:val="clear" w:color="auto" w:fill="F1F8F6"/>
            <w:tcMar>
              <w:top w:w="90" w:type="dxa"/>
              <w:left w:w="100" w:type="dxa"/>
              <w:bottom w:w="90" w:type="dxa"/>
              <w:right w:w="100" w:type="dxa"/>
            </w:tcMar>
            <w:vAlign w:val="center"/>
          </w:tcPr>
          <w:p w14:paraId="1C03C121" w14:textId="77777777" w:rsidR="00C97247" w:rsidRDefault="00000000">
            <w:pPr>
              <w:spacing w:after="40"/>
              <w:rPr>
                <w:rFonts w:hint="eastAsia"/>
              </w:rPr>
            </w:pPr>
            <w:r>
              <w:rPr>
                <w:color w:val="344A50"/>
                <w:sz w:val="18"/>
              </w:rPr>
              <w:t>Musim dingin kering</w:t>
            </w:r>
          </w:p>
        </w:tc>
        <w:tc>
          <w:tcPr>
            <w:tcW w:w="2520" w:type="dxa"/>
            <w:shd w:val="clear" w:color="auto" w:fill="F1F8F6"/>
            <w:tcMar>
              <w:top w:w="90" w:type="dxa"/>
              <w:left w:w="100" w:type="dxa"/>
              <w:bottom w:w="90" w:type="dxa"/>
              <w:right w:w="100" w:type="dxa"/>
            </w:tcMar>
            <w:vAlign w:val="center"/>
          </w:tcPr>
          <w:p w14:paraId="5714D57F" w14:textId="77777777" w:rsidR="00C97247" w:rsidRDefault="00000000">
            <w:pPr>
              <w:spacing w:after="40"/>
              <w:rPr>
                <w:rFonts w:hint="eastAsia"/>
              </w:rPr>
            </w:pPr>
            <w:r>
              <w:rPr>
                <w:color w:val="344A50"/>
                <w:sz w:val="18"/>
              </w:rPr>
              <w:t>Curah hujan bulan terkering pada musim dingin &lt; sepersepuluh curah hujan bulan terbasah pada musim panas.</w:t>
            </w:r>
          </w:p>
        </w:tc>
        <w:tc>
          <w:tcPr>
            <w:tcW w:w="2520" w:type="dxa"/>
            <w:shd w:val="clear" w:color="auto" w:fill="F1F8F6"/>
            <w:tcMar>
              <w:top w:w="90" w:type="dxa"/>
              <w:left w:w="100" w:type="dxa"/>
              <w:bottom w:w="90" w:type="dxa"/>
              <w:right w:w="100" w:type="dxa"/>
            </w:tcMar>
            <w:vAlign w:val="center"/>
          </w:tcPr>
          <w:p w14:paraId="554F400D" w14:textId="77777777" w:rsidR="00C97247" w:rsidRDefault="00000000">
            <w:pPr>
              <w:spacing w:after="40"/>
              <w:rPr>
                <w:rFonts w:hint="eastAsia"/>
              </w:rPr>
            </w:pPr>
            <w:r>
              <w:rPr>
                <w:color w:val="344A50"/>
                <w:sz w:val="18"/>
              </w:rPr>
              <w:t>Musim dingin relatif kering, sedangkan hujan meningkat pada musim panas.</w:t>
            </w:r>
          </w:p>
        </w:tc>
      </w:tr>
    </w:tbl>
    <w:p w14:paraId="634E936D" w14:textId="77777777" w:rsidR="00C97247" w:rsidRDefault="00C97247">
      <w:pPr>
        <w:rPr>
          <w:rFonts w:hint="eastAsia"/>
        </w:rPr>
      </w:pPr>
    </w:p>
    <w:p w14:paraId="587AA293" w14:textId="77777777" w:rsidR="00C97247" w:rsidRDefault="00000000">
      <w:pPr>
        <w:jc w:val="center"/>
        <w:rPr>
          <w:rFonts w:hint="eastAsia"/>
        </w:rPr>
      </w:pPr>
      <w:r>
        <w:rPr>
          <w:noProof/>
        </w:rPr>
        <w:drawing>
          <wp:inline distT="0" distB="0" distL="0" distR="0" wp14:anchorId="4A4A3326" wp14:editId="1B990FA6">
            <wp:extent cx="5943600" cy="2925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cs_cw.png"/>
                    <pic:cNvPicPr/>
                  </pic:nvPicPr>
                  <pic:blipFill>
                    <a:blip r:embed="rId10"/>
                    <a:stretch>
                      <a:fillRect/>
                    </a:stretch>
                  </pic:blipFill>
                  <pic:spPr>
                    <a:xfrm>
                      <a:off x="0" y="0"/>
                      <a:ext cx="5943600" cy="2925395"/>
                    </a:xfrm>
                    <a:prstGeom prst="rect">
                      <a:avLst/>
                    </a:prstGeom>
                  </pic:spPr>
                </pic:pic>
              </a:graphicData>
            </a:graphic>
          </wp:inline>
        </w:drawing>
      </w:r>
    </w:p>
    <w:p w14:paraId="73BBC368" w14:textId="77777777" w:rsidR="00C97247" w:rsidRDefault="00000000">
      <w:pPr>
        <w:jc w:val="center"/>
        <w:rPr>
          <w:rFonts w:hint="eastAsia"/>
        </w:rPr>
      </w:pPr>
      <w:r>
        <w:rPr>
          <w:i/>
          <w:sz w:val="16"/>
        </w:rPr>
        <w:t>Gambar 3. Pola curah hujan ilustratif Cs dan Cw. Bulan-bulan yang mewakili musim panas/dingin bergantung pada belahan bumi; grafik ini hanya skema pola.</w:t>
      </w:r>
    </w:p>
    <w:p w14:paraId="05445D1A" w14:textId="77777777" w:rsidR="00C97247" w:rsidRDefault="00000000">
      <w:pPr>
        <w:pStyle w:val="Heading2"/>
      </w:pPr>
      <w:r>
        <w:t>1. Contoh analisis Cs</w:t>
      </w:r>
    </w:p>
    <w:p w14:paraId="2AB46CB6" w14:textId="77777777" w:rsidR="00C97247" w:rsidRDefault="00000000">
      <w:pPr>
        <w:rPr>
          <w:rFonts w:hint="eastAsia"/>
        </w:rPr>
      </w:pPr>
      <w:r>
        <w:t>Misalnya, pada suatu wilayah di belahan bumi utara, bulan terkering pada musim panas mencatat 20 mm dan bulan terbasah pada musim dingin 90 mm. Sepertiga dari 90 mm adalah 30 mm. Karena 20 mm &lt; 40 mm dan 20 mm &lt; 30 mm, pola curah hujan tersebut memenuhi kriteria presipitasi Cs. Syarat suhu kelompok C tetap harus diperiksa.</w:t>
      </w:r>
    </w:p>
    <w:p w14:paraId="66BB59C8" w14:textId="77777777" w:rsidR="00C97247" w:rsidRDefault="00000000">
      <w:pPr>
        <w:pStyle w:val="Heading2"/>
      </w:pPr>
      <w:r>
        <w:t>2. Contoh analisis Cw</w:t>
      </w:r>
    </w:p>
    <w:p w14:paraId="3C703B6D" w14:textId="77777777" w:rsidR="00C97247" w:rsidRDefault="00000000">
      <w:pPr>
        <w:rPr>
          <w:rFonts w:hint="eastAsia"/>
        </w:rPr>
      </w:pPr>
      <w:r>
        <w:t>Misalnya, bulan terkering pada musim dingin mencatat 12 mm dan bulan terbasah pada musim panas 180 mm. Sepersepuluh dari 180 mm adalah 18 mm. Karena 12 mm &lt; 18 mm, pola tersebut memenuhi kriteria presipitasi Cw. Syarat suhu kelompok C tetap harus diperiksa.</w:t>
      </w:r>
    </w:p>
    <w:tbl>
      <w:tblPr>
        <w:tblW w:w="0" w:type="auto"/>
        <w:jc w:val="center"/>
        <w:tblLook w:val="04A0" w:firstRow="1" w:lastRow="0" w:firstColumn="1" w:lastColumn="0" w:noHBand="0" w:noVBand="1"/>
      </w:tblPr>
      <w:tblGrid>
        <w:gridCol w:w="10080"/>
      </w:tblGrid>
      <w:tr w:rsidR="00C97247" w14:paraId="1EF75982" w14:textId="77777777">
        <w:trPr>
          <w:jc w:val="center"/>
        </w:trPr>
        <w:tc>
          <w:tcPr>
            <w:tcW w:w="10080" w:type="dxa"/>
            <w:shd w:val="clear" w:color="auto" w:fill="FFF5DE"/>
            <w:tcMar>
              <w:top w:w="90" w:type="dxa"/>
              <w:left w:w="100" w:type="dxa"/>
              <w:bottom w:w="90" w:type="dxa"/>
              <w:right w:w="100" w:type="dxa"/>
            </w:tcMar>
          </w:tcPr>
          <w:p w14:paraId="38A4A269" w14:textId="77777777" w:rsidR="00C97247" w:rsidRDefault="00000000">
            <w:pPr>
              <w:spacing w:after="60"/>
              <w:rPr>
                <w:rFonts w:hint="eastAsia"/>
              </w:rPr>
            </w:pPr>
            <w:r>
              <w:rPr>
                <w:b/>
                <w:color w:val="087B68"/>
                <w:sz w:val="22"/>
              </w:rPr>
              <w:lastRenderedPageBreak/>
              <w:t>Catatan penting untuk analisis</w:t>
            </w:r>
            <w:r>
              <w:rPr>
                <w:b/>
                <w:color w:val="087B68"/>
                <w:sz w:val="22"/>
              </w:rPr>
              <w:br/>
            </w:r>
            <w:r>
              <w:rPr>
                <w:color w:val="234148"/>
                <w:sz w:val="20"/>
              </w:rPr>
              <w:t>Pada kondisi tertentu, suatu lokasi dapat memenuhi kriteria presipitasi Cs dan Cw sekaligus. Peel, Finlayson, dan McMahon (2007) membahas kasus seperti ini; penentuan akhir perlu mempertimbangkan distribusi hujan musim panas dan musim dingin serta aturan klasifikasi yang digunakan.</w:t>
            </w:r>
          </w:p>
        </w:tc>
      </w:tr>
    </w:tbl>
    <w:p w14:paraId="12318F05" w14:textId="77777777" w:rsidR="00C97247" w:rsidRDefault="00C97247">
      <w:pPr>
        <w:rPr>
          <w:rFonts w:hint="eastAsia"/>
        </w:rPr>
      </w:pPr>
    </w:p>
    <w:p w14:paraId="12486E8A" w14:textId="77777777" w:rsidR="00C97247" w:rsidRDefault="00000000">
      <w:pPr>
        <w:pStyle w:val="Heading1"/>
      </w:pPr>
      <w:r>
        <w:t>E. Perbandingan cepat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97247" w14:paraId="172FE53A" w14:textId="77777777">
        <w:trPr>
          <w:jc w:val="center"/>
        </w:trPr>
        <w:tc>
          <w:tcPr>
            <w:tcW w:w="2016" w:type="dxa"/>
            <w:shd w:val="clear" w:color="auto" w:fill="087B68"/>
            <w:tcMar>
              <w:top w:w="90" w:type="dxa"/>
              <w:left w:w="100" w:type="dxa"/>
              <w:bottom w:w="90" w:type="dxa"/>
              <w:right w:w="100" w:type="dxa"/>
            </w:tcMar>
            <w:vAlign w:val="center"/>
          </w:tcPr>
          <w:p w14:paraId="7FC54EB0" w14:textId="77777777" w:rsidR="00C97247" w:rsidRDefault="00000000">
            <w:pPr>
              <w:spacing w:after="40"/>
              <w:rPr>
                <w:rFonts w:hint="eastAsia"/>
              </w:rPr>
            </w:pPr>
            <w:r>
              <w:rPr>
                <w:b/>
                <w:color w:val="FFFFFF"/>
                <w:sz w:val="19"/>
              </w:rPr>
              <w:t>Pertanyaan analisis</w:t>
            </w:r>
          </w:p>
        </w:tc>
        <w:tc>
          <w:tcPr>
            <w:tcW w:w="2016" w:type="dxa"/>
            <w:shd w:val="clear" w:color="auto" w:fill="087B68"/>
            <w:tcMar>
              <w:top w:w="90" w:type="dxa"/>
              <w:left w:w="100" w:type="dxa"/>
              <w:bottom w:w="90" w:type="dxa"/>
              <w:right w:w="100" w:type="dxa"/>
            </w:tcMar>
            <w:vAlign w:val="center"/>
          </w:tcPr>
          <w:p w14:paraId="4F68BCBC" w14:textId="77777777" w:rsidR="00C97247" w:rsidRDefault="00000000">
            <w:pPr>
              <w:spacing w:after="40"/>
              <w:rPr>
                <w:rFonts w:hint="eastAsia"/>
              </w:rPr>
            </w:pPr>
            <w:r>
              <w:rPr>
                <w:b/>
                <w:color w:val="FFFFFF"/>
                <w:sz w:val="19"/>
              </w:rPr>
              <w:t>Am</w:t>
            </w:r>
          </w:p>
        </w:tc>
        <w:tc>
          <w:tcPr>
            <w:tcW w:w="2016" w:type="dxa"/>
            <w:shd w:val="clear" w:color="auto" w:fill="087B68"/>
            <w:tcMar>
              <w:top w:w="90" w:type="dxa"/>
              <w:left w:w="100" w:type="dxa"/>
              <w:bottom w:w="90" w:type="dxa"/>
              <w:right w:w="100" w:type="dxa"/>
            </w:tcMar>
            <w:vAlign w:val="center"/>
          </w:tcPr>
          <w:p w14:paraId="001D4973" w14:textId="77777777" w:rsidR="00C97247" w:rsidRDefault="00000000">
            <w:pPr>
              <w:spacing w:after="40"/>
              <w:rPr>
                <w:rFonts w:hint="eastAsia"/>
              </w:rPr>
            </w:pPr>
            <w:r>
              <w:rPr>
                <w:b/>
                <w:color w:val="FFFFFF"/>
                <w:sz w:val="19"/>
              </w:rPr>
              <w:t>Aw</w:t>
            </w:r>
          </w:p>
        </w:tc>
        <w:tc>
          <w:tcPr>
            <w:tcW w:w="2016" w:type="dxa"/>
            <w:shd w:val="clear" w:color="auto" w:fill="087B68"/>
            <w:tcMar>
              <w:top w:w="90" w:type="dxa"/>
              <w:left w:w="100" w:type="dxa"/>
              <w:bottom w:w="90" w:type="dxa"/>
              <w:right w:w="100" w:type="dxa"/>
            </w:tcMar>
            <w:vAlign w:val="center"/>
          </w:tcPr>
          <w:p w14:paraId="7E976963" w14:textId="77777777" w:rsidR="00C97247" w:rsidRDefault="00000000">
            <w:pPr>
              <w:spacing w:after="40"/>
              <w:rPr>
                <w:rFonts w:hint="eastAsia"/>
              </w:rPr>
            </w:pPr>
            <w:r>
              <w:rPr>
                <w:b/>
                <w:color w:val="FFFFFF"/>
                <w:sz w:val="19"/>
              </w:rPr>
              <w:t>Cs</w:t>
            </w:r>
          </w:p>
        </w:tc>
        <w:tc>
          <w:tcPr>
            <w:tcW w:w="2016" w:type="dxa"/>
            <w:shd w:val="clear" w:color="auto" w:fill="087B68"/>
            <w:tcMar>
              <w:top w:w="90" w:type="dxa"/>
              <w:left w:w="100" w:type="dxa"/>
              <w:bottom w:w="90" w:type="dxa"/>
              <w:right w:w="100" w:type="dxa"/>
            </w:tcMar>
            <w:vAlign w:val="center"/>
          </w:tcPr>
          <w:p w14:paraId="11B2E60B" w14:textId="77777777" w:rsidR="00C97247" w:rsidRDefault="00000000">
            <w:pPr>
              <w:spacing w:after="40"/>
              <w:rPr>
                <w:rFonts w:hint="eastAsia"/>
              </w:rPr>
            </w:pPr>
            <w:r>
              <w:rPr>
                <w:b/>
                <w:color w:val="FFFFFF"/>
                <w:sz w:val="19"/>
              </w:rPr>
              <w:t>Cw</w:t>
            </w:r>
          </w:p>
        </w:tc>
      </w:tr>
      <w:tr w:rsidR="00C97247" w14:paraId="1D016E6E" w14:textId="77777777">
        <w:trPr>
          <w:jc w:val="center"/>
        </w:trPr>
        <w:tc>
          <w:tcPr>
            <w:tcW w:w="2016" w:type="dxa"/>
            <w:tcMar>
              <w:top w:w="90" w:type="dxa"/>
              <w:left w:w="100" w:type="dxa"/>
              <w:bottom w:w="90" w:type="dxa"/>
              <w:right w:w="100" w:type="dxa"/>
            </w:tcMar>
            <w:vAlign w:val="center"/>
          </w:tcPr>
          <w:p w14:paraId="2379A283" w14:textId="77777777" w:rsidR="00C97247" w:rsidRDefault="00000000">
            <w:pPr>
              <w:spacing w:after="40"/>
              <w:rPr>
                <w:rFonts w:hint="eastAsia"/>
              </w:rPr>
            </w:pPr>
            <w:r>
              <w:rPr>
                <w:b/>
                <w:color w:val="123B49"/>
                <w:sz w:val="18"/>
              </w:rPr>
              <w:t>Kelompok utama</w:t>
            </w:r>
          </w:p>
        </w:tc>
        <w:tc>
          <w:tcPr>
            <w:tcW w:w="2016" w:type="dxa"/>
            <w:tcMar>
              <w:top w:w="90" w:type="dxa"/>
              <w:left w:w="100" w:type="dxa"/>
              <w:bottom w:w="90" w:type="dxa"/>
              <w:right w:w="100" w:type="dxa"/>
            </w:tcMar>
            <w:vAlign w:val="center"/>
          </w:tcPr>
          <w:p w14:paraId="0C5C3729" w14:textId="77777777" w:rsidR="00C97247" w:rsidRDefault="00000000">
            <w:pPr>
              <w:spacing w:after="40"/>
              <w:rPr>
                <w:rFonts w:hint="eastAsia"/>
              </w:rPr>
            </w:pPr>
            <w:r>
              <w:rPr>
                <w:color w:val="344A50"/>
                <w:sz w:val="18"/>
              </w:rPr>
              <w:t>A — tropis</w:t>
            </w:r>
          </w:p>
        </w:tc>
        <w:tc>
          <w:tcPr>
            <w:tcW w:w="2016" w:type="dxa"/>
            <w:tcMar>
              <w:top w:w="90" w:type="dxa"/>
              <w:left w:w="100" w:type="dxa"/>
              <w:bottom w:w="90" w:type="dxa"/>
              <w:right w:w="100" w:type="dxa"/>
            </w:tcMar>
            <w:vAlign w:val="center"/>
          </w:tcPr>
          <w:p w14:paraId="48BCE2E1" w14:textId="77777777" w:rsidR="00C97247" w:rsidRDefault="00000000">
            <w:pPr>
              <w:spacing w:after="40"/>
              <w:rPr>
                <w:rFonts w:hint="eastAsia"/>
              </w:rPr>
            </w:pPr>
            <w:r>
              <w:rPr>
                <w:color w:val="344A50"/>
                <w:sz w:val="18"/>
              </w:rPr>
              <w:t>A — tropis</w:t>
            </w:r>
          </w:p>
        </w:tc>
        <w:tc>
          <w:tcPr>
            <w:tcW w:w="2016" w:type="dxa"/>
            <w:tcMar>
              <w:top w:w="90" w:type="dxa"/>
              <w:left w:w="100" w:type="dxa"/>
              <w:bottom w:w="90" w:type="dxa"/>
              <w:right w:w="100" w:type="dxa"/>
            </w:tcMar>
            <w:vAlign w:val="center"/>
          </w:tcPr>
          <w:p w14:paraId="1158BA6B" w14:textId="77777777" w:rsidR="00C97247" w:rsidRDefault="00000000">
            <w:pPr>
              <w:spacing w:after="40"/>
              <w:rPr>
                <w:rFonts w:hint="eastAsia"/>
              </w:rPr>
            </w:pPr>
            <w:r>
              <w:rPr>
                <w:color w:val="344A50"/>
                <w:sz w:val="18"/>
              </w:rPr>
              <w:t>C — sedang</w:t>
            </w:r>
          </w:p>
        </w:tc>
        <w:tc>
          <w:tcPr>
            <w:tcW w:w="2016" w:type="dxa"/>
            <w:tcMar>
              <w:top w:w="90" w:type="dxa"/>
              <w:left w:w="100" w:type="dxa"/>
              <w:bottom w:w="90" w:type="dxa"/>
              <w:right w:w="100" w:type="dxa"/>
            </w:tcMar>
            <w:vAlign w:val="center"/>
          </w:tcPr>
          <w:p w14:paraId="13F444D5" w14:textId="77777777" w:rsidR="00C97247" w:rsidRDefault="00000000">
            <w:pPr>
              <w:spacing w:after="40"/>
              <w:rPr>
                <w:rFonts w:hint="eastAsia"/>
              </w:rPr>
            </w:pPr>
            <w:r>
              <w:rPr>
                <w:color w:val="344A50"/>
                <w:sz w:val="18"/>
              </w:rPr>
              <w:t>C — sedang</w:t>
            </w:r>
          </w:p>
        </w:tc>
      </w:tr>
      <w:tr w:rsidR="00C97247" w14:paraId="11E1487A" w14:textId="77777777">
        <w:trPr>
          <w:jc w:val="center"/>
        </w:trPr>
        <w:tc>
          <w:tcPr>
            <w:tcW w:w="2016" w:type="dxa"/>
            <w:shd w:val="clear" w:color="auto" w:fill="F1F8F6"/>
            <w:tcMar>
              <w:top w:w="90" w:type="dxa"/>
              <w:left w:w="100" w:type="dxa"/>
              <w:bottom w:w="90" w:type="dxa"/>
              <w:right w:w="100" w:type="dxa"/>
            </w:tcMar>
            <w:vAlign w:val="center"/>
          </w:tcPr>
          <w:p w14:paraId="5AF63DA3" w14:textId="77777777" w:rsidR="00C97247" w:rsidRDefault="00000000">
            <w:pPr>
              <w:spacing w:after="40"/>
              <w:rPr>
                <w:rFonts w:hint="eastAsia"/>
              </w:rPr>
            </w:pPr>
            <w:r>
              <w:rPr>
                <w:b/>
                <w:color w:val="123B49"/>
                <w:sz w:val="18"/>
              </w:rPr>
              <w:t>Fokus pembeda</w:t>
            </w:r>
          </w:p>
        </w:tc>
        <w:tc>
          <w:tcPr>
            <w:tcW w:w="2016" w:type="dxa"/>
            <w:shd w:val="clear" w:color="auto" w:fill="F1F8F6"/>
            <w:tcMar>
              <w:top w:w="90" w:type="dxa"/>
              <w:left w:w="100" w:type="dxa"/>
              <w:bottom w:w="90" w:type="dxa"/>
              <w:right w:w="100" w:type="dxa"/>
            </w:tcMar>
            <w:vAlign w:val="center"/>
          </w:tcPr>
          <w:p w14:paraId="33A78197" w14:textId="77777777" w:rsidR="00C97247" w:rsidRDefault="00000000">
            <w:pPr>
              <w:spacing w:after="40"/>
              <w:rPr>
                <w:rFonts w:hint="eastAsia"/>
              </w:rPr>
            </w:pPr>
            <w:r>
              <w:rPr>
                <w:color w:val="344A50"/>
                <w:sz w:val="18"/>
              </w:rPr>
              <w:t>Bulan terkering vs ambang</w:t>
            </w:r>
          </w:p>
        </w:tc>
        <w:tc>
          <w:tcPr>
            <w:tcW w:w="2016" w:type="dxa"/>
            <w:shd w:val="clear" w:color="auto" w:fill="F1F8F6"/>
            <w:tcMar>
              <w:top w:w="90" w:type="dxa"/>
              <w:left w:w="100" w:type="dxa"/>
              <w:bottom w:w="90" w:type="dxa"/>
              <w:right w:w="100" w:type="dxa"/>
            </w:tcMar>
            <w:vAlign w:val="center"/>
          </w:tcPr>
          <w:p w14:paraId="3C233C7F" w14:textId="77777777" w:rsidR="00C97247" w:rsidRDefault="00000000">
            <w:pPr>
              <w:spacing w:after="40"/>
              <w:rPr>
                <w:rFonts w:hint="eastAsia"/>
              </w:rPr>
            </w:pPr>
            <w:r>
              <w:rPr>
                <w:color w:val="344A50"/>
                <w:sz w:val="18"/>
              </w:rPr>
              <w:t>Bulan terkering vs ambang</w:t>
            </w:r>
          </w:p>
        </w:tc>
        <w:tc>
          <w:tcPr>
            <w:tcW w:w="2016" w:type="dxa"/>
            <w:shd w:val="clear" w:color="auto" w:fill="F1F8F6"/>
            <w:tcMar>
              <w:top w:w="90" w:type="dxa"/>
              <w:left w:w="100" w:type="dxa"/>
              <w:bottom w:w="90" w:type="dxa"/>
              <w:right w:w="100" w:type="dxa"/>
            </w:tcMar>
            <w:vAlign w:val="center"/>
          </w:tcPr>
          <w:p w14:paraId="2ED4A848" w14:textId="77777777" w:rsidR="00C97247" w:rsidRDefault="00000000">
            <w:pPr>
              <w:spacing w:after="40"/>
              <w:rPr>
                <w:rFonts w:hint="eastAsia"/>
              </w:rPr>
            </w:pPr>
            <w:r>
              <w:rPr>
                <w:color w:val="344A50"/>
                <w:sz w:val="18"/>
              </w:rPr>
              <w:t>Musim panas kering</w:t>
            </w:r>
          </w:p>
        </w:tc>
        <w:tc>
          <w:tcPr>
            <w:tcW w:w="2016" w:type="dxa"/>
            <w:shd w:val="clear" w:color="auto" w:fill="F1F8F6"/>
            <w:tcMar>
              <w:top w:w="90" w:type="dxa"/>
              <w:left w:w="100" w:type="dxa"/>
              <w:bottom w:w="90" w:type="dxa"/>
              <w:right w:w="100" w:type="dxa"/>
            </w:tcMar>
            <w:vAlign w:val="center"/>
          </w:tcPr>
          <w:p w14:paraId="2F48AB52" w14:textId="77777777" w:rsidR="00C97247" w:rsidRDefault="00000000">
            <w:pPr>
              <w:spacing w:after="40"/>
              <w:rPr>
                <w:rFonts w:hint="eastAsia"/>
              </w:rPr>
            </w:pPr>
            <w:r>
              <w:rPr>
                <w:color w:val="344A50"/>
                <w:sz w:val="18"/>
              </w:rPr>
              <w:t>Musim dingin kering</w:t>
            </w:r>
          </w:p>
        </w:tc>
      </w:tr>
      <w:tr w:rsidR="00C97247" w14:paraId="5AECE604" w14:textId="77777777">
        <w:trPr>
          <w:jc w:val="center"/>
        </w:trPr>
        <w:tc>
          <w:tcPr>
            <w:tcW w:w="2016" w:type="dxa"/>
            <w:tcMar>
              <w:top w:w="90" w:type="dxa"/>
              <w:left w:w="100" w:type="dxa"/>
              <w:bottom w:w="90" w:type="dxa"/>
              <w:right w:w="100" w:type="dxa"/>
            </w:tcMar>
            <w:vAlign w:val="center"/>
          </w:tcPr>
          <w:p w14:paraId="0AA62214" w14:textId="77777777" w:rsidR="00C97247" w:rsidRDefault="00000000">
            <w:pPr>
              <w:spacing w:after="40"/>
              <w:rPr>
                <w:rFonts w:hint="eastAsia"/>
              </w:rPr>
            </w:pPr>
            <w:r>
              <w:rPr>
                <w:b/>
                <w:color w:val="123B49"/>
                <w:sz w:val="18"/>
              </w:rPr>
              <w:t>Pola hujan</w:t>
            </w:r>
          </w:p>
        </w:tc>
        <w:tc>
          <w:tcPr>
            <w:tcW w:w="2016" w:type="dxa"/>
            <w:tcMar>
              <w:top w:w="90" w:type="dxa"/>
              <w:left w:w="100" w:type="dxa"/>
              <w:bottom w:w="90" w:type="dxa"/>
              <w:right w:w="100" w:type="dxa"/>
            </w:tcMar>
            <w:vAlign w:val="center"/>
          </w:tcPr>
          <w:p w14:paraId="2275FDC2" w14:textId="77777777" w:rsidR="00C97247" w:rsidRDefault="00000000">
            <w:pPr>
              <w:spacing w:after="40"/>
              <w:rPr>
                <w:rFonts w:hint="eastAsia"/>
              </w:rPr>
            </w:pPr>
            <w:r>
              <w:rPr>
                <w:color w:val="344A50"/>
                <w:sz w:val="18"/>
              </w:rPr>
              <w:t>Monsun; ada bulan kering tetapi masih di atas/tepat ambang</w:t>
            </w:r>
          </w:p>
        </w:tc>
        <w:tc>
          <w:tcPr>
            <w:tcW w:w="2016" w:type="dxa"/>
            <w:tcMar>
              <w:top w:w="90" w:type="dxa"/>
              <w:left w:w="100" w:type="dxa"/>
              <w:bottom w:w="90" w:type="dxa"/>
              <w:right w:w="100" w:type="dxa"/>
            </w:tcMar>
            <w:vAlign w:val="center"/>
          </w:tcPr>
          <w:p w14:paraId="2394C090" w14:textId="77777777" w:rsidR="00C97247" w:rsidRDefault="00000000">
            <w:pPr>
              <w:spacing w:after="40"/>
              <w:rPr>
                <w:rFonts w:hint="eastAsia"/>
              </w:rPr>
            </w:pPr>
            <w:r>
              <w:rPr>
                <w:color w:val="344A50"/>
                <w:sz w:val="18"/>
              </w:rPr>
              <w:t>Musim kering lebih kuat</w:t>
            </w:r>
          </w:p>
        </w:tc>
        <w:tc>
          <w:tcPr>
            <w:tcW w:w="2016" w:type="dxa"/>
            <w:tcMar>
              <w:top w:w="90" w:type="dxa"/>
              <w:left w:w="100" w:type="dxa"/>
              <w:bottom w:w="90" w:type="dxa"/>
              <w:right w:w="100" w:type="dxa"/>
            </w:tcMar>
            <w:vAlign w:val="center"/>
          </w:tcPr>
          <w:p w14:paraId="1CAC19EC" w14:textId="77777777" w:rsidR="00C97247" w:rsidRDefault="00000000">
            <w:pPr>
              <w:spacing w:after="40"/>
              <w:rPr>
                <w:rFonts w:hint="eastAsia"/>
              </w:rPr>
            </w:pPr>
            <w:r>
              <w:rPr>
                <w:color w:val="344A50"/>
                <w:sz w:val="18"/>
              </w:rPr>
              <w:t>Musim panas jauh lebih kering</w:t>
            </w:r>
          </w:p>
        </w:tc>
        <w:tc>
          <w:tcPr>
            <w:tcW w:w="2016" w:type="dxa"/>
            <w:tcMar>
              <w:top w:w="90" w:type="dxa"/>
              <w:left w:w="100" w:type="dxa"/>
              <w:bottom w:w="90" w:type="dxa"/>
              <w:right w:w="100" w:type="dxa"/>
            </w:tcMar>
            <w:vAlign w:val="center"/>
          </w:tcPr>
          <w:p w14:paraId="116B42C3" w14:textId="77777777" w:rsidR="00C97247" w:rsidRDefault="00000000">
            <w:pPr>
              <w:spacing w:after="40"/>
              <w:rPr>
                <w:rFonts w:hint="eastAsia"/>
              </w:rPr>
            </w:pPr>
            <w:r>
              <w:rPr>
                <w:color w:val="344A50"/>
                <w:sz w:val="18"/>
              </w:rPr>
              <w:t>Musim dingin jauh lebih kering</w:t>
            </w:r>
          </w:p>
        </w:tc>
      </w:tr>
      <w:tr w:rsidR="00C97247" w14:paraId="4FD9558A" w14:textId="77777777">
        <w:trPr>
          <w:jc w:val="center"/>
        </w:trPr>
        <w:tc>
          <w:tcPr>
            <w:tcW w:w="2016" w:type="dxa"/>
            <w:shd w:val="clear" w:color="auto" w:fill="F1F8F6"/>
            <w:tcMar>
              <w:top w:w="90" w:type="dxa"/>
              <w:left w:w="100" w:type="dxa"/>
              <w:bottom w:w="90" w:type="dxa"/>
              <w:right w:w="100" w:type="dxa"/>
            </w:tcMar>
            <w:vAlign w:val="center"/>
          </w:tcPr>
          <w:p w14:paraId="4D41039D" w14:textId="77777777" w:rsidR="00C97247" w:rsidRDefault="00000000">
            <w:pPr>
              <w:spacing w:after="40"/>
              <w:rPr>
                <w:rFonts w:hint="eastAsia"/>
              </w:rPr>
            </w:pPr>
            <w:r>
              <w:rPr>
                <w:b/>
                <w:color w:val="123B49"/>
                <w:sz w:val="18"/>
              </w:rPr>
              <w:t>Data kunci</w:t>
            </w:r>
          </w:p>
        </w:tc>
        <w:tc>
          <w:tcPr>
            <w:tcW w:w="2016" w:type="dxa"/>
            <w:shd w:val="clear" w:color="auto" w:fill="F1F8F6"/>
            <w:tcMar>
              <w:top w:w="90" w:type="dxa"/>
              <w:left w:w="100" w:type="dxa"/>
              <w:bottom w:w="90" w:type="dxa"/>
              <w:right w:w="100" w:type="dxa"/>
            </w:tcMar>
            <w:vAlign w:val="center"/>
          </w:tcPr>
          <w:p w14:paraId="523487E8" w14:textId="77777777" w:rsidR="00C97247" w:rsidRDefault="00000000">
            <w:pPr>
              <w:spacing w:after="40"/>
              <w:rPr>
                <w:rFonts w:hint="eastAsia"/>
              </w:rPr>
            </w:pPr>
            <w:r>
              <w:rPr>
                <w:color w:val="344A50"/>
                <w:sz w:val="18"/>
              </w:rPr>
              <w:t>P tahunan dan bulan terkering</w:t>
            </w:r>
          </w:p>
        </w:tc>
        <w:tc>
          <w:tcPr>
            <w:tcW w:w="2016" w:type="dxa"/>
            <w:shd w:val="clear" w:color="auto" w:fill="F1F8F6"/>
            <w:tcMar>
              <w:top w:w="90" w:type="dxa"/>
              <w:left w:w="100" w:type="dxa"/>
              <w:bottom w:w="90" w:type="dxa"/>
              <w:right w:w="100" w:type="dxa"/>
            </w:tcMar>
            <w:vAlign w:val="center"/>
          </w:tcPr>
          <w:p w14:paraId="444EC25F" w14:textId="77777777" w:rsidR="00C97247" w:rsidRDefault="00000000">
            <w:pPr>
              <w:spacing w:after="40"/>
              <w:rPr>
                <w:rFonts w:hint="eastAsia"/>
              </w:rPr>
            </w:pPr>
            <w:r>
              <w:rPr>
                <w:color w:val="344A50"/>
                <w:sz w:val="18"/>
              </w:rPr>
              <w:t>P tahunan dan bulan terkering</w:t>
            </w:r>
          </w:p>
        </w:tc>
        <w:tc>
          <w:tcPr>
            <w:tcW w:w="2016" w:type="dxa"/>
            <w:shd w:val="clear" w:color="auto" w:fill="F1F8F6"/>
            <w:tcMar>
              <w:top w:w="90" w:type="dxa"/>
              <w:left w:w="100" w:type="dxa"/>
              <w:bottom w:w="90" w:type="dxa"/>
              <w:right w:w="100" w:type="dxa"/>
            </w:tcMar>
            <w:vAlign w:val="center"/>
          </w:tcPr>
          <w:p w14:paraId="1C83905A" w14:textId="77777777" w:rsidR="00C97247" w:rsidRDefault="00000000">
            <w:pPr>
              <w:spacing w:after="40"/>
              <w:rPr>
                <w:rFonts w:hint="eastAsia"/>
              </w:rPr>
            </w:pPr>
            <w:r>
              <w:rPr>
                <w:color w:val="344A50"/>
                <w:sz w:val="18"/>
              </w:rPr>
              <w:t>Bulan terkering musim panas dan terbasah musim dingin</w:t>
            </w:r>
          </w:p>
        </w:tc>
        <w:tc>
          <w:tcPr>
            <w:tcW w:w="2016" w:type="dxa"/>
            <w:shd w:val="clear" w:color="auto" w:fill="F1F8F6"/>
            <w:tcMar>
              <w:top w:w="90" w:type="dxa"/>
              <w:left w:w="100" w:type="dxa"/>
              <w:bottom w:w="90" w:type="dxa"/>
              <w:right w:w="100" w:type="dxa"/>
            </w:tcMar>
            <w:vAlign w:val="center"/>
          </w:tcPr>
          <w:p w14:paraId="7E459E5D" w14:textId="77777777" w:rsidR="00C97247" w:rsidRDefault="00000000">
            <w:pPr>
              <w:spacing w:after="40"/>
              <w:rPr>
                <w:rFonts w:hint="eastAsia"/>
              </w:rPr>
            </w:pPr>
            <w:r>
              <w:rPr>
                <w:color w:val="344A50"/>
                <w:sz w:val="18"/>
              </w:rPr>
              <w:t>Bulan terkering musim dingin dan terbasah musim panas</w:t>
            </w:r>
          </w:p>
        </w:tc>
      </w:tr>
    </w:tbl>
    <w:p w14:paraId="5FB35D6E" w14:textId="77777777" w:rsidR="00C97247" w:rsidRDefault="00C97247">
      <w:pPr>
        <w:rPr>
          <w:rFonts w:hint="eastAsia"/>
        </w:rPr>
      </w:pPr>
    </w:p>
    <w:p w14:paraId="7F143E0B" w14:textId="77777777" w:rsidR="00C97247" w:rsidRDefault="00000000">
      <w:pPr>
        <w:pStyle w:val="Heading1"/>
      </w:pPr>
      <w:r>
        <w:t>F. Langkah sistematis menentukan tipe</w:t>
      </w:r>
    </w:p>
    <w:p w14:paraId="469D1A37" w14:textId="77777777" w:rsidR="00C97247" w:rsidRDefault="00000000">
      <w:pPr>
        <w:pStyle w:val="ListNumber"/>
        <w:spacing w:after="60"/>
        <w:rPr>
          <w:rFonts w:hint="eastAsia"/>
        </w:rPr>
      </w:pPr>
      <w:r>
        <w:t>Periksa suhu rata-rata bulanan untuk memastikan kelompok iklim utama.</w:t>
      </w:r>
    </w:p>
    <w:p w14:paraId="14039151" w14:textId="77777777" w:rsidR="00C97247" w:rsidRDefault="00000000">
      <w:pPr>
        <w:pStyle w:val="ListNumber"/>
        <w:spacing w:after="60"/>
        <w:rPr>
          <w:rFonts w:hint="eastAsia"/>
        </w:rPr>
      </w:pPr>
      <w:r>
        <w:t>Susun atau baca data curah hujan dari Januari sampai Desember.</w:t>
      </w:r>
    </w:p>
    <w:p w14:paraId="67EA8207" w14:textId="77777777" w:rsidR="00C97247" w:rsidRDefault="00000000">
      <w:pPr>
        <w:pStyle w:val="ListNumber"/>
        <w:spacing w:after="60"/>
        <w:rPr>
          <w:rFonts w:hint="eastAsia"/>
        </w:rPr>
      </w:pPr>
      <w:r>
        <w:t>Tandai bulan terkering dan bulan terbasah.</w:t>
      </w:r>
    </w:p>
    <w:p w14:paraId="2A8B29D3" w14:textId="77777777" w:rsidR="00C97247" w:rsidRDefault="00000000">
      <w:pPr>
        <w:pStyle w:val="ListNumber"/>
        <w:spacing w:after="60"/>
        <w:rPr>
          <w:rFonts w:hint="eastAsia"/>
        </w:rPr>
      </w:pPr>
      <w:r>
        <w:t>Tentukan musim panas dan musim dingin sesuai belahan bumi.</w:t>
      </w:r>
    </w:p>
    <w:p w14:paraId="37D050FB" w14:textId="77777777" w:rsidR="00C97247" w:rsidRDefault="00000000">
      <w:pPr>
        <w:pStyle w:val="ListNumber"/>
        <w:spacing w:after="60"/>
        <w:rPr>
          <w:rFonts w:hint="eastAsia"/>
        </w:rPr>
      </w:pPr>
      <w:r>
        <w:t>Untuk Am/Aw, hitung ambang dari curah hujan tahunan lalu bandingkan dengan bulan terkering.</w:t>
      </w:r>
    </w:p>
    <w:p w14:paraId="4DBF720B" w14:textId="77777777" w:rsidR="00C97247" w:rsidRDefault="00000000">
      <w:pPr>
        <w:pStyle w:val="ListNumber"/>
        <w:spacing w:after="60"/>
        <w:rPr>
          <w:rFonts w:hint="eastAsia"/>
        </w:rPr>
      </w:pPr>
      <w:r>
        <w:t>Untuk Cs/Cw, bandingkan hujan pada bulan-bulan kering dan basah sesuai kriteria masing-masing.</w:t>
      </w:r>
    </w:p>
    <w:p w14:paraId="4486E710" w14:textId="77777777" w:rsidR="00C97247" w:rsidRDefault="00000000">
      <w:pPr>
        <w:pStyle w:val="ListNumber"/>
        <w:spacing w:after="60"/>
        <w:rPr>
          <w:rFonts w:hint="eastAsia"/>
        </w:rPr>
      </w:pPr>
      <w:r>
        <w:t>Tuliskan kesimpulan disertai angka dan alasan, bukan hanya nama tipe iklim.</w:t>
      </w:r>
    </w:p>
    <w:p w14:paraId="065B2D34" w14:textId="77777777" w:rsidR="00C97247" w:rsidRDefault="00000000">
      <w:pPr>
        <w:rPr>
          <w:rFonts w:hint="eastAsia"/>
        </w:rPr>
      </w:pPr>
      <w:r>
        <w:br w:type="page"/>
      </w:r>
    </w:p>
    <w:p w14:paraId="72E1D5F1" w14:textId="77777777" w:rsidR="00C97247" w:rsidRDefault="00000000">
      <w:pPr>
        <w:pStyle w:val="Heading1"/>
      </w:pPr>
      <w:r>
        <w:lastRenderedPageBreak/>
        <w:t>G. Latihan Analisis</w:t>
      </w:r>
    </w:p>
    <w:p w14:paraId="5CD96547" w14:textId="77777777" w:rsidR="00C97247" w:rsidRDefault="00000000">
      <w:pPr>
        <w:rPr>
          <w:rFonts w:hint="eastAsia"/>
        </w:rPr>
      </w:pPr>
      <w:r>
        <w:t>Gunakan kriteria yang telah dipelajari. Data berikut bersifat hipotetis untuk latihan.</w:t>
      </w:r>
    </w:p>
    <w:p w14:paraId="1B0F2FD5" w14:textId="77777777" w:rsidR="00C97247" w:rsidRDefault="00000000">
      <w:pPr>
        <w:pStyle w:val="Heading2"/>
      </w:pPr>
      <w:r>
        <w:t>Soal 1 — Am atau Aw?</w:t>
      </w:r>
    </w:p>
    <w:p w14:paraId="30AACC75" w14:textId="77777777" w:rsidR="00C97247" w:rsidRDefault="00000000">
      <w:pPr>
        <w:rPr>
          <w:rFonts w:hint="eastAsia"/>
        </w:rPr>
      </w:pPr>
      <w:r>
        <w:t>Sebuah wilayah tropis memiliki curah hujan tahunan 1.500 mm. Curah hujan bulan terkering 25 mm. Hitung ambang dan tentukan apakah data curah hujan mendukung Am atau Aw.</w:t>
      </w:r>
    </w:p>
    <w:p w14:paraId="23726252" w14:textId="77777777" w:rsidR="00C97247" w:rsidRDefault="00000000">
      <w:pPr>
        <w:rPr>
          <w:rFonts w:hint="eastAsia"/>
        </w:rPr>
      </w:pPr>
      <w:r>
        <w:t>Ruang jawaban: ______________________________________________________________</w:t>
      </w:r>
    </w:p>
    <w:p w14:paraId="7632B801" w14:textId="77777777" w:rsidR="00C97247" w:rsidRDefault="00000000">
      <w:pPr>
        <w:pStyle w:val="Heading2"/>
      </w:pPr>
      <w:r>
        <w:t>Soal 2 — Am atau Aw?</w:t>
      </w:r>
    </w:p>
    <w:p w14:paraId="12CA04DD" w14:textId="77777777" w:rsidR="00C97247" w:rsidRDefault="00000000">
      <w:pPr>
        <w:rPr>
          <w:rFonts w:hint="eastAsia"/>
        </w:rPr>
      </w:pPr>
      <w:r>
        <w:t>Wilayah tropis lain memiliki curah hujan tahunan 2.500 mm dan curah hujan bulan terkering 5 mm. Hitung ambang, lalu tentukan tipe yang didukung data curah hujannya.</w:t>
      </w:r>
    </w:p>
    <w:p w14:paraId="6B29478F" w14:textId="77777777" w:rsidR="00C97247" w:rsidRDefault="00000000">
      <w:pPr>
        <w:rPr>
          <w:rFonts w:hint="eastAsia"/>
        </w:rPr>
      </w:pPr>
      <w:r>
        <w:t>Ruang jawaban: ______________________________________________________________</w:t>
      </w:r>
    </w:p>
    <w:p w14:paraId="29AB1869" w14:textId="77777777" w:rsidR="00C97247" w:rsidRDefault="00000000">
      <w:pPr>
        <w:pStyle w:val="Heading2"/>
      </w:pPr>
      <w:r>
        <w:t>Soal 3 — Cs atau Cw?</w:t>
      </w:r>
    </w:p>
    <w:p w14:paraId="23D43782" w14:textId="77777777" w:rsidR="00C97247" w:rsidRDefault="00000000">
      <w:pPr>
        <w:rPr>
          <w:rFonts w:hint="eastAsia"/>
        </w:rPr>
      </w:pPr>
      <w:r>
        <w:t>Pada wilayah beriklim C di belahan bumi utara, bulan terkering musim panas memiliki hujan 18 mm. Bulan terbasah musim dingin memiliki hujan 75 mm. Apakah pola tersebut memenuhi kriteria curah hujan Cs? Tunjukkan perhitungannya.</w:t>
      </w:r>
    </w:p>
    <w:p w14:paraId="1F623505" w14:textId="77777777" w:rsidR="00C97247" w:rsidRDefault="00000000">
      <w:pPr>
        <w:rPr>
          <w:rFonts w:hint="eastAsia"/>
        </w:rPr>
      </w:pPr>
      <w:r>
        <w:t>Ruang jawaban: ______________________________________________________________</w:t>
      </w:r>
    </w:p>
    <w:p w14:paraId="1598BC8A" w14:textId="77777777" w:rsidR="00C97247" w:rsidRDefault="00000000">
      <w:pPr>
        <w:pStyle w:val="Heading2"/>
      </w:pPr>
      <w:r>
        <w:t>Soal 4 — Cs atau Cw?</w:t>
      </w:r>
    </w:p>
    <w:p w14:paraId="1F85A4B2" w14:textId="77777777" w:rsidR="00C97247" w:rsidRDefault="00000000">
      <w:pPr>
        <w:rPr>
          <w:rFonts w:hint="eastAsia"/>
        </w:rPr>
      </w:pPr>
      <w:r>
        <w:t>Pada wilayah beriklim C, bulan terkering musim dingin memiliki hujan 14 mm, sedangkan bulan terbasah musim panas 200 mm. Apakah pola tersebut memenuhi kriteria curah hujan Cw? Jelaskan.</w:t>
      </w:r>
    </w:p>
    <w:p w14:paraId="650BFABB" w14:textId="77777777" w:rsidR="00C97247" w:rsidRDefault="00000000">
      <w:pPr>
        <w:rPr>
          <w:rFonts w:hint="eastAsia"/>
        </w:rPr>
      </w:pPr>
      <w:r>
        <w:t>Ruang jawaban: ______________________________________________________________</w:t>
      </w:r>
    </w:p>
    <w:p w14:paraId="179ECF5F" w14:textId="77777777" w:rsidR="00C97247" w:rsidRDefault="00000000">
      <w:pPr>
        <w:pStyle w:val="Heading2"/>
      </w:pPr>
      <w:r>
        <w:t>Soal 5 — Menafsirkan pola</w:t>
      </w:r>
    </w:p>
    <w:p w14:paraId="42863785" w14:textId="77777777" w:rsidR="00C97247" w:rsidRDefault="00000000">
      <w:pPr>
        <w:rPr>
          <w:rFonts w:hint="eastAsia"/>
        </w:rPr>
      </w:pPr>
      <w:r>
        <w:t>Grafik curah hujan suatu wilayah menunjukkan hujan paling rendah pada musim panas dan meningkat pada musim dingin. Kode pola curah hujan kelompok C yang paling mungkin adalah apa? Sebutkan data tambahan yang masih perlu diperiksa.</w:t>
      </w:r>
    </w:p>
    <w:p w14:paraId="320CB226" w14:textId="77777777" w:rsidR="00C97247" w:rsidRDefault="00000000">
      <w:pPr>
        <w:rPr>
          <w:rFonts w:hint="eastAsia"/>
        </w:rPr>
      </w:pPr>
      <w:r>
        <w:t>Ruang jawaban: ______________________________________________________________</w:t>
      </w:r>
    </w:p>
    <w:p w14:paraId="2C1B2490" w14:textId="77777777" w:rsidR="00C97247" w:rsidRDefault="00000000">
      <w:pPr>
        <w:pStyle w:val="Heading1"/>
      </w:pPr>
      <w:r>
        <w:t>H. Kuis Pilihan Ganda</w:t>
      </w:r>
    </w:p>
    <w:p w14:paraId="28566A1A" w14:textId="77777777" w:rsidR="00C97247" w:rsidRDefault="00000000">
      <w:pPr>
        <w:spacing w:after="60"/>
        <w:rPr>
          <w:rFonts w:hint="eastAsia"/>
        </w:rPr>
      </w:pPr>
      <w:r>
        <w:rPr>
          <w:b/>
        </w:rPr>
        <w:t>1. Pada kelompok A, nilai suhu rata-rata bulan terdingin yang menjadi syarat dasar adalah ...</w:t>
      </w:r>
    </w:p>
    <w:p w14:paraId="16312D5B" w14:textId="77777777" w:rsidR="00C97247" w:rsidRDefault="00000000">
      <w:pPr>
        <w:spacing w:after="20"/>
        <w:ind w:left="360"/>
        <w:rPr>
          <w:rFonts w:hint="eastAsia"/>
        </w:rPr>
      </w:pPr>
      <w:r>
        <w:t>A. ≥ 18°C</w:t>
      </w:r>
    </w:p>
    <w:p w14:paraId="77A5C197" w14:textId="77777777" w:rsidR="00C97247" w:rsidRDefault="00000000">
      <w:pPr>
        <w:spacing w:after="20"/>
        <w:ind w:left="360"/>
        <w:rPr>
          <w:rFonts w:hint="eastAsia"/>
        </w:rPr>
      </w:pPr>
      <w:r>
        <w:t>B. &lt; 18°C</w:t>
      </w:r>
    </w:p>
    <w:p w14:paraId="2D00AD46" w14:textId="77777777" w:rsidR="00C97247" w:rsidRDefault="00000000">
      <w:pPr>
        <w:spacing w:after="20"/>
        <w:ind w:left="360"/>
        <w:rPr>
          <w:rFonts w:hint="eastAsia"/>
        </w:rPr>
      </w:pPr>
      <w:r>
        <w:t>C. ≥ 10°C</w:t>
      </w:r>
    </w:p>
    <w:p w14:paraId="0E04342B" w14:textId="77777777" w:rsidR="00C97247" w:rsidRDefault="00000000">
      <w:pPr>
        <w:spacing w:after="20"/>
        <w:ind w:left="360"/>
        <w:rPr>
          <w:rFonts w:hint="eastAsia"/>
        </w:rPr>
      </w:pPr>
      <w:r>
        <w:t>D. &lt; 0°C</w:t>
      </w:r>
    </w:p>
    <w:p w14:paraId="52521203" w14:textId="77777777" w:rsidR="00C97247" w:rsidRDefault="00000000">
      <w:pPr>
        <w:spacing w:after="60"/>
        <w:rPr>
          <w:rFonts w:hint="eastAsia"/>
        </w:rPr>
      </w:pPr>
      <w:r>
        <w:rPr>
          <w:b/>
        </w:rPr>
        <w:t>2. Curah hujan tahunan 2.000 mm menghasilkan ambang Am/Aw sebesar ...</w:t>
      </w:r>
    </w:p>
    <w:p w14:paraId="3189E65E" w14:textId="77777777" w:rsidR="00C97247" w:rsidRDefault="00000000">
      <w:pPr>
        <w:spacing w:after="20"/>
        <w:ind w:left="360"/>
        <w:rPr>
          <w:rFonts w:hint="eastAsia"/>
        </w:rPr>
      </w:pPr>
      <w:r>
        <w:t>A. 10 mm</w:t>
      </w:r>
    </w:p>
    <w:p w14:paraId="12575F7F" w14:textId="77777777" w:rsidR="00C97247" w:rsidRDefault="00000000">
      <w:pPr>
        <w:spacing w:after="20"/>
        <w:ind w:left="360"/>
        <w:rPr>
          <w:rFonts w:hint="eastAsia"/>
        </w:rPr>
      </w:pPr>
      <w:r>
        <w:t>B. 20 mm</w:t>
      </w:r>
    </w:p>
    <w:p w14:paraId="3CF73938" w14:textId="77777777" w:rsidR="00C97247" w:rsidRDefault="00000000">
      <w:pPr>
        <w:spacing w:after="20"/>
        <w:ind w:left="360"/>
        <w:rPr>
          <w:rFonts w:hint="eastAsia"/>
        </w:rPr>
      </w:pPr>
      <w:r>
        <w:t>C. 40 mm</w:t>
      </w:r>
    </w:p>
    <w:p w14:paraId="735AE804" w14:textId="77777777" w:rsidR="00C97247" w:rsidRDefault="00000000">
      <w:pPr>
        <w:spacing w:after="20"/>
        <w:ind w:left="360"/>
        <w:rPr>
          <w:rFonts w:hint="eastAsia"/>
        </w:rPr>
      </w:pPr>
      <w:r>
        <w:t>D. 80 mm</w:t>
      </w:r>
    </w:p>
    <w:p w14:paraId="0183D705" w14:textId="77777777" w:rsidR="00C97247" w:rsidRDefault="00000000">
      <w:pPr>
        <w:spacing w:after="60"/>
        <w:rPr>
          <w:rFonts w:hint="eastAsia"/>
        </w:rPr>
      </w:pPr>
      <w:r>
        <w:rPr>
          <w:b/>
        </w:rPr>
        <w:lastRenderedPageBreak/>
        <w:t>3. Jika ambang suatu wilayah tropis adalah 20 mm dan bulan terkering 10 mm, data curah hujan mendukung ...</w:t>
      </w:r>
    </w:p>
    <w:p w14:paraId="39DC8E25" w14:textId="77777777" w:rsidR="00C97247" w:rsidRDefault="00000000">
      <w:pPr>
        <w:spacing w:after="20"/>
        <w:ind w:left="360"/>
        <w:rPr>
          <w:rFonts w:hint="eastAsia"/>
        </w:rPr>
      </w:pPr>
      <w:r>
        <w:t>A. Af</w:t>
      </w:r>
    </w:p>
    <w:p w14:paraId="5D45E52D" w14:textId="77777777" w:rsidR="00C97247" w:rsidRDefault="00000000">
      <w:pPr>
        <w:spacing w:after="20"/>
        <w:ind w:left="360"/>
        <w:rPr>
          <w:rFonts w:hint="eastAsia"/>
        </w:rPr>
      </w:pPr>
      <w:r>
        <w:t>B. Am</w:t>
      </w:r>
    </w:p>
    <w:p w14:paraId="5D75DC71" w14:textId="77777777" w:rsidR="00C97247" w:rsidRDefault="00000000">
      <w:pPr>
        <w:spacing w:after="20"/>
        <w:ind w:left="360"/>
        <w:rPr>
          <w:rFonts w:hint="eastAsia"/>
        </w:rPr>
      </w:pPr>
      <w:r>
        <w:t>C. Aw</w:t>
      </w:r>
    </w:p>
    <w:p w14:paraId="0D96C6E0" w14:textId="77777777" w:rsidR="00C97247" w:rsidRDefault="00000000">
      <w:pPr>
        <w:spacing w:after="20"/>
        <w:ind w:left="360"/>
        <w:rPr>
          <w:rFonts w:hint="eastAsia"/>
        </w:rPr>
      </w:pPr>
      <w:r>
        <w:t>D. Cs</w:t>
      </w:r>
    </w:p>
    <w:p w14:paraId="6C584176" w14:textId="77777777" w:rsidR="00C97247" w:rsidRDefault="00000000">
      <w:pPr>
        <w:spacing w:after="60"/>
        <w:rPr>
          <w:rFonts w:hint="eastAsia"/>
        </w:rPr>
      </w:pPr>
      <w:r>
        <w:rPr>
          <w:b/>
        </w:rPr>
        <w:t>4. Huruf s pada Cs menunjukkan ...</w:t>
      </w:r>
    </w:p>
    <w:p w14:paraId="10D42DA7" w14:textId="77777777" w:rsidR="00C97247" w:rsidRDefault="00000000">
      <w:pPr>
        <w:spacing w:after="20"/>
        <w:ind w:left="360"/>
        <w:rPr>
          <w:rFonts w:hint="eastAsia"/>
        </w:rPr>
      </w:pPr>
      <w:r>
        <w:t>A. Musim dingin kering</w:t>
      </w:r>
    </w:p>
    <w:p w14:paraId="36E814CB" w14:textId="77777777" w:rsidR="00C97247" w:rsidRDefault="00000000">
      <w:pPr>
        <w:spacing w:after="20"/>
        <w:ind w:left="360"/>
        <w:rPr>
          <w:rFonts w:hint="eastAsia"/>
        </w:rPr>
      </w:pPr>
      <w:r>
        <w:t>B. Musim panas kering</w:t>
      </w:r>
    </w:p>
    <w:p w14:paraId="00728146" w14:textId="77777777" w:rsidR="00C97247" w:rsidRDefault="00000000">
      <w:pPr>
        <w:spacing w:after="20"/>
        <w:ind w:left="360"/>
        <w:rPr>
          <w:rFonts w:hint="eastAsia"/>
        </w:rPr>
      </w:pPr>
      <w:r>
        <w:t>C. Hujan sepanjang tahun</w:t>
      </w:r>
    </w:p>
    <w:p w14:paraId="43D5FF85" w14:textId="77777777" w:rsidR="00C97247" w:rsidRDefault="00000000">
      <w:pPr>
        <w:spacing w:after="20"/>
        <w:ind w:left="360"/>
        <w:rPr>
          <w:rFonts w:hint="eastAsia"/>
        </w:rPr>
      </w:pPr>
      <w:r>
        <w:t>D. Suhu musim dingin sangat rendah</w:t>
      </w:r>
    </w:p>
    <w:p w14:paraId="03B867CA" w14:textId="77777777" w:rsidR="00C97247" w:rsidRDefault="00000000">
      <w:pPr>
        <w:spacing w:after="60"/>
        <w:rPr>
          <w:rFonts w:hint="eastAsia"/>
        </w:rPr>
      </w:pPr>
      <w:r>
        <w:rPr>
          <w:b/>
        </w:rPr>
        <w:t>5. Untuk kriteria Cs, bulan terkering musim panas harus ...</w:t>
      </w:r>
    </w:p>
    <w:p w14:paraId="5472607C" w14:textId="77777777" w:rsidR="00C97247" w:rsidRDefault="00000000">
      <w:pPr>
        <w:spacing w:after="20"/>
        <w:ind w:left="360"/>
        <w:rPr>
          <w:rFonts w:hint="eastAsia"/>
        </w:rPr>
      </w:pPr>
      <w:r>
        <w:t>A. &lt; 40 mm dan &lt; sepertiga bulan terbasah musim dingin</w:t>
      </w:r>
    </w:p>
    <w:p w14:paraId="42EC666A" w14:textId="77777777" w:rsidR="00C97247" w:rsidRDefault="00000000">
      <w:pPr>
        <w:spacing w:after="20"/>
        <w:ind w:left="360"/>
        <w:rPr>
          <w:rFonts w:hint="eastAsia"/>
        </w:rPr>
      </w:pPr>
      <w:r>
        <w:t>B. &lt; 60 mm tanpa perbandingan musim</w:t>
      </w:r>
    </w:p>
    <w:p w14:paraId="0221C388" w14:textId="77777777" w:rsidR="00C97247" w:rsidRDefault="00000000">
      <w:pPr>
        <w:spacing w:after="20"/>
        <w:ind w:left="360"/>
        <w:rPr>
          <w:rFonts w:hint="eastAsia"/>
        </w:rPr>
      </w:pPr>
      <w:r>
        <w:t>C. &lt; sepersepuluh bulan terbasah musim panas</w:t>
      </w:r>
    </w:p>
    <w:p w14:paraId="6456F5C5" w14:textId="77777777" w:rsidR="00C97247" w:rsidRDefault="00000000">
      <w:pPr>
        <w:spacing w:after="20"/>
        <w:ind w:left="360"/>
        <w:rPr>
          <w:rFonts w:hint="eastAsia"/>
        </w:rPr>
      </w:pPr>
      <w:r>
        <w:t>D. ≥ 60 mm</w:t>
      </w:r>
    </w:p>
    <w:p w14:paraId="771F7DB4" w14:textId="77777777" w:rsidR="00C97247" w:rsidRDefault="00000000">
      <w:pPr>
        <w:spacing w:after="60"/>
        <w:rPr>
          <w:rFonts w:hint="eastAsia"/>
        </w:rPr>
      </w:pPr>
      <w:r>
        <w:rPr>
          <w:b/>
        </w:rPr>
        <w:t>6. Untuk kriteria Cw, perbandingan yang diperiksa adalah ...</w:t>
      </w:r>
    </w:p>
    <w:p w14:paraId="0E264BE5" w14:textId="77777777" w:rsidR="00C97247" w:rsidRDefault="00000000">
      <w:pPr>
        <w:spacing w:after="20"/>
        <w:ind w:left="360"/>
        <w:rPr>
          <w:rFonts w:hint="eastAsia"/>
        </w:rPr>
      </w:pPr>
      <w:r>
        <w:t>A. Bulan terkering musim panas terhadap hujan tahunan</w:t>
      </w:r>
    </w:p>
    <w:p w14:paraId="6E3A3A13" w14:textId="77777777" w:rsidR="00C97247" w:rsidRDefault="00000000">
      <w:pPr>
        <w:spacing w:after="20"/>
        <w:ind w:left="360"/>
        <w:rPr>
          <w:rFonts w:hint="eastAsia"/>
        </w:rPr>
      </w:pPr>
      <w:r>
        <w:t>B. Bulan terbasah musim dingin terhadap suhu tahunan</w:t>
      </w:r>
    </w:p>
    <w:p w14:paraId="4AD2D959" w14:textId="77777777" w:rsidR="00C97247" w:rsidRDefault="00000000">
      <w:pPr>
        <w:spacing w:after="20"/>
        <w:ind w:left="360"/>
        <w:rPr>
          <w:rFonts w:hint="eastAsia"/>
        </w:rPr>
      </w:pPr>
      <w:r>
        <w:t>C. Bulan terkering musim dingin terhadap sepersepuluh bulan terbasah musim panas</w:t>
      </w:r>
    </w:p>
    <w:p w14:paraId="15E8FB49" w14:textId="77777777" w:rsidR="00C97247" w:rsidRDefault="00000000">
      <w:pPr>
        <w:spacing w:after="20"/>
        <w:ind w:left="360"/>
        <w:rPr>
          <w:rFonts w:hint="eastAsia"/>
        </w:rPr>
      </w:pPr>
      <w:r>
        <w:t>D. Suhu bulan terdingin terhadap curah hujan tahunan</w:t>
      </w:r>
    </w:p>
    <w:p w14:paraId="25FCCBBB" w14:textId="77777777" w:rsidR="00C97247" w:rsidRDefault="00000000">
      <w:pPr>
        <w:spacing w:after="60"/>
        <w:rPr>
          <w:rFonts w:hint="eastAsia"/>
        </w:rPr>
      </w:pPr>
      <w:r>
        <w:rPr>
          <w:b/>
        </w:rPr>
        <w:t>7. Grafik menunjukkan musim dingin kering dan musim panas basah pada wilayah kelompok C. Tipe yang paling sesuai adalah ...</w:t>
      </w:r>
    </w:p>
    <w:p w14:paraId="6E207EDA" w14:textId="77777777" w:rsidR="00C97247" w:rsidRDefault="00000000">
      <w:pPr>
        <w:spacing w:after="20"/>
        <w:ind w:left="360"/>
        <w:rPr>
          <w:rFonts w:hint="eastAsia"/>
        </w:rPr>
      </w:pPr>
      <w:r>
        <w:t>A. Cs</w:t>
      </w:r>
    </w:p>
    <w:p w14:paraId="6FAF5AB1" w14:textId="77777777" w:rsidR="00C97247" w:rsidRDefault="00000000">
      <w:pPr>
        <w:spacing w:after="20"/>
        <w:ind w:left="360"/>
        <w:rPr>
          <w:rFonts w:hint="eastAsia"/>
        </w:rPr>
      </w:pPr>
      <w:r>
        <w:t>B. Cw</w:t>
      </w:r>
    </w:p>
    <w:p w14:paraId="35372EEA" w14:textId="77777777" w:rsidR="00C97247" w:rsidRDefault="00000000">
      <w:pPr>
        <w:spacing w:after="20"/>
        <w:ind w:left="360"/>
        <w:rPr>
          <w:rFonts w:hint="eastAsia"/>
        </w:rPr>
      </w:pPr>
      <w:r>
        <w:t>C. Am</w:t>
      </w:r>
    </w:p>
    <w:p w14:paraId="210F8F2A" w14:textId="77777777" w:rsidR="00C97247" w:rsidRDefault="00000000">
      <w:pPr>
        <w:spacing w:after="20"/>
        <w:ind w:left="360"/>
        <w:rPr>
          <w:rFonts w:hint="eastAsia"/>
        </w:rPr>
      </w:pPr>
      <w:r>
        <w:t>D. Af</w:t>
      </w:r>
    </w:p>
    <w:p w14:paraId="6CF41506" w14:textId="77777777" w:rsidR="00C97247" w:rsidRDefault="00000000">
      <w:pPr>
        <w:spacing w:after="60"/>
        <w:rPr>
          <w:rFonts w:hint="eastAsia"/>
        </w:rPr>
      </w:pPr>
      <w:r>
        <w:rPr>
          <w:b/>
        </w:rPr>
        <w:t>8. Mengapa data suhu tetap perlu diperiksa walaupun pola hujan cocok dengan Cs?</w:t>
      </w:r>
    </w:p>
    <w:p w14:paraId="6AD76E0E" w14:textId="77777777" w:rsidR="00C97247" w:rsidRDefault="00000000">
      <w:pPr>
        <w:spacing w:after="20"/>
        <w:ind w:left="360"/>
        <w:rPr>
          <w:rFonts w:hint="eastAsia"/>
        </w:rPr>
      </w:pPr>
      <w:r>
        <w:t>A. Karena kode Cs juga harus memenuhi syarat kelompok C</w:t>
      </w:r>
    </w:p>
    <w:p w14:paraId="65A5F80F" w14:textId="77777777" w:rsidR="00C97247" w:rsidRDefault="00000000">
      <w:pPr>
        <w:spacing w:after="20"/>
        <w:ind w:left="360"/>
        <w:rPr>
          <w:rFonts w:hint="eastAsia"/>
        </w:rPr>
      </w:pPr>
      <w:r>
        <w:t>B. Karena curah hujan tidak digunakan dalam Köppen</w:t>
      </w:r>
    </w:p>
    <w:p w14:paraId="2B2A43B9" w14:textId="77777777" w:rsidR="00C97247" w:rsidRDefault="00000000">
      <w:pPr>
        <w:spacing w:after="20"/>
        <w:ind w:left="360"/>
        <w:rPr>
          <w:rFonts w:hint="eastAsia"/>
        </w:rPr>
      </w:pPr>
      <w:r>
        <w:t>C. Karena semua wilayah Cs bersuhu di bawah 0°C</w:t>
      </w:r>
    </w:p>
    <w:p w14:paraId="0F74D5BE" w14:textId="77777777" w:rsidR="00C97247" w:rsidRDefault="00000000">
      <w:pPr>
        <w:spacing w:after="20"/>
        <w:ind w:left="360"/>
        <w:rPr>
          <w:rFonts w:hint="eastAsia"/>
        </w:rPr>
      </w:pPr>
      <w:r>
        <w:t>D. Karena data bulanan tidak relevan</w:t>
      </w:r>
    </w:p>
    <w:p w14:paraId="1038A315" w14:textId="77777777" w:rsidR="00C97247" w:rsidRDefault="00000000">
      <w:pPr>
        <w:pStyle w:val="Heading1"/>
      </w:pPr>
      <w:r>
        <w:t>I. Kunci Jawaban dan Pembahasan</w:t>
      </w:r>
    </w:p>
    <w:p w14:paraId="67D513ED" w14:textId="77777777" w:rsidR="00C97247" w:rsidRDefault="00000000">
      <w:pPr>
        <w:pStyle w:val="Heading2"/>
      </w:pPr>
      <w:r>
        <w:t>Latihan analisis</w:t>
      </w:r>
    </w:p>
    <w:p w14:paraId="746A46E2" w14:textId="77777777" w:rsidR="00C97247" w:rsidRDefault="00000000">
      <w:pPr>
        <w:rPr>
          <w:rFonts w:hint="eastAsia"/>
        </w:rPr>
      </w:pPr>
      <w:r>
        <w:rPr>
          <w:b/>
        </w:rPr>
        <w:t xml:space="preserve">Soal 1: </w:t>
      </w:r>
      <w:r>
        <w:t>Ambang = 100 − (1.500/25) = 100 − 60 = 40 mm. Bulan terkering 25 mm &lt; 40 mm dan &lt; 60 mm, sehingga data mendukung Aw jika syarat suhu kelompok A terpenuhi.</w:t>
      </w:r>
    </w:p>
    <w:p w14:paraId="2C2E3980" w14:textId="77777777" w:rsidR="00C97247" w:rsidRDefault="00000000">
      <w:pPr>
        <w:rPr>
          <w:rFonts w:hint="eastAsia"/>
        </w:rPr>
      </w:pPr>
      <w:r>
        <w:t>Soal 2: Ambang = 100 − (2.500/25) = 100 − 100 = 0 mm. Bulan terkering 5 mm berada di bawah 60 mm dan sama dengan atau lebih besar daripada ambang 0 mm, sehingga data curah hujan mendukung Am jika syarat suhu kelompok A terpenuhi.</w:t>
      </w:r>
    </w:p>
    <w:p w14:paraId="04609E79" w14:textId="77777777" w:rsidR="00C97247" w:rsidRDefault="00000000">
      <w:pPr>
        <w:rPr>
          <w:rFonts w:hint="eastAsia"/>
        </w:rPr>
      </w:pPr>
      <w:r>
        <w:rPr>
          <w:b/>
        </w:rPr>
        <w:lastRenderedPageBreak/>
        <w:t xml:space="preserve">Soal 3: </w:t>
      </w:r>
      <w:r>
        <w:t>Sepertiga dari 75 mm = 25 mm. Bulan terkering musim panas 18 mm &lt; 40 mm dan 18 mm &lt; 25 mm, sehingga memenuhi kriteria curah hujan Cs.</w:t>
      </w:r>
    </w:p>
    <w:p w14:paraId="09AC3990" w14:textId="77777777" w:rsidR="00C97247" w:rsidRDefault="00000000">
      <w:pPr>
        <w:rPr>
          <w:rFonts w:hint="eastAsia"/>
        </w:rPr>
      </w:pPr>
      <w:r>
        <w:rPr>
          <w:b/>
        </w:rPr>
        <w:t xml:space="preserve">Soal 4: </w:t>
      </w:r>
      <w:r>
        <w:t>Sepersepuluh dari 200 mm = 20 mm. Bulan terkering musim dingin 14 mm &lt; 20 mm, sehingga memenuhi kriteria curah hujan Cw.</w:t>
      </w:r>
    </w:p>
    <w:p w14:paraId="2F29063B" w14:textId="77777777" w:rsidR="00C97247" w:rsidRDefault="00000000">
      <w:pPr>
        <w:rPr>
          <w:rFonts w:hint="eastAsia"/>
        </w:rPr>
      </w:pPr>
      <w:r>
        <w:rPr>
          <w:b/>
        </w:rPr>
        <w:t xml:space="preserve">Soal 5: </w:t>
      </w:r>
      <w:r>
        <w:t>Pola yang paling mungkin adalah Cs. Tetap periksa data suhu untuk memastikan kelompok C serta hitung perbandingan hujan sesuai kriteria.</w:t>
      </w:r>
    </w:p>
    <w:p w14:paraId="53E0D2C2" w14:textId="77777777" w:rsidR="00C97247" w:rsidRDefault="00000000">
      <w:pPr>
        <w:pStyle w:val="Heading2"/>
      </w:pPr>
      <w:r>
        <w:t>Kuis pilihan ganda</w:t>
      </w:r>
    </w:p>
    <w:p w14:paraId="730247B2" w14:textId="77777777" w:rsidR="00C97247" w:rsidRDefault="00000000">
      <w:pPr>
        <w:rPr>
          <w:rFonts w:hint="eastAsia"/>
        </w:rPr>
      </w:pPr>
      <w:r>
        <w:rPr>
          <w:b/>
        </w:rPr>
        <w:t xml:space="preserve">1. A — </w:t>
      </w:r>
      <w:r>
        <w:t>Kelompok A memiliki suhu rata-rata bulan terdingin ≥ 18°C.</w:t>
      </w:r>
    </w:p>
    <w:p w14:paraId="39857518" w14:textId="77777777" w:rsidR="00C97247" w:rsidRDefault="00000000">
      <w:pPr>
        <w:rPr>
          <w:rFonts w:hint="eastAsia"/>
        </w:rPr>
      </w:pPr>
      <w:r>
        <w:rPr>
          <w:b/>
        </w:rPr>
        <w:t xml:space="preserve">2. B — </w:t>
      </w:r>
      <w:r>
        <w:t>100 − (2.000/25) = 100 − 80 = 20 mm.</w:t>
      </w:r>
    </w:p>
    <w:p w14:paraId="4FE9F641" w14:textId="77777777" w:rsidR="00C97247" w:rsidRDefault="00000000">
      <w:pPr>
        <w:rPr>
          <w:rFonts w:hint="eastAsia"/>
        </w:rPr>
      </w:pPr>
      <w:r>
        <w:rPr>
          <w:b/>
        </w:rPr>
        <w:t xml:space="preserve">3. C — </w:t>
      </w:r>
      <w:r>
        <w:t>10 mm lebih kecil dari ambang 20 mm, sehingga data curah hujan mendukung Aw apabila syarat suhu kelompok A terpenuhi.</w:t>
      </w:r>
    </w:p>
    <w:p w14:paraId="5D9901F7" w14:textId="77777777" w:rsidR="00C97247" w:rsidRDefault="00000000">
      <w:pPr>
        <w:rPr>
          <w:rFonts w:hint="eastAsia"/>
        </w:rPr>
      </w:pPr>
      <w:r>
        <w:rPr>
          <w:b/>
        </w:rPr>
        <w:t xml:space="preserve">4. B — </w:t>
      </w:r>
      <w:r>
        <w:t>Huruf s menunjukkan musim panas kering.</w:t>
      </w:r>
    </w:p>
    <w:p w14:paraId="51ED3F37" w14:textId="77777777" w:rsidR="00C97247" w:rsidRDefault="00000000">
      <w:pPr>
        <w:rPr>
          <w:rFonts w:hint="eastAsia"/>
        </w:rPr>
      </w:pPr>
      <w:r>
        <w:rPr>
          <w:b/>
        </w:rPr>
        <w:t xml:space="preserve">5. A — </w:t>
      </w:r>
      <w:r>
        <w:t>Kriteria Cs memakai batas bulan terkering musim panas &lt; 40 mm dan kurang dari sepertiga bulan terbasah musim dingin.</w:t>
      </w:r>
    </w:p>
    <w:p w14:paraId="159EFCB2" w14:textId="77777777" w:rsidR="00C97247" w:rsidRDefault="00000000">
      <w:pPr>
        <w:rPr>
          <w:rFonts w:hint="eastAsia"/>
        </w:rPr>
      </w:pPr>
      <w:r>
        <w:rPr>
          <w:b/>
        </w:rPr>
        <w:t xml:space="preserve">6. C — </w:t>
      </w:r>
      <w:r>
        <w:t>Kriteria Cw membandingkan bulan terkering musim dingin dengan sepersepuluh bulan terbasah musim panas.</w:t>
      </w:r>
    </w:p>
    <w:p w14:paraId="0F50F8BB" w14:textId="77777777" w:rsidR="00C97247" w:rsidRDefault="00000000">
      <w:pPr>
        <w:rPr>
          <w:rFonts w:hint="eastAsia"/>
        </w:rPr>
      </w:pPr>
      <w:r>
        <w:rPr>
          <w:b/>
        </w:rPr>
        <w:t xml:space="preserve">7. B — </w:t>
      </w:r>
      <w:r>
        <w:t>Pola musim dingin kering dan musim panas basah menunjukkan Cw.</w:t>
      </w:r>
    </w:p>
    <w:p w14:paraId="3062DD06" w14:textId="77777777" w:rsidR="00C97247" w:rsidRDefault="00000000">
      <w:pPr>
        <w:rPr>
          <w:rFonts w:hint="eastAsia"/>
        </w:rPr>
      </w:pPr>
      <w:r>
        <w:rPr>
          <w:b/>
        </w:rPr>
        <w:t xml:space="preserve">8. A — </w:t>
      </w:r>
      <w:r>
        <w:t>Kriteria pola hujan saja tidak cukup; syarat suhu kelompok utama juga harus sesuai.</w:t>
      </w:r>
    </w:p>
    <w:p w14:paraId="5BC606C5" w14:textId="77777777" w:rsidR="00C97247" w:rsidRDefault="00000000">
      <w:pPr>
        <w:pStyle w:val="Heading1"/>
      </w:pPr>
      <w:r>
        <w:t>J. Glosarium</w:t>
      </w:r>
    </w:p>
    <w:tbl>
      <w:tblPr>
        <w:tblStyle w:val="TableGrid"/>
        <w:tblW w:w="0" w:type="auto"/>
        <w:jc w:val="center"/>
        <w:tblLook w:val="04A0" w:firstRow="1" w:lastRow="0" w:firstColumn="1" w:lastColumn="0" w:noHBand="0" w:noVBand="1"/>
      </w:tblPr>
      <w:tblGrid>
        <w:gridCol w:w="5040"/>
        <w:gridCol w:w="5040"/>
      </w:tblGrid>
      <w:tr w:rsidR="00C97247" w14:paraId="2044EA9E" w14:textId="77777777">
        <w:trPr>
          <w:jc w:val="center"/>
        </w:trPr>
        <w:tc>
          <w:tcPr>
            <w:tcW w:w="5040" w:type="dxa"/>
            <w:shd w:val="clear" w:color="auto" w:fill="087B68"/>
            <w:tcMar>
              <w:top w:w="90" w:type="dxa"/>
              <w:left w:w="100" w:type="dxa"/>
              <w:bottom w:w="90" w:type="dxa"/>
              <w:right w:w="100" w:type="dxa"/>
            </w:tcMar>
            <w:vAlign w:val="center"/>
          </w:tcPr>
          <w:p w14:paraId="56FE9A5E" w14:textId="77777777" w:rsidR="00C97247" w:rsidRDefault="00000000">
            <w:pPr>
              <w:spacing w:after="40"/>
              <w:rPr>
                <w:rFonts w:hint="eastAsia"/>
              </w:rPr>
            </w:pPr>
            <w:r>
              <w:rPr>
                <w:b/>
                <w:color w:val="FFFFFF"/>
                <w:sz w:val="19"/>
              </w:rPr>
              <w:t>Istilah</w:t>
            </w:r>
          </w:p>
        </w:tc>
        <w:tc>
          <w:tcPr>
            <w:tcW w:w="5040" w:type="dxa"/>
            <w:shd w:val="clear" w:color="auto" w:fill="087B68"/>
            <w:tcMar>
              <w:top w:w="90" w:type="dxa"/>
              <w:left w:w="100" w:type="dxa"/>
              <w:bottom w:w="90" w:type="dxa"/>
              <w:right w:w="100" w:type="dxa"/>
            </w:tcMar>
            <w:vAlign w:val="center"/>
          </w:tcPr>
          <w:p w14:paraId="0074EA15" w14:textId="77777777" w:rsidR="00C97247" w:rsidRDefault="00000000">
            <w:pPr>
              <w:spacing w:after="40"/>
              <w:rPr>
                <w:rFonts w:hint="eastAsia"/>
              </w:rPr>
            </w:pPr>
            <w:r>
              <w:rPr>
                <w:b/>
                <w:color w:val="FFFFFF"/>
                <w:sz w:val="19"/>
              </w:rPr>
              <w:t>Arti</w:t>
            </w:r>
          </w:p>
        </w:tc>
      </w:tr>
      <w:tr w:rsidR="00C97247" w14:paraId="4A61B140" w14:textId="77777777">
        <w:trPr>
          <w:jc w:val="center"/>
        </w:trPr>
        <w:tc>
          <w:tcPr>
            <w:tcW w:w="5040" w:type="dxa"/>
            <w:tcMar>
              <w:top w:w="90" w:type="dxa"/>
              <w:left w:w="100" w:type="dxa"/>
              <w:bottom w:w="90" w:type="dxa"/>
              <w:right w:w="100" w:type="dxa"/>
            </w:tcMar>
            <w:vAlign w:val="center"/>
          </w:tcPr>
          <w:p w14:paraId="0EE971B7" w14:textId="77777777" w:rsidR="00C97247" w:rsidRDefault="00000000">
            <w:pPr>
              <w:spacing w:after="40"/>
              <w:rPr>
                <w:rFonts w:hint="eastAsia"/>
              </w:rPr>
            </w:pPr>
            <w:r>
              <w:rPr>
                <w:b/>
                <w:color w:val="123B49"/>
                <w:sz w:val="18"/>
              </w:rPr>
              <w:t>Curah hujan bulanan</w:t>
            </w:r>
          </w:p>
        </w:tc>
        <w:tc>
          <w:tcPr>
            <w:tcW w:w="5040" w:type="dxa"/>
            <w:tcMar>
              <w:top w:w="90" w:type="dxa"/>
              <w:left w:w="100" w:type="dxa"/>
              <w:bottom w:w="90" w:type="dxa"/>
              <w:right w:w="100" w:type="dxa"/>
            </w:tcMar>
            <w:vAlign w:val="center"/>
          </w:tcPr>
          <w:p w14:paraId="2CBC2EF1" w14:textId="77777777" w:rsidR="00C97247" w:rsidRDefault="00000000">
            <w:pPr>
              <w:spacing w:after="40"/>
              <w:rPr>
                <w:rFonts w:hint="eastAsia"/>
              </w:rPr>
            </w:pPr>
            <w:r>
              <w:rPr>
                <w:color w:val="344A50"/>
                <w:sz w:val="18"/>
              </w:rPr>
              <w:t>Jumlah atau rata-rata curah hujan pada suatu bulan, biasanya dalam mm.</w:t>
            </w:r>
          </w:p>
        </w:tc>
      </w:tr>
      <w:tr w:rsidR="00C97247" w14:paraId="1CD07110" w14:textId="77777777">
        <w:trPr>
          <w:jc w:val="center"/>
        </w:trPr>
        <w:tc>
          <w:tcPr>
            <w:tcW w:w="5040" w:type="dxa"/>
            <w:shd w:val="clear" w:color="auto" w:fill="F1F8F6"/>
            <w:tcMar>
              <w:top w:w="90" w:type="dxa"/>
              <w:left w:w="100" w:type="dxa"/>
              <w:bottom w:w="90" w:type="dxa"/>
              <w:right w:w="100" w:type="dxa"/>
            </w:tcMar>
            <w:vAlign w:val="center"/>
          </w:tcPr>
          <w:p w14:paraId="20D9B058" w14:textId="77777777" w:rsidR="00C97247" w:rsidRDefault="00000000">
            <w:pPr>
              <w:spacing w:after="40"/>
              <w:rPr>
                <w:rFonts w:hint="eastAsia"/>
              </w:rPr>
            </w:pPr>
            <w:r>
              <w:rPr>
                <w:b/>
                <w:color w:val="123B49"/>
                <w:sz w:val="18"/>
              </w:rPr>
              <w:t>Curah hujan tahunan</w:t>
            </w:r>
          </w:p>
        </w:tc>
        <w:tc>
          <w:tcPr>
            <w:tcW w:w="5040" w:type="dxa"/>
            <w:shd w:val="clear" w:color="auto" w:fill="F1F8F6"/>
            <w:tcMar>
              <w:top w:w="90" w:type="dxa"/>
              <w:left w:w="100" w:type="dxa"/>
              <w:bottom w:w="90" w:type="dxa"/>
              <w:right w:w="100" w:type="dxa"/>
            </w:tcMar>
            <w:vAlign w:val="center"/>
          </w:tcPr>
          <w:p w14:paraId="5A4ED1B8" w14:textId="77777777" w:rsidR="00C97247" w:rsidRDefault="00000000">
            <w:pPr>
              <w:spacing w:after="40"/>
              <w:rPr>
                <w:rFonts w:hint="eastAsia"/>
              </w:rPr>
            </w:pPr>
            <w:r>
              <w:rPr>
                <w:color w:val="344A50"/>
                <w:sz w:val="18"/>
              </w:rPr>
              <w:t>Jumlah curah hujan selama dua belas bulan dalam satu tahun.</w:t>
            </w:r>
          </w:p>
        </w:tc>
      </w:tr>
      <w:tr w:rsidR="00C97247" w14:paraId="508E7348" w14:textId="77777777">
        <w:trPr>
          <w:jc w:val="center"/>
        </w:trPr>
        <w:tc>
          <w:tcPr>
            <w:tcW w:w="5040" w:type="dxa"/>
            <w:tcMar>
              <w:top w:w="90" w:type="dxa"/>
              <w:left w:w="100" w:type="dxa"/>
              <w:bottom w:w="90" w:type="dxa"/>
              <w:right w:w="100" w:type="dxa"/>
            </w:tcMar>
            <w:vAlign w:val="center"/>
          </w:tcPr>
          <w:p w14:paraId="038E37E7" w14:textId="77777777" w:rsidR="00C97247" w:rsidRDefault="00000000">
            <w:pPr>
              <w:spacing w:after="40"/>
              <w:rPr>
                <w:rFonts w:hint="eastAsia"/>
              </w:rPr>
            </w:pPr>
            <w:r>
              <w:rPr>
                <w:b/>
                <w:color w:val="123B49"/>
                <w:sz w:val="18"/>
              </w:rPr>
              <w:t>Bulan terkering</w:t>
            </w:r>
          </w:p>
        </w:tc>
        <w:tc>
          <w:tcPr>
            <w:tcW w:w="5040" w:type="dxa"/>
            <w:tcMar>
              <w:top w:w="90" w:type="dxa"/>
              <w:left w:w="100" w:type="dxa"/>
              <w:bottom w:w="90" w:type="dxa"/>
              <w:right w:w="100" w:type="dxa"/>
            </w:tcMar>
            <w:vAlign w:val="center"/>
          </w:tcPr>
          <w:p w14:paraId="0203382B" w14:textId="77777777" w:rsidR="00C97247" w:rsidRDefault="00000000">
            <w:pPr>
              <w:spacing w:after="40"/>
              <w:rPr>
                <w:rFonts w:hint="eastAsia"/>
              </w:rPr>
            </w:pPr>
            <w:r>
              <w:rPr>
                <w:color w:val="344A50"/>
                <w:sz w:val="18"/>
              </w:rPr>
              <w:t>Bulan dengan curah hujan paling rendah dalam periode yang dianalisis.</w:t>
            </w:r>
          </w:p>
        </w:tc>
      </w:tr>
      <w:tr w:rsidR="00C97247" w14:paraId="55B1A2D2" w14:textId="77777777">
        <w:trPr>
          <w:jc w:val="center"/>
        </w:trPr>
        <w:tc>
          <w:tcPr>
            <w:tcW w:w="5040" w:type="dxa"/>
            <w:shd w:val="clear" w:color="auto" w:fill="F1F8F6"/>
            <w:tcMar>
              <w:top w:w="90" w:type="dxa"/>
              <w:left w:w="100" w:type="dxa"/>
              <w:bottom w:w="90" w:type="dxa"/>
              <w:right w:w="100" w:type="dxa"/>
            </w:tcMar>
            <w:vAlign w:val="center"/>
          </w:tcPr>
          <w:p w14:paraId="03E96AB4" w14:textId="77777777" w:rsidR="00C97247" w:rsidRDefault="00000000">
            <w:pPr>
              <w:spacing w:after="40"/>
              <w:rPr>
                <w:rFonts w:hint="eastAsia"/>
              </w:rPr>
            </w:pPr>
            <w:r>
              <w:rPr>
                <w:b/>
                <w:color w:val="123B49"/>
                <w:sz w:val="18"/>
              </w:rPr>
              <w:t>Bulan terbasah</w:t>
            </w:r>
          </w:p>
        </w:tc>
        <w:tc>
          <w:tcPr>
            <w:tcW w:w="5040" w:type="dxa"/>
            <w:shd w:val="clear" w:color="auto" w:fill="F1F8F6"/>
            <w:tcMar>
              <w:top w:w="90" w:type="dxa"/>
              <w:left w:w="100" w:type="dxa"/>
              <w:bottom w:w="90" w:type="dxa"/>
              <w:right w:w="100" w:type="dxa"/>
            </w:tcMar>
            <w:vAlign w:val="center"/>
          </w:tcPr>
          <w:p w14:paraId="2CAF21D5" w14:textId="77777777" w:rsidR="00C97247" w:rsidRDefault="00000000">
            <w:pPr>
              <w:spacing w:after="40"/>
              <w:rPr>
                <w:rFonts w:hint="eastAsia"/>
              </w:rPr>
            </w:pPr>
            <w:r>
              <w:rPr>
                <w:color w:val="344A50"/>
                <w:sz w:val="18"/>
              </w:rPr>
              <w:t>Bulan dengan curah hujan paling tinggi dalam periode yang dianalisis.</w:t>
            </w:r>
          </w:p>
        </w:tc>
      </w:tr>
      <w:tr w:rsidR="00C97247" w14:paraId="30A281BC" w14:textId="77777777">
        <w:trPr>
          <w:jc w:val="center"/>
        </w:trPr>
        <w:tc>
          <w:tcPr>
            <w:tcW w:w="5040" w:type="dxa"/>
            <w:tcMar>
              <w:top w:w="90" w:type="dxa"/>
              <w:left w:w="100" w:type="dxa"/>
              <w:bottom w:w="90" w:type="dxa"/>
              <w:right w:w="100" w:type="dxa"/>
            </w:tcMar>
            <w:vAlign w:val="center"/>
          </w:tcPr>
          <w:p w14:paraId="1AC04635" w14:textId="77777777" w:rsidR="00C97247" w:rsidRDefault="00000000">
            <w:pPr>
              <w:spacing w:after="40"/>
              <w:rPr>
                <w:rFonts w:hint="eastAsia"/>
              </w:rPr>
            </w:pPr>
            <w:r>
              <w:rPr>
                <w:b/>
                <w:color w:val="123B49"/>
                <w:sz w:val="18"/>
              </w:rPr>
              <w:t>Ambang curah hujan</w:t>
            </w:r>
          </w:p>
        </w:tc>
        <w:tc>
          <w:tcPr>
            <w:tcW w:w="5040" w:type="dxa"/>
            <w:tcMar>
              <w:top w:w="90" w:type="dxa"/>
              <w:left w:w="100" w:type="dxa"/>
              <w:bottom w:w="90" w:type="dxa"/>
              <w:right w:w="100" w:type="dxa"/>
            </w:tcMar>
            <w:vAlign w:val="center"/>
          </w:tcPr>
          <w:p w14:paraId="5D5212A7" w14:textId="77777777" w:rsidR="00C97247" w:rsidRDefault="00000000">
            <w:pPr>
              <w:spacing w:after="40"/>
              <w:rPr>
                <w:rFonts w:hint="eastAsia"/>
              </w:rPr>
            </w:pPr>
            <w:r>
              <w:rPr>
                <w:color w:val="344A50"/>
                <w:sz w:val="18"/>
              </w:rPr>
              <w:t>Nilai pembanding untuk membantu menentukan tipe iklim berdasarkan kriteria tertentu.</w:t>
            </w:r>
          </w:p>
        </w:tc>
      </w:tr>
      <w:tr w:rsidR="00C97247" w14:paraId="0C1DFF00" w14:textId="77777777">
        <w:trPr>
          <w:jc w:val="center"/>
        </w:trPr>
        <w:tc>
          <w:tcPr>
            <w:tcW w:w="5040" w:type="dxa"/>
            <w:shd w:val="clear" w:color="auto" w:fill="F1F8F6"/>
            <w:tcMar>
              <w:top w:w="90" w:type="dxa"/>
              <w:left w:w="100" w:type="dxa"/>
              <w:bottom w:w="90" w:type="dxa"/>
              <w:right w:w="100" w:type="dxa"/>
            </w:tcMar>
            <w:vAlign w:val="center"/>
          </w:tcPr>
          <w:p w14:paraId="6557E6CE" w14:textId="77777777" w:rsidR="00C97247" w:rsidRDefault="00000000">
            <w:pPr>
              <w:spacing w:after="40"/>
              <w:rPr>
                <w:rFonts w:hint="eastAsia"/>
              </w:rPr>
            </w:pPr>
            <w:r>
              <w:rPr>
                <w:b/>
                <w:color w:val="123B49"/>
                <w:sz w:val="18"/>
              </w:rPr>
              <w:t>Köppen-Geiger</w:t>
            </w:r>
          </w:p>
        </w:tc>
        <w:tc>
          <w:tcPr>
            <w:tcW w:w="5040" w:type="dxa"/>
            <w:shd w:val="clear" w:color="auto" w:fill="F1F8F6"/>
            <w:tcMar>
              <w:top w:w="90" w:type="dxa"/>
              <w:left w:w="100" w:type="dxa"/>
              <w:bottom w:w="90" w:type="dxa"/>
              <w:right w:w="100" w:type="dxa"/>
            </w:tcMar>
            <w:vAlign w:val="center"/>
          </w:tcPr>
          <w:p w14:paraId="783E610C" w14:textId="77777777" w:rsidR="00C97247" w:rsidRDefault="00000000">
            <w:pPr>
              <w:spacing w:after="40"/>
              <w:rPr>
                <w:rFonts w:hint="eastAsia"/>
              </w:rPr>
            </w:pPr>
            <w:r>
              <w:rPr>
                <w:color w:val="344A50"/>
                <w:sz w:val="18"/>
              </w:rPr>
              <w:t>Sistem klasifikasi iklim yang menggunakan data suhu dan curah hujan.</w:t>
            </w:r>
          </w:p>
        </w:tc>
      </w:tr>
    </w:tbl>
    <w:p w14:paraId="75CC5D5E" w14:textId="77777777" w:rsidR="00C97247" w:rsidRDefault="00C97247">
      <w:pPr>
        <w:rPr>
          <w:rFonts w:hint="eastAsia"/>
        </w:rPr>
      </w:pPr>
    </w:p>
    <w:p w14:paraId="3C26CC18" w14:textId="77777777" w:rsidR="00C97247" w:rsidRDefault="00000000">
      <w:pPr>
        <w:pStyle w:val="Heading1"/>
      </w:pPr>
      <w:r>
        <w:lastRenderedPageBreak/>
        <w:t>K. Referensi</w:t>
      </w:r>
    </w:p>
    <w:p w14:paraId="377092C1" w14:textId="77777777" w:rsidR="00C97247" w:rsidRDefault="00000000">
      <w:pPr>
        <w:rPr>
          <w:rFonts w:hint="eastAsia"/>
        </w:rPr>
      </w:pPr>
      <w:r>
        <w:t>Peel, M. C., Finlayson, B. L., &amp; McMahon, T. A. (2007). Updated world map of the Köppen-Geiger climate classification. Hydrology and Earth System Sciences, 11, 1633–1644. https://doi.org/10.5194/hess-11-1633-2007</w:t>
      </w:r>
    </w:p>
    <w:p w14:paraId="74BACE60" w14:textId="77777777" w:rsidR="00C97247" w:rsidRDefault="00000000">
      <w:pPr>
        <w:rPr>
          <w:rFonts w:hint="eastAsia"/>
        </w:rPr>
      </w:pPr>
      <w:r>
        <w:t>Chen, D., et al. (2021). Assessment of climate change in Central Asia from 1980 to 2100 using the Köppen-Geiger climate classification. Atmosphere, 12(1), 123. https://doi.org/10.3390/atmos12010123</w:t>
      </w:r>
    </w:p>
    <w:p w14:paraId="3D8C3807" w14:textId="77777777" w:rsidR="00C97247" w:rsidRDefault="00000000">
      <w:pPr>
        <w:rPr>
          <w:rFonts w:hint="eastAsia"/>
        </w:rPr>
      </w:pPr>
      <w:r>
        <w:t>Catatan penggunaan sumber: kriteria angka dalam modul merujuk pada definisi Köppen-Geiger yang dipublikasikan dalam literatur ilmiah. Grafik dan angka pada contoh latihan bersifat ilustratif, bukan data observasi. Untuk penelitian wilayah tertentu, gunakan data suhu dan curah hujan jangka panjang yang dapat ditelusuri sumbernya.</w:t>
      </w:r>
    </w:p>
    <w:sectPr w:rsidR="00C97247"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DE35" w14:textId="77777777" w:rsidR="00B46159" w:rsidRDefault="00B46159">
      <w:pPr>
        <w:spacing w:after="0" w:line="240" w:lineRule="auto"/>
        <w:rPr>
          <w:rFonts w:hint="eastAsia"/>
        </w:rPr>
      </w:pPr>
      <w:r>
        <w:separator/>
      </w:r>
    </w:p>
  </w:endnote>
  <w:endnote w:type="continuationSeparator" w:id="0">
    <w:p w14:paraId="10260A7A" w14:textId="77777777" w:rsidR="00B46159" w:rsidRDefault="00B461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95D7" w14:textId="77777777" w:rsidR="00C97247" w:rsidRDefault="00000000">
    <w:pPr>
      <w:pStyle w:val="Footer"/>
      <w:jc w:val="center"/>
      <w:rPr>
        <w:rFonts w:hint="eastAsia"/>
      </w:rPr>
    </w:pPr>
    <w:r>
      <w:rPr>
        <w:color w:val="64787D"/>
        <w:sz w:val="16"/>
      </w:rPr>
      <w:t xml:space="preserve">Modul 3 • </w:t>
    </w:r>
    <w:proofErr w:type="spellStart"/>
    <w:r>
      <w:rPr>
        <w:color w:val="64787D"/>
        <w:sz w:val="16"/>
      </w:rPr>
      <w:t>Membedakan</w:t>
    </w:r>
    <w:proofErr w:type="spellEnd"/>
    <w:r>
      <w:rPr>
        <w:color w:val="64787D"/>
        <w:sz w:val="16"/>
      </w:rPr>
      <w:t xml:space="preserve"> </w:t>
    </w:r>
    <w:proofErr w:type="spellStart"/>
    <w:r>
      <w:rPr>
        <w:color w:val="64787D"/>
        <w:sz w:val="16"/>
      </w:rPr>
      <w:t>Tipe</w:t>
    </w:r>
    <w:proofErr w:type="spellEnd"/>
    <w:r>
      <w:rPr>
        <w:color w:val="64787D"/>
        <w:sz w:val="16"/>
      </w:rPr>
      <w:t xml:space="preserve"> Iklim </w:t>
    </w:r>
    <w:proofErr w:type="spellStart"/>
    <w:r>
      <w:rPr>
        <w:color w:val="64787D"/>
        <w:sz w:val="16"/>
      </w:rPr>
      <w:t>Köppen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3D94" w14:textId="77777777" w:rsidR="00B46159" w:rsidRDefault="00B46159">
      <w:pPr>
        <w:spacing w:after="0" w:line="240" w:lineRule="auto"/>
        <w:rPr>
          <w:rFonts w:hint="eastAsia"/>
        </w:rPr>
      </w:pPr>
      <w:r>
        <w:separator/>
      </w:r>
    </w:p>
  </w:footnote>
  <w:footnote w:type="continuationSeparator" w:id="0">
    <w:p w14:paraId="45AB2E54" w14:textId="77777777" w:rsidR="00B46159" w:rsidRDefault="00B4615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A744" w14:textId="77777777" w:rsidR="00C97247" w:rsidRDefault="00000000">
    <w:pPr>
      <w:pStyle w:val="Header"/>
      <w:jc w:val="right"/>
      <w:rPr>
        <w:rFonts w:hint="eastAsia"/>
      </w:rPr>
    </w:pPr>
    <w:r>
      <w:rPr>
        <w:b/>
        <w:color w:val="16805F"/>
        <w:sz w:val="16"/>
      </w:rPr>
      <w:t>GEOGRAFI SMA • MODUL PEMBELAJARAN IKLIM KÖPPEN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094297">
    <w:abstractNumId w:val="8"/>
  </w:num>
  <w:num w:numId="2" w16cid:durableId="1144808790">
    <w:abstractNumId w:val="6"/>
  </w:num>
  <w:num w:numId="3" w16cid:durableId="1432435745">
    <w:abstractNumId w:val="5"/>
  </w:num>
  <w:num w:numId="4" w16cid:durableId="1715153748">
    <w:abstractNumId w:val="4"/>
  </w:num>
  <w:num w:numId="5" w16cid:durableId="735274676">
    <w:abstractNumId w:val="7"/>
  </w:num>
  <w:num w:numId="6" w16cid:durableId="773133638">
    <w:abstractNumId w:val="3"/>
  </w:num>
  <w:num w:numId="7" w16cid:durableId="1805930892">
    <w:abstractNumId w:val="2"/>
  </w:num>
  <w:num w:numId="8" w16cid:durableId="1533154020">
    <w:abstractNumId w:val="1"/>
  </w:num>
  <w:num w:numId="9" w16cid:durableId="102409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DD0"/>
    <w:rsid w:val="008D2414"/>
    <w:rsid w:val="00AA1D8D"/>
    <w:rsid w:val="00B46159"/>
    <w:rsid w:val="00B47730"/>
    <w:rsid w:val="00C972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31AEA"/>
  <w14:defaultImageDpi w14:val="300"/>
  <w15:docId w15:val="{5FFD0CAE-F6B0-4388-9E76-E6286DEF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D41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7B6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B4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80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Erina Saharani Hermanto Putri</cp:lastModifiedBy>
  <cp:revision>2</cp:revision>
  <dcterms:created xsi:type="dcterms:W3CDTF">2013-12-23T23:15:00Z</dcterms:created>
  <dcterms:modified xsi:type="dcterms:W3CDTF">2026-10-18T16:31:00Z</dcterms:modified>
  <cp:category/>
</cp:coreProperties>
</file>