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0sam4nqvpnz" w:id="0"/>
      <w:bookmarkEnd w:id="0"/>
      <w:r w:rsidDel="00000000" w:rsidR="00000000" w:rsidRPr="00000000">
        <w:rPr>
          <w:rtl w:val="0"/>
        </w:rPr>
        <w:t xml:space="preserve">SAD Document - Process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1 - Creating a Reservation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834594" cy="5053013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594" cy="505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2 - Cancel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95988" cy="2837724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283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3 - Modify Reservation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27178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4 - Authentication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827187" cy="2786063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187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5 - Change Profile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9497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7.png"/><Relationship Id="rId6" Type="http://schemas.openxmlformats.org/officeDocument/2006/relationships/image" Target="media/image08.png"/><Relationship Id="rId7" Type="http://schemas.openxmlformats.org/officeDocument/2006/relationships/image" Target="media/image09.png"/><Relationship Id="rId8" Type="http://schemas.openxmlformats.org/officeDocument/2006/relationships/image" Target="media/image06.png"/></Relationships>
</file>