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45C9" w:rsidRDefault="00756CF0">
      <w:pPr>
        <w:pStyle w:val="Normal1"/>
        <w:jc w:val="center"/>
      </w:pPr>
      <w:bookmarkStart w:id="0" w:name="_GoBack"/>
      <w:bookmarkEnd w:id="0"/>
      <w:r>
        <w:t xml:space="preserve">Ideas for Starting an </w:t>
      </w:r>
      <w:proofErr w:type="spellStart"/>
      <w:r>
        <w:t>NeWP</w:t>
      </w:r>
      <w:proofErr w:type="spellEnd"/>
      <w:r>
        <w:t xml:space="preserve"> Writing Group</w:t>
      </w:r>
    </w:p>
    <w:p w:rsidR="00A145C9" w:rsidRDefault="00756CF0">
      <w:pPr>
        <w:pStyle w:val="Normal1"/>
        <w:jc w:val="center"/>
      </w:pPr>
      <w:r>
        <w:t xml:space="preserve"> </w:t>
      </w:r>
    </w:p>
    <w:p w:rsidR="00A145C9" w:rsidRDefault="00756CF0">
      <w:pPr>
        <w:pStyle w:val="Normal1"/>
        <w:numPr>
          <w:ilvl w:val="0"/>
          <w:numId w:val="1"/>
        </w:numPr>
        <w:ind w:hanging="359"/>
      </w:pPr>
      <w:r>
        <w:t xml:space="preserve">Recruit members from </w:t>
      </w:r>
      <w:proofErr w:type="spellStart"/>
      <w:r>
        <w:t>NeWP</w:t>
      </w:r>
      <w:proofErr w:type="spellEnd"/>
      <w:r>
        <w:t xml:space="preserve"> list serve and previous institutes or by invitation or word of mouth. The most important element of group membership is a sincere desire to write and share writing.</w:t>
      </w:r>
    </w:p>
    <w:p w:rsidR="00A145C9" w:rsidRDefault="00A145C9">
      <w:pPr>
        <w:pStyle w:val="Normal1"/>
      </w:pPr>
    </w:p>
    <w:p w:rsidR="00A145C9" w:rsidRDefault="00756CF0">
      <w:pPr>
        <w:pStyle w:val="Normal1"/>
        <w:numPr>
          <w:ilvl w:val="0"/>
          <w:numId w:val="1"/>
        </w:numPr>
        <w:ind w:hanging="359"/>
      </w:pPr>
      <w:r>
        <w:t>Begin with an organizational meeting to introduce group members and decide when and how often the group will meet.</w:t>
      </w:r>
    </w:p>
    <w:p w:rsidR="00A145C9" w:rsidRDefault="00756CF0">
      <w:pPr>
        <w:pStyle w:val="Normal1"/>
      </w:pPr>
      <w:r>
        <w:tab/>
      </w:r>
      <w:r>
        <w:tab/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t>Review the Writing Project small group process:</w:t>
      </w:r>
    </w:p>
    <w:p w:rsidR="00A145C9" w:rsidRDefault="00756CF0">
      <w:pPr>
        <w:pStyle w:val="Normal1"/>
        <w:ind w:left="720" w:firstLine="7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t>Bring copies for everyone</w:t>
      </w:r>
    </w:p>
    <w:p w:rsidR="00A145C9" w:rsidRDefault="00756CF0">
      <w:pPr>
        <w:pStyle w:val="Normal1"/>
        <w:ind w:left="720" w:firstLine="7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t>Writer reads aloud and gives author’s note</w:t>
      </w:r>
    </w:p>
    <w:p w:rsidR="00A145C9" w:rsidRDefault="00756CF0">
      <w:pPr>
        <w:pStyle w:val="Normal1"/>
        <w:ind w:left="720" w:firstLine="7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t>Responders give feedback guided by author’s note,</w:t>
      </w:r>
    </w:p>
    <w:p w:rsidR="00A145C9" w:rsidRDefault="00756CF0">
      <w:pPr>
        <w:pStyle w:val="Normal1"/>
        <w:ind w:left="720" w:firstLine="7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t>Writer is in charge of discussion of their piece.</w:t>
      </w:r>
    </w:p>
    <w:p w:rsidR="00A145C9" w:rsidRDefault="00A145C9">
      <w:pPr>
        <w:pStyle w:val="Normal1"/>
      </w:pPr>
    </w:p>
    <w:p w:rsidR="00A145C9" w:rsidRDefault="00756CF0">
      <w:pPr>
        <w:pStyle w:val="Normal1"/>
        <w:numPr>
          <w:ilvl w:val="0"/>
          <w:numId w:val="1"/>
        </w:numPr>
        <w:ind w:hanging="359"/>
      </w:pPr>
      <w:r>
        <w:t>Start each meeting with a quick “who’s got writing?” moment to help determine how time should be divided (set aside 20 min. -1/2 hour for each writer).</w:t>
      </w:r>
    </w:p>
    <w:p w:rsidR="00A145C9" w:rsidRDefault="00A145C9">
      <w:pPr>
        <w:pStyle w:val="Normal1"/>
      </w:pPr>
    </w:p>
    <w:p w:rsidR="00A145C9" w:rsidRDefault="00756CF0">
      <w:pPr>
        <w:pStyle w:val="Normal1"/>
        <w:numPr>
          <w:ilvl w:val="0"/>
          <w:numId w:val="1"/>
        </w:numPr>
        <w:ind w:hanging="359"/>
      </w:pPr>
      <w:r>
        <w:t>As groups get to know each other you may want to begin each meeting with a quick “life share” moment- a sort of “what’s going on in my life that influences my writing” period.</w:t>
      </w:r>
    </w:p>
    <w:p w:rsidR="00A145C9" w:rsidRDefault="00A145C9">
      <w:pPr>
        <w:pStyle w:val="Normal1"/>
      </w:pPr>
    </w:p>
    <w:p w:rsidR="00A145C9" w:rsidRDefault="00756CF0">
      <w:pPr>
        <w:pStyle w:val="Normal1"/>
        <w:numPr>
          <w:ilvl w:val="0"/>
          <w:numId w:val="1"/>
        </w:numPr>
        <w:ind w:hanging="359"/>
      </w:pPr>
      <w:r>
        <w:t>End with a “who plans to come next time?” moment so people have a sense of how many copies to bring for the next meeting.</w:t>
      </w:r>
    </w:p>
    <w:p w:rsidR="00A145C9" w:rsidRDefault="00A145C9">
      <w:pPr>
        <w:pStyle w:val="Normal1"/>
      </w:pPr>
    </w:p>
    <w:p w:rsidR="00A145C9" w:rsidRDefault="00756CF0">
      <w:pPr>
        <w:pStyle w:val="Normal1"/>
        <w:numPr>
          <w:ilvl w:val="0"/>
          <w:numId w:val="1"/>
        </w:numPr>
        <w:ind w:hanging="359"/>
      </w:pPr>
      <w:r>
        <w:t xml:space="preserve">Contact </w:t>
      </w:r>
      <w:proofErr w:type="spellStart"/>
      <w:r>
        <w:t>NeWP</w:t>
      </w:r>
      <w:proofErr w:type="spellEnd"/>
      <w:r>
        <w:t xml:space="preserve"> (Amy </w:t>
      </w:r>
      <w:proofErr w:type="spellStart"/>
      <w:r>
        <w:t>Tasich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atasich@gmail.com</w:t>
        </w:r>
      </w:hyperlink>
      <w:r>
        <w:t xml:space="preserve"> OR Jenny </w:t>
      </w:r>
      <w:proofErr w:type="spellStart"/>
      <w:r>
        <w:t>Bruck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jennybruck@gmail.com</w:t>
        </w:r>
      </w:hyperlink>
      <w:r>
        <w:t>) with your group meeting information.</w:t>
      </w:r>
    </w:p>
    <w:p w:rsidR="00A145C9" w:rsidRDefault="00A145C9">
      <w:pPr>
        <w:pStyle w:val="Normal1"/>
      </w:pPr>
    </w:p>
    <w:p w:rsidR="00A145C9" w:rsidRDefault="00756CF0">
      <w:pPr>
        <w:pStyle w:val="Normal1"/>
      </w:pPr>
      <w:r>
        <w:t>Advice/Tips:</w:t>
      </w:r>
    </w:p>
    <w:p w:rsidR="00A145C9" w:rsidRDefault="00A145C9">
      <w:pPr>
        <w:pStyle w:val="Normal1"/>
      </w:pPr>
    </w:p>
    <w:p w:rsidR="00A145C9" w:rsidRDefault="00756CF0">
      <w:pPr>
        <w:pStyle w:val="Normal1"/>
      </w:pPr>
      <w:r>
        <w:t>If no one shows up with writing, the evening becomes a writing marathon (have some sort of structured writing time at the group and then share).</w:t>
      </w:r>
    </w:p>
    <w:p w:rsidR="00A145C9" w:rsidRDefault="00756CF0">
      <w:pPr>
        <w:pStyle w:val="Normal1"/>
      </w:pPr>
      <w:r>
        <w:t xml:space="preserve"> </w:t>
      </w:r>
    </w:p>
    <w:p w:rsidR="00A145C9" w:rsidRDefault="00756CF0">
      <w:pPr>
        <w:pStyle w:val="Normal1"/>
      </w:pPr>
      <w:r>
        <w:t>You should aim for 8-9 people in a group.</w:t>
      </w:r>
    </w:p>
    <w:p w:rsidR="00A145C9" w:rsidRDefault="00756CF0">
      <w:pPr>
        <w:pStyle w:val="Normal1"/>
      </w:pPr>
      <w:r>
        <w:t xml:space="preserve"> </w:t>
      </w:r>
    </w:p>
    <w:p w:rsidR="00A145C9" w:rsidRDefault="00756CF0">
      <w:pPr>
        <w:pStyle w:val="Normal1"/>
      </w:pPr>
      <w:r>
        <w:t>Please prepare for your group to go through a norming process.</w:t>
      </w:r>
    </w:p>
    <w:p w:rsidR="00A145C9" w:rsidRDefault="00756CF0">
      <w:pPr>
        <w:pStyle w:val="Normal1"/>
      </w:pPr>
      <w:r>
        <w:t xml:space="preserve"> </w:t>
      </w:r>
    </w:p>
    <w:p w:rsidR="00A145C9" w:rsidRDefault="00756CF0">
      <w:pPr>
        <w:pStyle w:val="Normal1"/>
      </w:pPr>
      <w:r>
        <w:t>In your group, writing type does not matter (in fact, it’s better if you have a variety!).</w:t>
      </w:r>
    </w:p>
    <w:p w:rsidR="00A145C9" w:rsidRDefault="00A145C9">
      <w:pPr>
        <w:pStyle w:val="Normal1"/>
      </w:pPr>
    </w:p>
    <w:p w:rsidR="00A145C9" w:rsidRDefault="00756CF0">
      <w:pPr>
        <w:pStyle w:val="Normal1"/>
      </w:pPr>
      <w:r>
        <w:t>As a group, you need to decide and let others know if you will be sharing digitally or on paper.</w:t>
      </w:r>
    </w:p>
    <w:p w:rsidR="00A145C9" w:rsidRDefault="00A145C9">
      <w:pPr>
        <w:pStyle w:val="Normal1"/>
      </w:pPr>
    </w:p>
    <w:p w:rsidR="00A145C9" w:rsidRDefault="00756CF0">
      <w:pPr>
        <w:pStyle w:val="Normal1"/>
      </w:pPr>
      <w:r>
        <w:t>When in a group, you are committing to show up most of the time and with writing about half of the time.</w:t>
      </w:r>
    </w:p>
    <w:p w:rsidR="00A145C9" w:rsidRDefault="00A145C9">
      <w:pPr>
        <w:pStyle w:val="Normal1"/>
      </w:pPr>
    </w:p>
    <w:p w:rsidR="00A145C9" w:rsidRDefault="00756CF0">
      <w:pPr>
        <w:pStyle w:val="Normal1"/>
      </w:pPr>
      <w:r>
        <w:t xml:space="preserve"> </w:t>
      </w:r>
    </w:p>
    <w:sectPr w:rsidR="00A145C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454E1"/>
    <w:multiLevelType w:val="multilevel"/>
    <w:tmpl w:val="2474C32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145C9"/>
    <w:rsid w:val="00756CF0"/>
    <w:rsid w:val="00A145C9"/>
    <w:rsid w:val="00A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nnybruc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asi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a Writing Group.docx</vt:lpstr>
    </vt:vector>
  </TitlesOfParts>
  <Company>District #10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a Writing Group.docx</dc:title>
  <dc:creator>Custom Owner</dc:creator>
  <cp:lastModifiedBy>Custom Owner</cp:lastModifiedBy>
  <cp:revision>2</cp:revision>
  <dcterms:created xsi:type="dcterms:W3CDTF">2013-08-20T17:48:00Z</dcterms:created>
  <dcterms:modified xsi:type="dcterms:W3CDTF">2013-08-20T17:48:00Z</dcterms:modified>
</cp:coreProperties>
</file>