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single" w:sz="12" w:space="1" w:color="00000A"/>
          <w:right w:val="nil"/>
        </w:pBdr>
        <w:tabs>
          <w:tab w:val="left" w:pos="5995" w:leader="none"/>
        </w:tabs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jc w:val="center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tabs>
          <w:tab w:val="left" w:pos="-720" w:leader="none"/>
        </w:tabs>
        <w:suppressAutoHyphens w:val="true"/>
        <w:spacing w:lineRule="atLeast" w:line="240"/>
        <w:jc w:val="right"/>
        <w:rPr/>
      </w:pPr>
      <w:r>
        <w:rPr/>
      </w:r>
    </w:p>
    <w:p>
      <w:pPr>
        <w:pStyle w:val="Normal"/>
        <w:tabs>
          <w:tab w:val="left" w:pos="-720" w:leader="none"/>
        </w:tabs>
        <w:suppressAutoHyphens w:val="true"/>
        <w:spacing w:lineRule="atLeast" w:line="240"/>
        <w:rPr>
          <w:rFonts w:ascii="FreeSerif" w:hAnsi="FreeSerif"/>
          <w:spacing w:val="-3"/>
          <w:sz w:val="24"/>
          <w:szCs w:val="24"/>
        </w:rPr>
      </w:pPr>
      <w:r>
        <w:rPr>
          <w:rFonts w:ascii="FreeSerif" w:hAnsi="FreeSerif"/>
          <w:spacing w:val="-3"/>
          <w:sz w:val="24"/>
          <w:szCs w:val="24"/>
        </w:rPr>
      </w:r>
    </w:p>
    <w:p>
      <w:pPr>
        <w:pStyle w:val="Normal"/>
        <w:widowControl w:val="false"/>
        <w:bidi w:val="0"/>
        <w:ind w:left="0" w:right="0" w:hanging="0"/>
        <w:jc w:val="left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>Steven Sloman,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>Editor in Chief, Cognition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>Dear Dr. Sloman,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 xml:space="preserve">Please find enclosed a manuscript entitled “Extremely Costly Intensifiers Are Stronger Than Quite Costly Ones” for consideration as a full article in </w:t>
      </w:r>
      <w:r>
        <w:rPr>
          <w:rFonts w:ascii="FreeSerif" w:hAnsi="FreeSerif"/>
          <w:i/>
          <w:sz w:val="24"/>
          <w:szCs w:val="24"/>
        </w:rPr>
        <w:t>Cognition</w:t>
      </w:r>
      <w:r>
        <w:rPr>
          <w:rFonts w:ascii="FreeSerif" w:hAnsi="FreeSerif"/>
          <w:sz w:val="24"/>
          <w:szCs w:val="24"/>
        </w:rPr>
        <w:t>. My coauthor for this work is Noah Goodman (Stanford University).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 xml:space="preserve">It is an open question to what extent iconic, pragmatic, and other factors affect the mapping of word </w:t>
      </w:r>
      <w:r>
        <w:rPr>
          <w:rFonts w:ascii="FreeSerif" w:hAnsi="FreeSerif"/>
          <w:sz w:val="24"/>
          <w:szCs w:val="24"/>
        </w:rPr>
        <w:t>form</w:t>
      </w:r>
      <w:r>
        <w:rPr>
          <w:rFonts w:ascii="FreeSerif" w:hAnsi="FreeSerif"/>
          <w:sz w:val="24"/>
          <w:szCs w:val="24"/>
        </w:rPr>
        <w:t xml:space="preserve">s to meanings. As a particular example, in our paper we show that there is a relationship between the length and infrequency of an intensifying degree adverb and the strength </w:t>
      </w:r>
      <w:r>
        <w:rPr>
          <w:rFonts w:ascii="FreeSerif" w:hAnsi="FreeSerif"/>
          <w:sz w:val="24"/>
          <w:szCs w:val="24"/>
        </w:rPr>
        <w:t>with</w:t>
      </w:r>
      <w:r>
        <w:rPr>
          <w:rFonts w:ascii="FreeSerif" w:hAnsi="FreeSerif"/>
          <w:sz w:val="24"/>
          <w:szCs w:val="24"/>
        </w:rPr>
        <w:t xml:space="preserve"> which it intensifies the adjective it modifies. We show how pragmatic inference could be responsible for such a relationship, and include as an appendix a Bayesian model of how such a pragmatic inference might occur. This work has implications for how people use and understand words and would be useful information for researchers in cogni</w:t>
      </w:r>
      <w:r>
        <w:rPr>
          <w:rFonts w:ascii="FreeSerif" w:hAnsi="FreeSerif"/>
          <w:sz w:val="24"/>
          <w:szCs w:val="24"/>
        </w:rPr>
        <w:t>tive science, psychology, linguistics, and for the general public.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Thank your for your consideration of this manuscript for publication in </w:t>
      </w:r>
      <w:r>
        <w:rPr>
          <w:rFonts w:ascii="FreeSerif" w:hAnsi="FreeSerif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Cognition</w:t>
      </w:r>
      <w:r>
        <w:rPr>
          <w:rFonts w:ascii="FreeSerif" w:hAnsi="Free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</w:t>
      </w:r>
      <w:r>
        <w:rPr>
          <w:rFonts w:ascii="FreeSerif" w:hAnsi="FreeSerif"/>
          <w:sz w:val="24"/>
          <w:szCs w:val="24"/>
        </w:rPr>
        <w:t>I will be the corresponding author and will assume responsibility for informing my co-authors of all progress th</w:t>
      </w:r>
      <w:r>
        <w:rPr>
          <w:rFonts w:ascii="FreeSerif" w:hAnsi="FreeSerif"/>
          <w:sz w:val="24"/>
          <w:szCs w:val="24"/>
        </w:rPr>
        <w:t>rough the review process. If you have any questions or require any clarifications about this work, please do not hesitate to contact us.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>Sincerely,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color w:val="800000"/>
          <w:sz w:val="24"/>
          <w:szCs w:val="24"/>
        </w:rPr>
      </w:pPr>
      <w:r>
        <w:rPr>
          <w:rFonts w:ascii="FreeSerif" w:hAnsi="FreeSerif"/>
          <w:color w:val="800000"/>
          <w:sz w:val="24"/>
          <w:szCs w:val="24"/>
        </w:rPr>
        <w:t>signature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>Erin Bennett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>Ph.D. Candidate,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>Department of Psychology,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>Stanford University</w:t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Normal"/>
        <w:widowControl w:val="false"/>
        <w:rPr/>
      </w:pPr>
      <w:r>
        <w:rPr/>
      </w:r>
    </w:p>
    <w:sectPr>
      <w:headerReference w:type="first" r:id="rId2"/>
      <w:type w:val="nextPage"/>
      <w:pgSz w:w="12240" w:h="15840"/>
      <w:pgMar w:left="1800" w:right="1800" w:header="0" w:top="1440" w:footer="0" w:bottom="144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 York">
    <w:charset w:val="01"/>
    <w:family w:val="roman"/>
    <w:pitch w:val="variable"/>
  </w:font>
  <w:font w:name="Palatino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FreeSerif">
    <w:charset w:val="01"/>
    <w:family w:val="roman"/>
    <w:pitch w:val="variable"/>
  </w:font>
  <w:font w:name="Baskervil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ationery"/>
      <w:ind w:left="0" w:right="0" w:hanging="0"/>
      <w:jc w:val="left"/>
      <w:rPr>
        <w:color w:val="A50021"/>
      </w:rPr>
    </w:pPr>
    <w:r>
      <w:rPr>
        <w:color w:val="A50021"/>
      </w:rPr>
      <w:drawing>
        <wp:anchor behindDoc="1" distT="0" distB="0" distL="114300" distR="114300" simplePos="0" locked="0" layoutInCell="1" allowOverlap="1">
          <wp:simplePos x="0" y="0"/>
          <wp:positionH relativeFrom="column">
            <wp:posOffset>2313940</wp:posOffset>
          </wp:positionH>
          <wp:positionV relativeFrom="paragraph">
            <wp:posOffset>-161925</wp:posOffset>
          </wp:positionV>
          <wp:extent cx="827405" cy="771525"/>
          <wp:effectExtent l="0" t="0" r="0" b="0"/>
          <wp:wrapNone/>
          <wp:docPr id="0" name="Picture" descr="SU_Seal_Card_pos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SU_Seal_Card_pos-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rPr>
        <w:rFonts w:cs="Baskerville" w:ascii="Baskerville" w:hAnsi="Baskerville"/>
        <w:sz w:val="20"/>
      </w:rPr>
    </w:pPr>
    <w:r>
      <w:rPr>
        <w:rFonts w:cs="Baskerville" w:ascii="Baskerville" w:hAnsi="Baskerville"/>
        <w:sz w:val="20"/>
      </w:rPr>
      <w:t xml:space="preserve">Desmond C. Ong, </w:t>
      <w:tab/>
      <w:tab/>
      <w:tab/>
      <w:tab/>
      <w:tab/>
      <w:tab/>
      <w:tab/>
      <w:t xml:space="preserve">           Stanford University</w:t>
    </w:r>
  </w:p>
  <w:p>
    <w:pPr>
      <w:pStyle w:val="Normal"/>
      <w:rPr>
        <w:rFonts w:cs="Baskerville" w:ascii="Baskerville" w:hAnsi="Baskerville"/>
        <w:sz w:val="16"/>
        <w:szCs w:val="16"/>
      </w:rPr>
    </w:pPr>
    <w:r>
      <w:rPr>
        <w:rFonts w:cs="Baskerville" w:ascii="Baskerville" w:hAnsi="Baskerville"/>
        <w:sz w:val="20"/>
        <w:szCs w:val="16"/>
      </w:rPr>
      <w:t>Ph.D. Candidate</w:t>
    </w:r>
    <w:r>
      <w:rPr>
        <w:rFonts w:cs="Baskerville" w:ascii="Baskerville" w:hAnsi="Baskerville"/>
        <w:sz w:val="16"/>
        <w:szCs w:val="16"/>
      </w:rPr>
      <w:tab/>
      <w:tab/>
      <w:tab/>
      <w:tab/>
      <w:tab/>
      <w:tab/>
      <w:tab/>
      <w:tab/>
      <w:t xml:space="preserve">           Department of Psychology</w:t>
    </w:r>
  </w:p>
  <w:p>
    <w:pPr>
      <w:pStyle w:val="Normal"/>
      <w:jc w:val="right"/>
      <w:rPr>
        <w:rFonts w:cs="Baskerville" w:ascii="Baskerville" w:hAnsi="Baskerville"/>
        <w:sz w:val="16"/>
        <w:szCs w:val="16"/>
      </w:rPr>
    </w:pPr>
    <w:r>
      <w:rPr>
        <w:rFonts w:cs="Baskerville" w:ascii="Baskerville" w:hAnsi="Baskerville"/>
        <w:sz w:val="16"/>
        <w:szCs w:val="16"/>
      </w:rPr>
      <w:t>450 Serra Mall, Jordan Hall</w:t>
    </w:r>
  </w:p>
  <w:p>
    <w:pPr>
      <w:pStyle w:val="Stationery"/>
      <w:ind w:left="2160" w:right="0" w:firstLine="720"/>
      <w:jc w:val="right"/>
      <w:rPr>
        <w:rFonts w:cs="Baskerville" w:ascii="Baskerville" w:hAnsi="Baskerville"/>
        <w:szCs w:val="16"/>
      </w:rPr>
    </w:pPr>
    <w:r>
      <w:rPr>
        <w:rFonts w:cs="Baskerville" w:ascii="Baskerville" w:hAnsi="Baskerville"/>
        <w:szCs w:val="16"/>
      </w:rPr>
      <w:t>Stanford, CA 94305-2130</w:t>
    </w:r>
  </w:p>
</w:hdr>
</file>

<file path=word/settings.xml><?xml version="1.0" encoding="utf-8"?>
<w:settings xmlns:w="http://schemas.openxmlformats.org/wordprocessingml/2006/main">
  <w:zoom w:percent="16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New York" w:hAnsi="New York" w:eastAsia="Times New Roman" w:cs="Times New Roman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Note Level 1"/>
    <w:lsdException w:qFormat="1" w:uiPriority="1" w:name="Note Level 2"/>
    <w:lsdException w:uiPriority="60" w:name="Note Level 3"/>
    <w:lsdException w:uiPriority="61" w:name="Note Level 4"/>
    <w:lsdException w:uiPriority="62" w:name="Note Level 5"/>
    <w:lsdException w:uiPriority="63" w:name="Note Level 6"/>
    <w:lsdException w:uiPriority="64" w:name="Note Level 7"/>
    <w:lsdException w:uiPriority="65" w:name="Note Level 8"/>
    <w:lsdException w:uiPriority="66" w:name="Note Level 9"/>
    <w:lsdException w:uiPriority="67" w:name="Placeholder Text"/>
    <w:lsdException w:uiPriority="68" w:name="No Spacing"/>
    <w:lsdException w:uiPriority="69" w:name="Light Shading"/>
    <w:lsdException w:uiPriority="70" w:name="Light List"/>
    <w:lsdException w:uiPriority="71" w:name="Light Grid"/>
    <w:lsdException w:uiPriority="72" w:name="Medium Shading 1"/>
    <w:lsdException w:uiPriority="73" w:name="Medium Shading 2"/>
    <w:lsdException w:uiPriority="60" w:name="Medium List 1"/>
    <w:lsdException w:uiPriority="61" w:name="Medium List 2"/>
    <w:lsdException w:uiPriority="62" w:name="Medium Grid 1"/>
    <w:lsdException w:uiPriority="63" w:name="Medium Grid 2"/>
    <w:lsdException w:uiPriority="64" w:name="Medium Grid 3"/>
    <w:lsdException w:uiPriority="65" w:name="Dark List"/>
    <w:lsdException w:semiHidden="1" w:uiPriority="99" w:name="Colorful Shading"/>
    <w:lsdException w:qFormat="1" w:uiPriority="34" w:name="Colorful List"/>
    <w:lsdException w:qFormat="1" w:uiPriority="29" w:name="Colorful Grid"/>
    <w:lsdException w:qFormat="1" w:uiPriority="30" w:name="Light Shading Accent 1"/>
    <w:lsdException w:uiPriority="66" w:name="Light List Accent 1"/>
    <w:lsdException w:uiPriority="67" w:name="Light Grid Accent 1"/>
    <w:lsdException w:uiPriority="68" w:name="Medium Shading 1 Accent 1"/>
    <w:lsdException w:uiPriority="69" w:name="Medium Shading 2 Accent 1"/>
    <w:lsdException w:uiPriority="70" w:name="Medium List 1 Accent 1"/>
    <w:lsdException w:uiPriority="71" w:name="Revision"/>
    <w:lsdException w:uiPriority="72" w:name="List Paragraph"/>
    <w:lsdException w:uiPriority="73" w:name="Quote"/>
    <w:lsdException w:uiPriority="60" w:name="Intense Quote"/>
    <w:lsdException w:uiPriority="61" w:name="Medium List 2 Accent 1"/>
    <w:lsdException w:uiPriority="62" w:name="Medium Grid 1 Accent 1"/>
    <w:lsdException w:uiPriority="63" w:name="Medium Grid 2 Accent 1"/>
    <w:lsdException w:uiPriority="64" w:name="Medium Grid 3 Accent 1"/>
    <w:lsdException w:uiPriority="65" w:name="Dark List Accent 1"/>
    <w:lsdException w:uiPriority="66" w:name="Colorful Shading Accent 1"/>
    <w:lsdException w:uiPriority="67" w:name="Colorful List Accent 1"/>
    <w:lsdException w:uiPriority="68" w:name="Colorful Grid Accent 1"/>
    <w:lsdException w:uiPriority="69" w:name="Light Shading Accent 2"/>
    <w:lsdException w:uiPriority="70" w:name="Light List Accent 2"/>
    <w:lsdException w:uiPriority="71" w:name="Light Grid Accent 2"/>
    <w:lsdException w:uiPriority="72" w:name="Medium Shading 1 Accent 2"/>
    <w:lsdException w:uiPriority="73" w:name="Medium Shading 2 Accent 2"/>
    <w:lsdException w:uiPriority="60" w:name="Medium List 1 Accent 2"/>
    <w:lsdException w:uiPriority="61" w:name="Medium List 2 Accent 2"/>
    <w:lsdException w:uiPriority="62" w:name="Medium Grid 1 Accent 2"/>
    <w:lsdException w:uiPriority="63" w:name="Medium Grid 2 Accent 2"/>
    <w:lsdException w:uiPriority="64" w:name="Medium Grid 3 Accent 2"/>
    <w:lsdException w:uiPriority="65" w:name="Dark List Accent 2"/>
    <w:lsdException w:uiPriority="66" w:name="Colorful Shading Accent 2"/>
    <w:lsdException w:uiPriority="67" w:name="Colorful List Accent 2"/>
    <w:lsdException w:uiPriority="68" w:name="Colorful Grid Accent 2"/>
    <w:lsdException w:uiPriority="69" w:name="Light Shading Accent 3"/>
    <w:lsdException w:uiPriority="70" w:name="Light List Accent 3"/>
    <w:lsdException w:uiPriority="71" w:name="Light Grid Accent 3"/>
    <w:lsdException w:uiPriority="72" w:name="Medium Shading 1 Accent 3"/>
    <w:lsdException w:uiPriority="73" w:name="Medium Shading 2 Accent 3"/>
    <w:lsdException w:uiPriority="60" w:name="Medium List 1 Accent 3"/>
    <w:lsdException w:uiPriority="61" w:name="Medium List 2 Accent 3"/>
    <w:lsdException w:uiPriority="62" w:name="Medium Grid 1 Accent 3"/>
    <w:lsdException w:uiPriority="63" w:name="Medium Grid 2 Accent 3"/>
    <w:lsdException w:uiPriority="64" w:name="Medium Grid 3 Accent 3"/>
    <w:lsdException w:uiPriority="65" w:name="Dark List Accent 3"/>
    <w:lsdException w:uiPriority="66" w:name="Colorful Shading Accent 3"/>
    <w:lsdException w:uiPriority="67" w:name="Colorful List Accent 3"/>
    <w:lsdException w:uiPriority="68" w:name="Colorful Grid Accent 3"/>
    <w:lsdException w:uiPriority="69" w:name="Light Shading Accent 4"/>
    <w:lsdException w:uiPriority="70" w:name="Light List Accent 4"/>
    <w:lsdException w:uiPriority="71" w:name="Light Grid Accent 4"/>
    <w:lsdException w:uiPriority="72" w:name="Medium Shading 1 Accent 4"/>
    <w:lsdException w:uiPriority="73" w:name="Medium Shading 2 Accent 4"/>
    <w:lsdException w:uiPriority="60" w:name="Medium List 1 Accent 4"/>
    <w:lsdException w:uiPriority="61" w:name="Medium List 2 Accent 4"/>
    <w:lsdException w:uiPriority="62" w:name="Medium Grid 1 Accent 4"/>
    <w:lsdException w:uiPriority="63" w:name="Medium Grid 2 Accent 4"/>
    <w:lsdException w:uiPriority="64" w:name="Medium Grid 3 Accent 4"/>
    <w:lsdException w:uiPriority="65" w:name="Dark List Accent 4"/>
    <w:lsdException w:uiPriority="66" w:name="Colorful Shading Accent 4"/>
    <w:lsdException w:uiPriority="67" w:name="Colorful List Accent 4"/>
    <w:lsdException w:uiPriority="68" w:name="Colorful Grid Accent 4"/>
    <w:lsdException w:uiPriority="69" w:name="Light Shading Accent 5"/>
    <w:lsdException w:uiPriority="70" w:name="Light List Accent 5"/>
    <w:lsdException w:uiPriority="71" w:name="Light Grid Accent 5"/>
    <w:lsdException w:uiPriority="72" w:name="Medium Shading 1 Accent 5"/>
    <w:lsdException w:uiPriority="73" w:name="Medium Shading 2 Accent 5"/>
    <w:lsdException w:uiPriority="60" w:name="Medium List 1 Accent 5"/>
    <w:lsdException w:uiPriority="61" w:name="Medium List 2 Accent 5"/>
    <w:lsdException w:uiPriority="62" w:name="Medium Grid 1 Accent 5"/>
    <w:lsdException w:uiPriority="63" w:name="Medium Grid 2 Accent 5"/>
    <w:lsdException w:uiPriority="64" w:name="Medium Grid 3 Accent 5"/>
    <w:lsdException w:uiPriority="65" w:name="Dark List Accent 5"/>
    <w:lsdException w:uiPriority="66" w:name="Colorful Shading Accent 5"/>
    <w:lsdException w:uiPriority="67" w:name="Colorful List Accent 5"/>
    <w:lsdException w:uiPriority="68" w:name="Colorful Grid Accent 5"/>
    <w:lsdException w:uiPriority="69" w:name="Light Shading Accent 6"/>
    <w:lsdException w:uiPriority="70" w:name="Light List Accent 6"/>
    <w:lsdException w:uiPriority="71" w:name="Light Grid Accent 6"/>
    <w:lsdException w:uiPriority="72" w:name="Medium Shading 1 Accent 6"/>
    <w:lsdException w:uiPriority="73" w:name="Medium Shading 2 Accent 6"/>
    <w:lsdException w:qFormat="1" w:uiPriority="19" w:name="Medium List 1 Accent 6"/>
    <w:lsdException w:qFormat="1" w:uiPriority="21" w:name="Medium List 2 Accent 6"/>
    <w:lsdException w:qFormat="1" w:uiPriority="31" w:name="Medium Grid 1 Accent 6"/>
    <w:lsdException w:qFormat="1" w:uiPriority="32" w:name="Medium Grid 2 Accent 6"/>
    <w:lsdException w:qFormat="1" w:uiPriority="33" w:name="Medium Grid 3 Accent 6"/>
    <w:lsdException w:semiHidden="1" w:uiPriority="37" w:unhideWhenUsed="1" w:name="Dark List Accent 6"/>
    <w:lsdException w:qFormat="1" w:semiHidden="1" w:uiPriority="39" w:unhideWhenUsed="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Palatino" w:hAnsi="Palatino" w:eastAsia="Times New Roman" w:cs="Times New Roman"/>
      <w:color w:val="00000A"/>
      <w:sz w:val="24"/>
      <w:szCs w:val="20"/>
      <w:lang w:val="en-US" w:eastAsia="en-US" w:bidi="ar-SA"/>
    </w:rPr>
  </w:style>
  <w:style w:type="paragraph" w:styleId="Heading1">
    <w:name w:val="Heading 1"/>
    <w:qFormat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6c4fad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link w:val="BalloonText"/>
    <w:rsid w:val="005b1a7c"/>
    <w:basedOn w:val="DefaultParagraphFont"/>
    <w:rPr>
      <w:rFonts w:ascii="Lucida Grande" w:hAnsi="Lucida Grande" w:cs="Lucida Grande"/>
      <w:sz w:val="18"/>
      <w:szCs w:val="18"/>
    </w:rPr>
  </w:style>
  <w:style w:type="character" w:styleId="Annotationreference">
    <w:name w:val="annotation reference"/>
    <w:rsid w:val="00fa2597"/>
    <w:basedOn w:val="DefaultParagraphFont"/>
    <w:rPr>
      <w:sz w:val="18"/>
      <w:szCs w:val="18"/>
    </w:rPr>
  </w:style>
  <w:style w:type="character" w:styleId="CommentTextChar" w:customStyle="1">
    <w:name w:val="Comment Text Char"/>
    <w:link w:val="CommentText"/>
    <w:rsid w:val="00fa2597"/>
    <w:basedOn w:val="DefaultParagraphFont"/>
    <w:rPr>
      <w:rFonts w:ascii="Palatino" w:hAnsi="Palatino"/>
      <w:sz w:val="24"/>
      <w:szCs w:val="24"/>
    </w:rPr>
  </w:style>
  <w:style w:type="character" w:styleId="CommentSubjectChar" w:customStyle="1">
    <w:name w:val="Comment Subject Char"/>
    <w:link w:val="CommentSubject"/>
    <w:rsid w:val="00fa2597"/>
    <w:basedOn w:val="CommentTextChar"/>
    <w:rPr>
      <w:rFonts w:ascii="Palatino" w:hAnsi="Palatino"/>
      <w:b/>
      <w:bCs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716887"/>
    <w:basedOn w:val="Normal"/>
    <w:pPr>
      <w:spacing w:lineRule="auto" w:line="288" w:before="0" w:after="12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tationery" w:customStyle="1">
    <w:name w:val="stationery"/>
    <w:pPr>
      <w:widowControl/>
      <w:suppressAutoHyphens w:val="true"/>
      <w:bidi w:val="0"/>
      <w:ind w:left="0" w:right="0" w:firstLine="1440"/>
      <w:jc w:val="center"/>
    </w:pPr>
    <w:rPr>
      <w:rFonts w:ascii="Times" w:hAnsi="Times" w:eastAsia="Times New Roman" w:cs="Times New Roman"/>
      <w:color w:val="00000A"/>
      <w:sz w:val="16"/>
      <w:szCs w:val="20"/>
      <w:lang w:val="en-US" w:eastAsia="en-US" w:bidi="ar-SA"/>
    </w:rPr>
  </w:style>
  <w:style w:type="paragraph" w:styleId="BalloonText">
    <w:name w:val="Balloon Text"/>
    <w:link w:val="BalloonTextChar"/>
    <w:rsid w:val="005b1a7c"/>
    <w:basedOn w:val="Normal"/>
    <w:pPr/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link w:val="CommentTextChar"/>
    <w:rsid w:val="00fa2597"/>
    <w:basedOn w:val="Normal"/>
    <w:pPr/>
    <w:rPr>
      <w:szCs w:val="24"/>
    </w:rPr>
  </w:style>
  <w:style w:type="paragraph" w:styleId="Annotationsubject">
    <w:name w:val="annotation subject"/>
    <w:link w:val="CommentSubjectChar"/>
    <w:rsid w:val="00fa2597"/>
    <w:basedOn w:val="Annotationtext"/>
    <w:pPr/>
    <w:rPr>
      <w:b/>
      <w:bCs/>
      <w:sz w:val="20"/>
      <w:szCs w:val="20"/>
    </w:rPr>
  </w:style>
  <w:style w:type="paragraph" w:styleId="Revision">
    <w:name w:val="Revision"/>
    <w:uiPriority w:val="71"/>
    <w:rsid w:val="0099601e"/>
    <w:pPr>
      <w:widowControl/>
      <w:suppressAutoHyphens w:val="true"/>
      <w:bidi w:val="0"/>
      <w:jc w:val="left"/>
    </w:pPr>
    <w:rPr>
      <w:rFonts w:ascii="Palatino" w:hAnsi="Palatino" w:eastAsia="Times New Roman" w:cs="Times New Roman"/>
      <w:color w:val="00000A"/>
      <w:sz w:val="24"/>
      <w:szCs w:val="20"/>
      <w:lang w:val="en-US" w:eastAsia="en-US" w:bidi="ar-SA"/>
    </w:rPr>
  </w:style>
  <w:style w:type="paragraph" w:styleId="ListParagraph">
    <w:name w:val="List Paragraph"/>
    <w:uiPriority w:val="72"/>
    <w:rsid w:val="00b753c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2015-04-06T17:31:00Z</dcterms:created>
  <dc:creator>Psychology Department</dc:creator>
  <dc:language>en-US</dc:language>
  <cp:lastModifiedBy>Erin </cp:lastModifiedBy>
  <cp:lastPrinted>2013-10-07T23:48:00Z</cp:lastPrinted>
  <dcterms:modified xsi:type="dcterms:W3CDTF">2015-08-23T23:27:34Z</dcterms:modified>
  <cp:revision>8</cp:revision>
  <dc:title>8/1/97</dc:title>
</cp:coreProperties>
</file>