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455" w:rsidRPr="00554851" w:rsidRDefault="00B27474" w:rsidP="00B55455">
      <w:pPr>
        <w:spacing w:line="240" w:lineRule="auto"/>
        <w:outlineLvl w:val="0"/>
        <w:rPr>
          <w:rFonts w:ascii="Cambria Math" w:hAnsi="Cambria Math"/>
          <w:sz w:val="28"/>
          <w:szCs w:val="28"/>
        </w:rPr>
      </w:pPr>
      <w:r>
        <w:rPr>
          <w:rFonts w:ascii="Cambria Math" w:hAnsi="Cambria Math"/>
          <w:sz w:val="28"/>
          <w:szCs w:val="28"/>
        </w:rPr>
        <w:t>CS</w:t>
      </w:r>
      <w:r w:rsidR="00834588" w:rsidRPr="00554851">
        <w:rPr>
          <w:rFonts w:ascii="Cambria Math" w:hAnsi="Cambria Math"/>
          <w:sz w:val="28"/>
          <w:szCs w:val="28"/>
        </w:rPr>
        <w:t xml:space="preserve"> </w:t>
      </w:r>
      <w:r>
        <w:rPr>
          <w:rFonts w:ascii="Cambria Math" w:hAnsi="Cambria Math"/>
          <w:sz w:val="28"/>
          <w:szCs w:val="28"/>
        </w:rPr>
        <w:t>415 Parallel Computing</w:t>
      </w:r>
    </w:p>
    <w:p w:rsidR="00B55455" w:rsidRPr="00554851" w:rsidRDefault="00B55455" w:rsidP="00B55455">
      <w:pPr>
        <w:spacing w:line="240" w:lineRule="auto"/>
        <w:jc w:val="center"/>
        <w:rPr>
          <w:rFonts w:ascii="Cambria Math" w:hAnsi="Cambria Math"/>
        </w:rPr>
      </w:pPr>
    </w:p>
    <w:p w:rsidR="007167E3" w:rsidRDefault="007167E3" w:rsidP="00B55455">
      <w:pPr>
        <w:spacing w:line="240" w:lineRule="auto"/>
        <w:jc w:val="center"/>
        <w:outlineLvl w:val="0"/>
        <w:rPr>
          <w:rFonts w:ascii="Cambria Math" w:hAnsi="Cambria Math"/>
          <w:sz w:val="56"/>
          <w:szCs w:val="56"/>
        </w:rPr>
      </w:pPr>
    </w:p>
    <w:p w:rsidR="00B55455" w:rsidRPr="00554851" w:rsidRDefault="00B27474" w:rsidP="00B55455">
      <w:pPr>
        <w:spacing w:line="240" w:lineRule="auto"/>
        <w:jc w:val="center"/>
        <w:outlineLvl w:val="0"/>
        <w:rPr>
          <w:rFonts w:ascii="Cambria Math" w:hAnsi="Cambria Math"/>
          <w:sz w:val="56"/>
          <w:szCs w:val="56"/>
        </w:rPr>
      </w:pPr>
      <w:r>
        <w:rPr>
          <w:rFonts w:ascii="Cambria Math" w:hAnsi="Cambria Math"/>
          <w:sz w:val="56"/>
          <w:szCs w:val="56"/>
        </w:rPr>
        <w:t>Mandelbrot</w:t>
      </w:r>
      <w:r w:rsidR="00764CB2">
        <w:rPr>
          <w:rFonts w:ascii="Cambria Math" w:hAnsi="Cambria Math"/>
          <w:sz w:val="56"/>
          <w:szCs w:val="56"/>
        </w:rPr>
        <w:t xml:space="preserve"> Sets</w:t>
      </w:r>
    </w:p>
    <w:p w:rsidR="00B55455" w:rsidRPr="00554851" w:rsidRDefault="00BA0B35" w:rsidP="00B55455">
      <w:pPr>
        <w:spacing w:line="240" w:lineRule="auto"/>
        <w:jc w:val="center"/>
        <w:rPr>
          <w:rFonts w:ascii="Cambria Math" w:hAnsi="Cambria Math"/>
          <w:sz w:val="36"/>
          <w:szCs w:val="36"/>
        </w:rPr>
      </w:pPr>
      <w:r>
        <w:rPr>
          <w:rFonts w:ascii="Cambria Math" w:hAnsi="Cambria Math"/>
          <w:sz w:val="36"/>
          <w:szCs w:val="36"/>
        </w:rPr>
        <w:t>March</w:t>
      </w:r>
      <w:r w:rsidR="009B14AB" w:rsidRPr="00554851">
        <w:rPr>
          <w:rFonts w:ascii="Cambria Math" w:hAnsi="Cambria Math"/>
          <w:sz w:val="36"/>
          <w:szCs w:val="36"/>
        </w:rPr>
        <w:t xml:space="preserve"> </w:t>
      </w:r>
      <w:r w:rsidR="007167E3">
        <w:rPr>
          <w:rFonts w:ascii="Cambria Math" w:hAnsi="Cambria Math"/>
          <w:sz w:val="36"/>
          <w:szCs w:val="36"/>
        </w:rPr>
        <w:t>2, 2012</w:t>
      </w:r>
      <w:r w:rsidR="00B55455" w:rsidRPr="00554851">
        <w:rPr>
          <w:rFonts w:ascii="Cambria Math" w:hAnsi="Cambria Math"/>
          <w:sz w:val="36"/>
          <w:szCs w:val="36"/>
        </w:rPr>
        <w:br/>
      </w:r>
    </w:p>
    <w:p w:rsidR="00B55455" w:rsidRPr="00554851" w:rsidRDefault="00B55455" w:rsidP="00B55455">
      <w:pPr>
        <w:spacing w:line="240" w:lineRule="auto"/>
        <w:jc w:val="center"/>
        <w:rPr>
          <w:rFonts w:ascii="Cambria Math" w:hAnsi="Cambria Math"/>
          <w:sz w:val="52"/>
          <w:szCs w:val="52"/>
        </w:rPr>
      </w:pPr>
    </w:p>
    <w:p w:rsidR="005B6137" w:rsidRDefault="00F63CEF" w:rsidP="007167E3">
      <w:pPr>
        <w:spacing w:line="240" w:lineRule="auto"/>
        <w:jc w:val="center"/>
        <w:outlineLvl w:val="0"/>
        <w:rPr>
          <w:rFonts w:ascii="Cambria Math" w:hAnsi="Cambria Math"/>
          <w:sz w:val="52"/>
          <w:szCs w:val="52"/>
        </w:rPr>
      </w:pPr>
      <w:r w:rsidRPr="00554851">
        <w:rPr>
          <w:rFonts w:ascii="Cambria Math" w:hAnsi="Cambria Math"/>
          <w:sz w:val="52"/>
          <w:szCs w:val="52"/>
        </w:rPr>
        <w:t>Erin Keith</w:t>
      </w:r>
    </w:p>
    <w:p w:rsidR="007167E3" w:rsidRPr="00554851" w:rsidRDefault="007167E3" w:rsidP="007167E3">
      <w:pPr>
        <w:spacing w:line="240" w:lineRule="auto"/>
        <w:jc w:val="center"/>
        <w:outlineLvl w:val="0"/>
        <w:rPr>
          <w:rFonts w:ascii="Cambria Math" w:hAnsi="Cambria Math"/>
          <w:sz w:val="52"/>
          <w:szCs w:val="52"/>
        </w:rPr>
      </w:pPr>
    </w:p>
    <w:p w:rsidR="00B55455" w:rsidRPr="00554851" w:rsidRDefault="00B55455" w:rsidP="00B55455">
      <w:pPr>
        <w:spacing w:line="240" w:lineRule="auto"/>
        <w:jc w:val="center"/>
        <w:rPr>
          <w:rFonts w:ascii="Cambria Math" w:hAnsi="Cambria Math"/>
          <w:sz w:val="32"/>
          <w:szCs w:val="32"/>
        </w:rPr>
      </w:pPr>
      <w:r w:rsidRPr="00554851">
        <w:rPr>
          <w:rFonts w:ascii="Cambria Math" w:hAnsi="Cambria Math"/>
          <w:sz w:val="32"/>
          <w:szCs w:val="32"/>
        </w:rPr>
        <w:t xml:space="preserve">                      </w:t>
      </w: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B55455" w:rsidP="00B55455">
      <w:pPr>
        <w:spacing w:line="240" w:lineRule="auto"/>
        <w:jc w:val="center"/>
        <w:rPr>
          <w:rFonts w:ascii="Cambria Math" w:hAnsi="Cambria Math"/>
          <w:sz w:val="32"/>
          <w:szCs w:val="32"/>
        </w:rPr>
      </w:pPr>
    </w:p>
    <w:p w:rsidR="00B55455" w:rsidRPr="00554851" w:rsidRDefault="00226576" w:rsidP="00B55455">
      <w:pPr>
        <w:spacing w:line="240" w:lineRule="auto"/>
        <w:outlineLvl w:val="0"/>
        <w:rPr>
          <w:rFonts w:ascii="Cambria Math" w:hAnsi="Cambria Math"/>
          <w:b/>
          <w:sz w:val="24"/>
          <w:szCs w:val="24"/>
          <w:u w:val="single"/>
        </w:rPr>
      </w:pPr>
      <w:r>
        <w:rPr>
          <w:rFonts w:ascii="Cambria Math" w:hAnsi="Cambria Math"/>
          <w:b/>
          <w:sz w:val="24"/>
          <w:szCs w:val="24"/>
          <w:u w:val="single"/>
        </w:rPr>
        <w:lastRenderedPageBreak/>
        <w:t>Introduction</w:t>
      </w:r>
      <w:r w:rsidR="00B55455" w:rsidRPr="00554851">
        <w:rPr>
          <w:rFonts w:ascii="Cambria Math" w:hAnsi="Cambria Math"/>
          <w:b/>
          <w:sz w:val="24"/>
          <w:szCs w:val="24"/>
          <w:u w:val="single"/>
        </w:rPr>
        <w:t>:</w:t>
      </w:r>
    </w:p>
    <w:p w:rsidR="00B62E17" w:rsidRDefault="00A143A0" w:rsidP="00F63CEF">
      <w:pPr>
        <w:pStyle w:val="Default"/>
        <w:spacing w:after="28"/>
        <w:jc w:val="both"/>
        <w:rPr>
          <w:rFonts w:ascii="Cambria Math" w:hAnsi="Cambria Math"/>
        </w:rPr>
      </w:pPr>
      <w:r w:rsidRPr="00554851">
        <w:rPr>
          <w:rFonts w:ascii="Cambria Math" w:hAnsi="Cambria Math"/>
        </w:rPr>
        <w:t xml:space="preserve">This </w:t>
      </w:r>
      <w:r w:rsidR="00145AA2">
        <w:rPr>
          <w:rFonts w:ascii="Cambria Math" w:hAnsi="Cambria Math"/>
        </w:rPr>
        <w:t>project</w:t>
      </w:r>
      <w:r w:rsidRPr="00554851">
        <w:rPr>
          <w:rFonts w:ascii="Cambria Math" w:hAnsi="Cambria Math"/>
        </w:rPr>
        <w:t xml:space="preserve"> focused on </w:t>
      </w:r>
      <w:r w:rsidR="00B62E17">
        <w:rPr>
          <w:rFonts w:ascii="Cambria Math" w:hAnsi="Cambria Math"/>
        </w:rPr>
        <w:t xml:space="preserve">computing Mandelbrot sets and outputting an image which illustrates </w:t>
      </w:r>
      <w:r w:rsidR="00126B4B">
        <w:rPr>
          <w:rFonts w:ascii="Cambria Math" w:hAnsi="Cambria Math"/>
        </w:rPr>
        <w:t>values contained in that set. A Mandelbrot set is a set of complex numbers</w:t>
      </w:r>
      <w:r w:rsidR="00751A37">
        <w:rPr>
          <w:rFonts w:ascii="Cambria Math" w:hAnsi="Cambria Math"/>
        </w:rPr>
        <w:t>,</w:t>
      </w:r>
      <w:r w:rsidR="00126B4B">
        <w:rPr>
          <w:rFonts w:ascii="Cambria Math" w:hAnsi="Cambria Math"/>
        </w:rPr>
        <w:t xml:space="preserve"> </w:t>
      </w:r>
      <w:r w:rsidR="00751A37">
        <w:rPr>
          <w:rFonts w:ascii="Cambria Math" w:hAnsi="Cambria Math"/>
        </w:rPr>
        <w:t>such that</w:t>
      </w:r>
    </w:p>
    <w:p w:rsidR="00751A37" w:rsidRDefault="00751A37" w:rsidP="00751A37">
      <w:pPr>
        <w:pStyle w:val="NormalWeb"/>
        <w:shd w:val="clear" w:color="auto" w:fill="FFFFFF"/>
        <w:jc w:val="center"/>
        <w:rPr>
          <w:color w:val="000000"/>
          <w:sz w:val="27"/>
          <w:szCs w:val="27"/>
        </w:rPr>
      </w:pPr>
      <w:r>
        <w:rPr>
          <w:noProof/>
          <w:color w:val="000000"/>
          <w:sz w:val="27"/>
          <w:szCs w:val="27"/>
        </w:rPr>
        <w:drawing>
          <wp:inline distT="0" distB="0" distL="0" distR="0" wp14:anchorId="1C457DFB" wp14:editId="30FEC62C">
            <wp:extent cx="2116455" cy="518160"/>
            <wp:effectExtent l="0" t="0" r="0" b="0"/>
            <wp:docPr id="10" name="Picture 10" descr="equ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uati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455" cy="518160"/>
                    </a:xfrm>
                    <a:prstGeom prst="rect">
                      <a:avLst/>
                    </a:prstGeom>
                    <a:noFill/>
                    <a:ln>
                      <a:noFill/>
                    </a:ln>
                  </pic:spPr>
                </pic:pic>
              </a:graphicData>
            </a:graphic>
          </wp:inline>
        </w:drawing>
      </w:r>
    </w:p>
    <w:p w:rsidR="00751A37" w:rsidRDefault="00751A37" w:rsidP="00751A37">
      <w:pPr>
        <w:pStyle w:val="NormalWeb"/>
        <w:shd w:val="clear" w:color="auto" w:fill="FFFFFF"/>
        <w:rPr>
          <w:rFonts w:ascii="Cambria Math" w:hAnsi="Cambria Math"/>
        </w:rPr>
      </w:pPr>
      <w:proofErr w:type="gramStart"/>
      <w:r>
        <w:rPr>
          <w:color w:val="000000"/>
          <w:sz w:val="27"/>
          <w:szCs w:val="27"/>
        </w:rPr>
        <w:t>where</w:t>
      </w:r>
      <w:proofErr w:type="gramEnd"/>
      <w:r>
        <w:rPr>
          <w:color w:val="000000"/>
          <w:sz w:val="27"/>
          <w:szCs w:val="27"/>
        </w:rPr>
        <w:t>:</w:t>
      </w:r>
    </w:p>
    <w:p w:rsidR="00751A37" w:rsidRDefault="00751A37" w:rsidP="00751A37">
      <w:pPr>
        <w:pStyle w:val="Default"/>
        <w:spacing w:after="28"/>
        <w:jc w:val="center"/>
        <w:rPr>
          <w:rFonts w:ascii="Cambria Math" w:hAnsi="Cambria Math"/>
        </w:rPr>
      </w:pPr>
      <w:r>
        <w:rPr>
          <w:noProof/>
        </w:rPr>
        <w:drawing>
          <wp:inline distT="0" distB="0" distL="0" distR="0">
            <wp:extent cx="1208405" cy="466725"/>
            <wp:effectExtent l="0" t="0" r="0" b="9525"/>
            <wp:docPr id="4" name="Picture 4" descr="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atio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8405" cy="466725"/>
                    </a:xfrm>
                    <a:prstGeom prst="rect">
                      <a:avLst/>
                    </a:prstGeom>
                    <a:noFill/>
                    <a:ln>
                      <a:noFill/>
                    </a:ln>
                  </pic:spPr>
                </pic:pic>
              </a:graphicData>
            </a:graphic>
          </wp:inline>
        </w:drawing>
      </w:r>
    </w:p>
    <w:p w:rsidR="0090370C" w:rsidRDefault="00787D20" w:rsidP="003E1720">
      <w:pPr>
        <w:pStyle w:val="Default"/>
        <w:spacing w:after="28"/>
        <w:jc w:val="both"/>
        <w:rPr>
          <w:rFonts w:ascii="Cambria Math" w:hAnsi="Cambria Math"/>
        </w:rPr>
      </w:pPr>
      <w:r>
        <w:rPr>
          <w:rFonts w:ascii="Cambria Math" w:hAnsi="Cambria Math"/>
        </w:rPr>
        <w:t>Since t</w:t>
      </w:r>
      <w:r w:rsidR="003E1720">
        <w:rPr>
          <w:rFonts w:ascii="Cambria Math" w:hAnsi="Cambria Math"/>
        </w:rPr>
        <w:t>he complex set can be</w:t>
      </w:r>
      <w:r w:rsidR="00751A37">
        <w:rPr>
          <w:rFonts w:ascii="Cambria Math" w:hAnsi="Cambria Math"/>
        </w:rPr>
        <w:t xml:space="preserve"> </w:t>
      </w:r>
      <w:r w:rsidR="003E1720">
        <w:rPr>
          <w:rFonts w:ascii="Cambria Math" w:hAnsi="Cambria Math"/>
        </w:rPr>
        <w:t>represented</w:t>
      </w:r>
      <w:r w:rsidR="00751A37">
        <w:rPr>
          <w:rFonts w:ascii="Cambria Math" w:hAnsi="Cambria Math"/>
        </w:rPr>
        <w:t xml:space="preserve"> in a two dimensional Cartesian </w:t>
      </w:r>
      <w:r w:rsidR="003E1720">
        <w:rPr>
          <w:rFonts w:ascii="Cambria Math" w:hAnsi="Cambria Math"/>
        </w:rPr>
        <w:t>coordinate system</w:t>
      </w:r>
      <w:r>
        <w:rPr>
          <w:rFonts w:ascii="Cambria Math" w:hAnsi="Cambria Math"/>
        </w:rPr>
        <w:t xml:space="preserve">, and </w:t>
      </w:r>
      <w:r w:rsidR="0090370C">
        <w:rPr>
          <w:rFonts w:ascii="Cambria Math" w:hAnsi="Cambria Math"/>
        </w:rPr>
        <w:t xml:space="preserve">we can limit the number of iterations to 256, the form in </w:t>
      </w:r>
      <w:r w:rsidR="00563379">
        <w:rPr>
          <w:rFonts w:ascii="Cambria Math" w:hAnsi="Cambria Math"/>
        </w:rPr>
        <w:t>Figure</w:t>
      </w:r>
      <w:r w:rsidR="0090370C">
        <w:rPr>
          <w:rFonts w:ascii="Cambria Math" w:hAnsi="Cambria Math"/>
        </w:rPr>
        <w:t xml:space="preserve"> 1 will be displayed.</w:t>
      </w:r>
    </w:p>
    <w:p w:rsidR="00540B1F" w:rsidRDefault="00540B1F" w:rsidP="003E1720">
      <w:pPr>
        <w:pStyle w:val="Default"/>
        <w:spacing w:after="28"/>
        <w:jc w:val="both"/>
        <w:rPr>
          <w:rFonts w:ascii="Cambria Math" w:hAnsi="Cambria Math"/>
        </w:rPr>
      </w:pPr>
    </w:p>
    <w:p w:rsidR="00F63CEF" w:rsidRDefault="00250D72" w:rsidP="0090370C">
      <w:pPr>
        <w:pStyle w:val="Default"/>
        <w:spacing w:after="28"/>
        <w:jc w:val="center"/>
        <w:rPr>
          <w:rFonts w:ascii="Cambria Math" w:hAnsi="Cambria Math"/>
        </w:rPr>
      </w:pPr>
      <w:r>
        <w:rPr>
          <w:rFonts w:ascii="Cambria Math" w:hAnsi="Cambria Math"/>
          <w:noProof/>
        </w:rPr>
        <w:drawing>
          <wp:inline distT="0" distB="0" distL="0" distR="0">
            <wp:extent cx="4267199" cy="38404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compressed.jpg"/>
                    <pic:cNvPicPr/>
                  </pic:nvPicPr>
                  <pic:blipFill rotWithShape="1">
                    <a:blip r:embed="rId11" cstate="print">
                      <a:extLst>
                        <a:ext uri="{28A0092B-C50C-407E-A947-70E740481C1C}">
                          <a14:useLocalDpi xmlns:a14="http://schemas.microsoft.com/office/drawing/2010/main" val="0"/>
                        </a:ext>
                      </a:extLst>
                    </a:blip>
                    <a:srcRect t="12205" r="16489" b="12635"/>
                    <a:stretch/>
                  </pic:blipFill>
                  <pic:spPr bwMode="auto">
                    <a:xfrm>
                      <a:off x="0" y="0"/>
                      <a:ext cx="4267199" cy="3840480"/>
                    </a:xfrm>
                    <a:prstGeom prst="rect">
                      <a:avLst/>
                    </a:prstGeom>
                    <a:ln>
                      <a:noFill/>
                    </a:ln>
                    <a:extLst>
                      <a:ext uri="{53640926-AAD7-44D8-BBD7-CCE9431645EC}">
                        <a14:shadowObscured xmlns:a14="http://schemas.microsoft.com/office/drawing/2010/main"/>
                      </a:ext>
                    </a:extLst>
                  </pic:spPr>
                </pic:pic>
              </a:graphicData>
            </a:graphic>
          </wp:inline>
        </w:drawing>
      </w:r>
    </w:p>
    <w:p w:rsidR="00540B1F" w:rsidRPr="00540B1F" w:rsidRDefault="00563379" w:rsidP="0090370C">
      <w:pPr>
        <w:pStyle w:val="Default"/>
        <w:spacing w:after="28"/>
        <w:jc w:val="center"/>
        <w:rPr>
          <w:rFonts w:ascii="Cambria Math" w:hAnsi="Cambria Math"/>
          <w:b/>
        </w:rPr>
      </w:pPr>
      <w:r>
        <w:rPr>
          <w:rFonts w:ascii="Cambria Math" w:hAnsi="Cambria Math"/>
          <w:b/>
        </w:rPr>
        <w:t>Figure</w:t>
      </w:r>
      <w:r w:rsidR="00540B1F">
        <w:rPr>
          <w:rFonts w:ascii="Cambria Math" w:hAnsi="Cambria Math"/>
          <w:b/>
        </w:rPr>
        <w:t xml:space="preserve"> 1: Mandelbrot Fractal</w:t>
      </w:r>
    </w:p>
    <w:p w:rsidR="00F63CEF" w:rsidRPr="00554851" w:rsidRDefault="00F63CEF" w:rsidP="00B55455">
      <w:pPr>
        <w:spacing w:after="0" w:line="240" w:lineRule="auto"/>
        <w:outlineLvl w:val="0"/>
        <w:rPr>
          <w:rFonts w:ascii="Cambria Math" w:hAnsi="Cambria Math"/>
          <w:sz w:val="24"/>
          <w:szCs w:val="24"/>
        </w:rPr>
      </w:pPr>
    </w:p>
    <w:p w:rsidR="00563379" w:rsidRDefault="00563379" w:rsidP="00B55455">
      <w:pPr>
        <w:spacing w:line="240" w:lineRule="auto"/>
        <w:outlineLvl w:val="0"/>
        <w:rPr>
          <w:rFonts w:ascii="Cambria Math" w:hAnsi="Cambria Math"/>
          <w:b/>
          <w:sz w:val="24"/>
          <w:szCs w:val="24"/>
          <w:u w:val="single"/>
        </w:rPr>
      </w:pPr>
    </w:p>
    <w:p w:rsidR="00563379" w:rsidRDefault="00563379" w:rsidP="00B55455">
      <w:pPr>
        <w:spacing w:line="240" w:lineRule="auto"/>
        <w:outlineLvl w:val="0"/>
        <w:rPr>
          <w:rFonts w:ascii="Cambria Math" w:hAnsi="Cambria Math"/>
          <w:b/>
          <w:sz w:val="24"/>
          <w:szCs w:val="24"/>
          <w:u w:val="single"/>
        </w:rPr>
      </w:pPr>
    </w:p>
    <w:p w:rsidR="00B55455" w:rsidRPr="00554851" w:rsidRDefault="00B55455" w:rsidP="00B55455">
      <w:pPr>
        <w:spacing w:line="240" w:lineRule="auto"/>
        <w:outlineLvl w:val="0"/>
        <w:rPr>
          <w:rFonts w:ascii="Cambria Math" w:hAnsi="Cambria Math"/>
          <w:b/>
          <w:sz w:val="24"/>
          <w:szCs w:val="24"/>
          <w:u w:val="single"/>
        </w:rPr>
      </w:pPr>
      <w:r w:rsidRPr="00554851">
        <w:rPr>
          <w:rFonts w:ascii="Cambria Math" w:hAnsi="Cambria Math"/>
          <w:b/>
          <w:sz w:val="24"/>
          <w:szCs w:val="24"/>
          <w:u w:val="single"/>
        </w:rPr>
        <w:lastRenderedPageBreak/>
        <w:t xml:space="preserve">Procedure: </w:t>
      </w:r>
    </w:p>
    <w:p w:rsidR="00DE5EDB" w:rsidRPr="00554851" w:rsidRDefault="00DE5EDB" w:rsidP="00B55455">
      <w:pPr>
        <w:spacing w:line="240" w:lineRule="auto"/>
        <w:outlineLvl w:val="0"/>
        <w:rPr>
          <w:rFonts w:ascii="Cambria Math" w:hAnsi="Cambria Math"/>
          <w:sz w:val="24"/>
          <w:szCs w:val="24"/>
        </w:rPr>
      </w:pPr>
      <w:r w:rsidRPr="00554851">
        <w:rPr>
          <w:rFonts w:ascii="Cambria Math" w:hAnsi="Cambria Math"/>
          <w:b/>
          <w:sz w:val="24"/>
          <w:szCs w:val="24"/>
        </w:rPr>
        <w:tab/>
      </w:r>
      <w:r w:rsidR="00563379">
        <w:rPr>
          <w:rFonts w:ascii="Cambria Math" w:hAnsi="Cambria Math"/>
          <w:i/>
          <w:sz w:val="24"/>
          <w:szCs w:val="24"/>
          <w:u w:val="single"/>
        </w:rPr>
        <w:t>Sequential</w:t>
      </w:r>
      <w:r w:rsidR="001E429F">
        <w:rPr>
          <w:rFonts w:ascii="Cambria Math" w:hAnsi="Cambria Math"/>
          <w:i/>
          <w:sz w:val="24"/>
          <w:szCs w:val="24"/>
          <w:u w:val="single"/>
        </w:rPr>
        <w:t xml:space="preserve"> Program</w:t>
      </w:r>
    </w:p>
    <w:p w:rsidR="00CE7FA6" w:rsidRDefault="00064B05" w:rsidP="004739BA">
      <w:pPr>
        <w:spacing w:line="240" w:lineRule="auto"/>
        <w:jc w:val="both"/>
        <w:outlineLvl w:val="0"/>
        <w:rPr>
          <w:rFonts w:ascii="Cambria Math" w:hAnsi="Cambria Math"/>
          <w:sz w:val="24"/>
          <w:szCs w:val="24"/>
        </w:rPr>
      </w:pPr>
      <w:r>
        <w:rPr>
          <w:rFonts w:ascii="Cambria Math" w:hAnsi="Cambria Math"/>
          <w:sz w:val="24"/>
          <w:szCs w:val="24"/>
        </w:rPr>
        <w:t xml:space="preserve">To be able to determine speedup time, it was imperative to </w:t>
      </w:r>
      <w:r w:rsidR="002B142C">
        <w:rPr>
          <w:rFonts w:ascii="Cambria Math" w:hAnsi="Cambria Math"/>
          <w:sz w:val="24"/>
          <w:szCs w:val="24"/>
        </w:rPr>
        <w:t>first create the algo</w:t>
      </w:r>
      <w:r w:rsidR="003D2160">
        <w:rPr>
          <w:rFonts w:ascii="Cambria Math" w:hAnsi="Cambria Math"/>
          <w:sz w:val="24"/>
          <w:szCs w:val="24"/>
        </w:rPr>
        <w:t xml:space="preserve">rithm, as provided in the book, </w:t>
      </w:r>
      <w:r w:rsidR="00442773">
        <w:rPr>
          <w:rFonts w:ascii="Cambria Math" w:hAnsi="Cambria Math"/>
          <w:sz w:val="24"/>
          <w:szCs w:val="24"/>
        </w:rPr>
        <w:t>sequentially</w:t>
      </w:r>
      <w:r w:rsidR="00CE7FA6">
        <w:rPr>
          <w:rFonts w:ascii="Cambria Math" w:hAnsi="Cambria Math"/>
          <w:sz w:val="24"/>
          <w:szCs w:val="24"/>
        </w:rPr>
        <w:t xml:space="preserve">. </w:t>
      </w:r>
      <w:r w:rsidR="00331669">
        <w:rPr>
          <w:rFonts w:ascii="Cambria Math" w:hAnsi="Cambria Math"/>
          <w:sz w:val="24"/>
          <w:szCs w:val="24"/>
        </w:rPr>
        <w:t xml:space="preserve">A </w:t>
      </w:r>
      <w:proofErr w:type="spellStart"/>
      <w:r w:rsidR="00331669">
        <w:rPr>
          <w:rFonts w:ascii="Cambria Math" w:hAnsi="Cambria Math"/>
          <w:sz w:val="24"/>
          <w:szCs w:val="24"/>
        </w:rPr>
        <w:t>struct</w:t>
      </w:r>
      <w:proofErr w:type="spellEnd"/>
      <w:r w:rsidR="00997E86">
        <w:rPr>
          <w:rFonts w:ascii="Cambria Math" w:hAnsi="Cambria Math"/>
          <w:sz w:val="24"/>
          <w:szCs w:val="24"/>
        </w:rPr>
        <w:t>, containing real and imaginary variables,</w:t>
      </w:r>
      <w:r w:rsidR="00331669">
        <w:rPr>
          <w:rFonts w:ascii="Cambria Math" w:hAnsi="Cambria Math"/>
          <w:sz w:val="24"/>
          <w:szCs w:val="24"/>
        </w:rPr>
        <w:t xml:space="preserve"> was helpful for </w:t>
      </w:r>
      <w:r w:rsidR="00997E86">
        <w:rPr>
          <w:rFonts w:ascii="Cambria Math" w:hAnsi="Cambria Math"/>
          <w:sz w:val="24"/>
          <w:szCs w:val="24"/>
        </w:rPr>
        <w:t xml:space="preserve">handling complex numbers. One complex </w:t>
      </w:r>
      <w:proofErr w:type="spellStart"/>
      <w:r w:rsidR="00997E86">
        <w:rPr>
          <w:rFonts w:ascii="Cambria Math" w:hAnsi="Cambria Math"/>
          <w:sz w:val="24"/>
          <w:szCs w:val="24"/>
        </w:rPr>
        <w:t>struct</w:t>
      </w:r>
      <w:proofErr w:type="spellEnd"/>
      <w:r w:rsidR="00997E86">
        <w:rPr>
          <w:rFonts w:ascii="Cambria Math" w:hAnsi="Cambria Math"/>
          <w:sz w:val="24"/>
          <w:szCs w:val="24"/>
        </w:rPr>
        <w:t xml:space="preserve"> handled the Cartesian coordinates as a representation of the set of complex numbers between </w:t>
      </w:r>
      <w:r w:rsidR="00CE7D02">
        <w:rPr>
          <w:rFonts w:ascii="Cambria Math" w:hAnsi="Cambria Math"/>
          <w:sz w:val="24"/>
          <w:szCs w:val="24"/>
        </w:rPr>
        <w:t xml:space="preserve">-2-2i, and 2+2i, scaled by an image factor. Another complex </w:t>
      </w:r>
      <w:proofErr w:type="spellStart"/>
      <w:r w:rsidR="00CE7D02">
        <w:rPr>
          <w:rFonts w:ascii="Cambria Math" w:hAnsi="Cambria Math"/>
          <w:sz w:val="24"/>
          <w:szCs w:val="24"/>
        </w:rPr>
        <w:t>struct</w:t>
      </w:r>
      <w:proofErr w:type="spellEnd"/>
      <w:r w:rsidR="00CE7D02">
        <w:rPr>
          <w:rFonts w:ascii="Cambria Math" w:hAnsi="Cambria Math"/>
          <w:sz w:val="24"/>
          <w:szCs w:val="24"/>
        </w:rPr>
        <w:t xml:space="preserve"> start</w:t>
      </w:r>
      <w:r w:rsidR="00E57776">
        <w:rPr>
          <w:rFonts w:ascii="Cambria Math" w:hAnsi="Cambria Math"/>
          <w:sz w:val="24"/>
          <w:szCs w:val="24"/>
        </w:rPr>
        <w:t>ed</w:t>
      </w:r>
      <w:r w:rsidR="00CE7D02">
        <w:rPr>
          <w:rFonts w:ascii="Cambria Math" w:hAnsi="Cambria Math"/>
          <w:sz w:val="24"/>
          <w:szCs w:val="24"/>
        </w:rPr>
        <w:t xml:space="preserve"> at zero and throughout the </w:t>
      </w:r>
      <w:r w:rsidR="00BA1C7F">
        <w:rPr>
          <w:rFonts w:ascii="Cambria Math" w:hAnsi="Cambria Math"/>
          <w:sz w:val="24"/>
          <w:szCs w:val="24"/>
        </w:rPr>
        <w:t xml:space="preserve">iterations the following formulas </w:t>
      </w:r>
      <w:r w:rsidR="00E57776">
        <w:rPr>
          <w:rFonts w:ascii="Cambria Math" w:hAnsi="Cambria Math"/>
          <w:sz w:val="24"/>
          <w:szCs w:val="24"/>
        </w:rPr>
        <w:t>we</w:t>
      </w:r>
      <w:r w:rsidR="00BA1C7F">
        <w:rPr>
          <w:rFonts w:ascii="Cambria Math" w:hAnsi="Cambria Math"/>
          <w:sz w:val="24"/>
          <w:szCs w:val="24"/>
        </w:rPr>
        <w:t>re computed:</w:t>
      </w:r>
    </w:p>
    <w:p w:rsidR="00BA1C7F" w:rsidRDefault="00BA1C7F" w:rsidP="00BA1C7F">
      <w:pPr>
        <w:spacing w:line="240" w:lineRule="auto"/>
        <w:jc w:val="center"/>
        <w:outlineLvl w:val="0"/>
        <w:rPr>
          <w:rFonts w:ascii="Cambria Math" w:hAnsi="Cambria Math"/>
          <w:sz w:val="24"/>
          <w:szCs w:val="24"/>
        </w:rPr>
      </w:pPr>
      <w:r>
        <w:rPr>
          <w:rFonts w:ascii="Cambria Math" w:hAnsi="Cambria Math"/>
          <w:noProof/>
          <w:sz w:val="24"/>
          <w:szCs w:val="24"/>
        </w:rPr>
        <w:drawing>
          <wp:inline distT="0" distB="0" distL="0" distR="0">
            <wp:extent cx="1854200" cy="6013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4200" cy="601345"/>
                    </a:xfrm>
                    <a:prstGeom prst="rect">
                      <a:avLst/>
                    </a:prstGeom>
                    <a:noFill/>
                    <a:ln>
                      <a:noFill/>
                    </a:ln>
                  </pic:spPr>
                </pic:pic>
              </a:graphicData>
            </a:graphic>
          </wp:inline>
        </w:drawing>
      </w:r>
    </w:p>
    <w:p w:rsidR="00F46E27" w:rsidRDefault="00F46E27" w:rsidP="00F46E27">
      <w:pPr>
        <w:spacing w:line="240" w:lineRule="auto"/>
        <w:jc w:val="both"/>
        <w:outlineLvl w:val="0"/>
        <w:rPr>
          <w:rFonts w:ascii="Cambria Math" w:hAnsi="Cambria Math"/>
          <w:sz w:val="24"/>
          <w:szCs w:val="24"/>
        </w:rPr>
      </w:pPr>
      <w:proofErr w:type="gramStart"/>
      <w:r>
        <w:rPr>
          <w:rFonts w:ascii="Cambria Math" w:hAnsi="Cambria Math"/>
          <w:sz w:val="24"/>
          <w:szCs w:val="24"/>
        </w:rPr>
        <w:t>as</w:t>
      </w:r>
      <w:proofErr w:type="gramEnd"/>
      <w:r>
        <w:rPr>
          <w:rFonts w:ascii="Cambria Math" w:hAnsi="Cambria Math"/>
          <w:sz w:val="24"/>
          <w:szCs w:val="24"/>
        </w:rPr>
        <w:t xml:space="preserve"> long as the magnitude of z </w:t>
      </w:r>
      <w:r w:rsidR="00E57776">
        <w:rPr>
          <w:rFonts w:ascii="Cambria Math" w:hAnsi="Cambria Math"/>
          <w:sz w:val="24"/>
          <w:szCs w:val="24"/>
        </w:rPr>
        <w:t>wa</w:t>
      </w:r>
      <w:r>
        <w:rPr>
          <w:rFonts w:ascii="Cambria Math" w:hAnsi="Cambria Math"/>
          <w:sz w:val="24"/>
          <w:szCs w:val="24"/>
        </w:rPr>
        <w:t xml:space="preserve">s less than 2 and the iterations </w:t>
      </w:r>
      <w:r w:rsidR="00E57776">
        <w:rPr>
          <w:rFonts w:ascii="Cambria Math" w:hAnsi="Cambria Math"/>
          <w:sz w:val="24"/>
          <w:szCs w:val="24"/>
        </w:rPr>
        <w:t>we</w:t>
      </w:r>
      <w:r>
        <w:rPr>
          <w:rFonts w:ascii="Cambria Math" w:hAnsi="Cambria Math"/>
          <w:sz w:val="24"/>
          <w:szCs w:val="24"/>
        </w:rPr>
        <w:t>re less than 256</w:t>
      </w:r>
      <w:r w:rsidR="00212512">
        <w:rPr>
          <w:rFonts w:ascii="Cambria Math" w:hAnsi="Cambria Math"/>
          <w:sz w:val="24"/>
          <w:szCs w:val="24"/>
        </w:rPr>
        <w:t xml:space="preserve">. The number of iterations </w:t>
      </w:r>
      <w:r w:rsidR="00E57776">
        <w:rPr>
          <w:rFonts w:ascii="Cambria Math" w:hAnsi="Cambria Math"/>
          <w:sz w:val="24"/>
          <w:szCs w:val="24"/>
        </w:rPr>
        <w:t>wa</w:t>
      </w:r>
      <w:r w:rsidR="00212512">
        <w:rPr>
          <w:rFonts w:ascii="Cambria Math" w:hAnsi="Cambria Math"/>
          <w:sz w:val="24"/>
          <w:szCs w:val="24"/>
        </w:rPr>
        <w:t>s then stored as the pixel value for the image at that coordinate.</w:t>
      </w:r>
    </w:p>
    <w:p w:rsidR="003732FE" w:rsidRDefault="00CE7FA6" w:rsidP="004739BA">
      <w:pPr>
        <w:spacing w:line="240" w:lineRule="auto"/>
        <w:jc w:val="both"/>
        <w:outlineLvl w:val="0"/>
        <w:rPr>
          <w:rFonts w:ascii="Cambria Math" w:hAnsi="Cambria Math"/>
          <w:sz w:val="24"/>
          <w:szCs w:val="24"/>
        </w:rPr>
      </w:pPr>
      <w:r>
        <w:rPr>
          <w:rFonts w:ascii="Cambria Math" w:hAnsi="Cambria Math"/>
          <w:sz w:val="24"/>
          <w:szCs w:val="24"/>
        </w:rPr>
        <w:t>To</w:t>
      </w:r>
      <w:r w:rsidR="00442773">
        <w:rPr>
          <w:rFonts w:ascii="Cambria Math" w:hAnsi="Cambria Math"/>
          <w:sz w:val="24"/>
          <w:szCs w:val="24"/>
        </w:rPr>
        <w:t xml:space="preserve"> determine the amount of time it took to calculate images of different sizes</w:t>
      </w:r>
      <w:r w:rsidR="00E57776">
        <w:rPr>
          <w:rFonts w:ascii="Cambria Math" w:hAnsi="Cambria Math"/>
          <w:sz w:val="24"/>
          <w:szCs w:val="24"/>
        </w:rPr>
        <w:t>, e</w:t>
      </w:r>
      <w:r w:rsidR="00442773">
        <w:rPr>
          <w:rFonts w:ascii="Cambria Math" w:hAnsi="Cambria Math"/>
          <w:sz w:val="24"/>
          <w:szCs w:val="24"/>
        </w:rPr>
        <w:t>ach image size</w:t>
      </w:r>
      <w:r w:rsidR="003D2160">
        <w:rPr>
          <w:rFonts w:ascii="Cambria Math" w:hAnsi="Cambria Math"/>
          <w:sz w:val="24"/>
          <w:szCs w:val="24"/>
        </w:rPr>
        <w:t xml:space="preserve"> runtime</w:t>
      </w:r>
      <w:r w:rsidR="00E6526D">
        <w:rPr>
          <w:rFonts w:ascii="Cambria Math" w:hAnsi="Cambria Math"/>
          <w:sz w:val="24"/>
          <w:szCs w:val="24"/>
        </w:rPr>
        <w:t xml:space="preserve"> was averaged over 1</w:t>
      </w:r>
      <w:r w:rsidR="00442773">
        <w:rPr>
          <w:rFonts w:ascii="Cambria Math" w:hAnsi="Cambria Math"/>
          <w:sz w:val="24"/>
          <w:szCs w:val="24"/>
        </w:rPr>
        <w:t xml:space="preserve">0 executions on the grid, </w:t>
      </w:r>
      <w:r w:rsidR="00E6526D">
        <w:rPr>
          <w:rFonts w:ascii="Cambria Math" w:hAnsi="Cambria Math"/>
          <w:sz w:val="24"/>
          <w:szCs w:val="24"/>
        </w:rPr>
        <w:t>a</w:t>
      </w:r>
      <w:r w:rsidR="00442773">
        <w:rPr>
          <w:rFonts w:ascii="Cambria Math" w:hAnsi="Cambria Math"/>
          <w:sz w:val="24"/>
          <w:szCs w:val="24"/>
        </w:rPr>
        <w:t>n</w:t>
      </w:r>
      <w:r w:rsidR="00E6526D">
        <w:rPr>
          <w:rFonts w:ascii="Cambria Math" w:hAnsi="Cambria Math"/>
          <w:sz w:val="24"/>
          <w:szCs w:val="24"/>
        </w:rPr>
        <w:t>d the runtime values were gathered</w:t>
      </w:r>
      <w:r w:rsidR="00442773">
        <w:rPr>
          <w:rFonts w:ascii="Cambria Math" w:hAnsi="Cambria Math"/>
          <w:sz w:val="24"/>
          <w:szCs w:val="24"/>
        </w:rPr>
        <w:t xml:space="preserve"> </w:t>
      </w:r>
      <w:r w:rsidR="00F077C9">
        <w:rPr>
          <w:rFonts w:ascii="Cambria Math" w:hAnsi="Cambria Math"/>
          <w:sz w:val="24"/>
          <w:szCs w:val="24"/>
        </w:rPr>
        <w:t>in</w:t>
      </w:r>
      <w:r w:rsidR="003732FE">
        <w:rPr>
          <w:rFonts w:ascii="Cambria Math" w:hAnsi="Cambria Math"/>
          <w:sz w:val="24"/>
          <w:szCs w:val="24"/>
        </w:rPr>
        <w:t xml:space="preserve"> Table 1</w:t>
      </w:r>
    </w:p>
    <w:p w:rsidR="003732FE" w:rsidRDefault="003732FE" w:rsidP="004739BA">
      <w:pPr>
        <w:spacing w:line="240" w:lineRule="auto"/>
        <w:jc w:val="both"/>
        <w:outlineLvl w:val="0"/>
        <w:rPr>
          <w:rFonts w:ascii="Cambria Math" w:hAnsi="Cambria Math"/>
          <w:b/>
          <w:sz w:val="24"/>
          <w:szCs w:val="24"/>
        </w:rPr>
      </w:pPr>
      <w:r>
        <w:rPr>
          <w:rFonts w:ascii="Cambria Math" w:hAnsi="Cambria Math"/>
          <w:b/>
          <w:sz w:val="24"/>
          <w:szCs w:val="24"/>
        </w:rPr>
        <w:t>Table 1: Sequential Time over Pixels</w:t>
      </w:r>
    </w:p>
    <w:tbl>
      <w:tblPr>
        <w:tblW w:w="3435" w:type="dxa"/>
        <w:tblInd w:w="93" w:type="dxa"/>
        <w:tblBorders>
          <w:top w:val="single" w:sz="4" w:space="0" w:color="C4D79B"/>
          <w:left w:val="single" w:sz="4" w:space="0" w:color="C4D79B"/>
          <w:bottom w:val="single" w:sz="4" w:space="0" w:color="C4D79B"/>
          <w:right w:val="single" w:sz="4" w:space="0" w:color="C4D79B"/>
          <w:insideH w:val="single" w:sz="4" w:space="0" w:color="C4D79B"/>
          <w:insideV w:val="single" w:sz="4" w:space="0" w:color="C4D79B"/>
        </w:tblBorders>
        <w:tblLook w:val="04A0" w:firstRow="1" w:lastRow="0" w:firstColumn="1" w:lastColumn="0" w:noHBand="0" w:noVBand="1"/>
      </w:tblPr>
      <w:tblGrid>
        <w:gridCol w:w="2175"/>
        <w:gridCol w:w="1260"/>
      </w:tblGrid>
      <w:tr w:rsidR="00AE077B" w:rsidRPr="00AE077B" w:rsidTr="00815A8B">
        <w:trPr>
          <w:trHeight w:val="300"/>
        </w:trPr>
        <w:tc>
          <w:tcPr>
            <w:tcW w:w="2175" w:type="dxa"/>
            <w:shd w:val="clear" w:color="9BBB59" w:fill="9BBB59"/>
            <w:noWrap/>
            <w:vAlign w:val="bottom"/>
            <w:hideMark/>
          </w:tcPr>
          <w:p w:rsidR="00AE077B" w:rsidRPr="00AE077B" w:rsidRDefault="00AE077B" w:rsidP="00815A8B">
            <w:pPr>
              <w:spacing w:after="0" w:line="240" w:lineRule="auto"/>
              <w:jc w:val="center"/>
              <w:rPr>
                <w:rFonts w:eastAsia="Times New Roman" w:cs="Calibri"/>
                <w:b/>
                <w:bCs/>
                <w:color w:val="FFFFFF"/>
              </w:rPr>
            </w:pPr>
            <w:r w:rsidRPr="00AE077B">
              <w:rPr>
                <w:rFonts w:eastAsia="Times New Roman" w:cs="Calibri"/>
                <w:b/>
                <w:bCs/>
                <w:color w:val="FFFFFF"/>
              </w:rPr>
              <w:t>Pixels</w:t>
            </w:r>
            <w:r w:rsidR="00B100C8">
              <w:rPr>
                <w:rFonts w:eastAsia="Times New Roman" w:cs="Calibri"/>
                <w:b/>
                <w:bCs/>
                <w:color w:val="FFFFFF"/>
              </w:rPr>
              <w:t xml:space="preserve"> Dimensions</w:t>
            </w:r>
          </w:p>
        </w:tc>
        <w:tc>
          <w:tcPr>
            <w:tcW w:w="1260" w:type="dxa"/>
            <w:tcBorders>
              <w:bottom w:val="single" w:sz="4" w:space="0" w:color="C2D69B" w:themeColor="accent3" w:themeTint="99"/>
            </w:tcBorders>
            <w:shd w:val="clear" w:color="9BBB59" w:fill="9BBB59"/>
            <w:noWrap/>
            <w:vAlign w:val="bottom"/>
            <w:hideMark/>
          </w:tcPr>
          <w:p w:rsidR="00AE077B" w:rsidRPr="00AE077B" w:rsidRDefault="00AE077B" w:rsidP="00AE077B">
            <w:pPr>
              <w:spacing w:after="0" w:line="240" w:lineRule="auto"/>
              <w:rPr>
                <w:rFonts w:eastAsia="Times New Roman" w:cs="Calibri"/>
                <w:b/>
                <w:bCs/>
                <w:color w:val="FFFFFF"/>
              </w:rPr>
            </w:pPr>
            <w:r w:rsidRPr="00AE077B">
              <w:rPr>
                <w:rFonts w:eastAsia="Times New Roman" w:cs="Calibri"/>
                <w:b/>
                <w:bCs/>
                <w:color w:val="FFFFFF"/>
              </w:rPr>
              <w:t>Time (sec)</w:t>
            </w:r>
          </w:p>
        </w:tc>
      </w:tr>
      <w:tr w:rsidR="00AE077B" w:rsidRPr="00AE077B" w:rsidTr="00815A8B">
        <w:trPr>
          <w:trHeight w:val="300"/>
        </w:trPr>
        <w:tc>
          <w:tcPr>
            <w:tcW w:w="2175" w:type="dxa"/>
            <w:tcBorders>
              <w:right w:val="single" w:sz="4" w:space="0" w:color="C2D69B" w:themeColor="accent3" w:themeTint="99"/>
            </w:tcBorders>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500</w:t>
            </w:r>
          </w:p>
        </w:tc>
        <w:tc>
          <w:tcPr>
            <w:tcW w:w="126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0.126</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1000</w:t>
            </w:r>
          </w:p>
        </w:tc>
        <w:tc>
          <w:tcPr>
            <w:tcW w:w="1260" w:type="dxa"/>
            <w:tcBorders>
              <w:top w:val="single" w:sz="4" w:space="0" w:color="C2D69B" w:themeColor="accent3" w:themeTint="99"/>
            </w:tcBorders>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0.253</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1500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0.485</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2000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0.798</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2500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1.226</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3000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1.793</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3500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2.394</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4000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3.052</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4500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3.882</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5000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4.817</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5500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5.801</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6000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6.828</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6500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8.127</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7000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10.15</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7500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12.126</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8000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16.479</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8500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18.824</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9000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22.705</w:t>
            </w:r>
          </w:p>
        </w:tc>
      </w:tr>
      <w:tr w:rsidR="00AE077B" w:rsidRPr="00AE077B" w:rsidTr="00815A8B">
        <w:trPr>
          <w:trHeight w:val="300"/>
        </w:trPr>
        <w:tc>
          <w:tcPr>
            <w:tcW w:w="2175" w:type="dxa"/>
            <w:shd w:val="clear" w:color="EBF1DE" w:fill="EBF1DE"/>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9500</w:t>
            </w:r>
          </w:p>
        </w:tc>
        <w:tc>
          <w:tcPr>
            <w:tcW w:w="1260" w:type="dxa"/>
            <w:shd w:val="clear" w:color="EBF1DE" w:fill="EBF1DE"/>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26.058</w:t>
            </w:r>
          </w:p>
        </w:tc>
      </w:tr>
      <w:tr w:rsidR="00AE077B" w:rsidRPr="00AE077B" w:rsidTr="00815A8B">
        <w:trPr>
          <w:trHeight w:val="300"/>
        </w:trPr>
        <w:tc>
          <w:tcPr>
            <w:tcW w:w="2175" w:type="dxa"/>
            <w:shd w:val="clear" w:color="auto" w:fill="auto"/>
            <w:noWrap/>
            <w:vAlign w:val="bottom"/>
            <w:hideMark/>
          </w:tcPr>
          <w:p w:rsidR="00AE077B" w:rsidRPr="00AE077B" w:rsidRDefault="00AE077B" w:rsidP="00815A8B">
            <w:pPr>
              <w:spacing w:after="0" w:line="240" w:lineRule="auto"/>
              <w:jc w:val="center"/>
              <w:rPr>
                <w:rFonts w:eastAsia="Times New Roman" w:cs="Calibri"/>
                <w:color w:val="000000"/>
              </w:rPr>
            </w:pPr>
            <w:r w:rsidRPr="00AE077B">
              <w:rPr>
                <w:rFonts w:eastAsia="Times New Roman" w:cs="Calibri"/>
                <w:color w:val="000000"/>
              </w:rPr>
              <w:t>10000</w:t>
            </w:r>
          </w:p>
        </w:tc>
        <w:tc>
          <w:tcPr>
            <w:tcW w:w="1260" w:type="dxa"/>
            <w:shd w:val="clear" w:color="auto" w:fill="auto"/>
            <w:noWrap/>
            <w:vAlign w:val="bottom"/>
            <w:hideMark/>
          </w:tcPr>
          <w:p w:rsidR="00AE077B" w:rsidRPr="00AE077B" w:rsidRDefault="00AE077B" w:rsidP="00AE077B">
            <w:pPr>
              <w:spacing w:after="0" w:line="240" w:lineRule="auto"/>
              <w:jc w:val="right"/>
              <w:rPr>
                <w:rFonts w:eastAsia="Times New Roman" w:cs="Calibri"/>
                <w:color w:val="000000"/>
              </w:rPr>
            </w:pPr>
            <w:r w:rsidRPr="00AE077B">
              <w:rPr>
                <w:rFonts w:eastAsia="Times New Roman" w:cs="Calibri"/>
                <w:color w:val="000000"/>
              </w:rPr>
              <w:t>35.256</w:t>
            </w:r>
          </w:p>
        </w:tc>
      </w:tr>
    </w:tbl>
    <w:p w:rsidR="000B10B6" w:rsidRDefault="00B100C8" w:rsidP="004739BA">
      <w:pPr>
        <w:spacing w:line="240" w:lineRule="auto"/>
        <w:jc w:val="both"/>
        <w:outlineLvl w:val="0"/>
        <w:rPr>
          <w:rFonts w:ascii="Cambria Math" w:hAnsi="Cambria Math"/>
          <w:sz w:val="24"/>
          <w:szCs w:val="24"/>
        </w:rPr>
      </w:pPr>
      <w:r>
        <w:rPr>
          <w:rFonts w:ascii="Cambria Math" w:hAnsi="Cambria Math"/>
          <w:sz w:val="24"/>
          <w:szCs w:val="24"/>
        </w:rPr>
        <w:lastRenderedPageBreak/>
        <w:t>T</w:t>
      </w:r>
      <w:r w:rsidR="00AE077B">
        <w:rPr>
          <w:rFonts w:ascii="Cambria Math" w:hAnsi="Cambria Math"/>
          <w:sz w:val="24"/>
          <w:szCs w:val="24"/>
        </w:rPr>
        <w:t xml:space="preserve">he data gathered in Table 1 is represented by Figure 2, which clearly shows </w:t>
      </w:r>
      <w:r w:rsidR="00E6526D">
        <w:rPr>
          <w:rFonts w:ascii="Cambria Math" w:hAnsi="Cambria Math"/>
          <w:sz w:val="24"/>
          <w:szCs w:val="24"/>
        </w:rPr>
        <w:t>a curve resembling an exponential growth trend.</w:t>
      </w:r>
    </w:p>
    <w:p w:rsidR="0057240E" w:rsidRDefault="006E0741" w:rsidP="00A03D05">
      <w:pPr>
        <w:spacing w:line="240" w:lineRule="auto"/>
        <w:jc w:val="center"/>
        <w:rPr>
          <w:rFonts w:ascii="Cambria Math" w:hAnsi="Cambria Math"/>
          <w:sz w:val="24"/>
          <w:szCs w:val="24"/>
        </w:rPr>
      </w:pPr>
      <w:r>
        <w:rPr>
          <w:noProof/>
        </w:rPr>
        <w:drawing>
          <wp:inline distT="0" distB="0" distL="0" distR="0" wp14:anchorId="065BFEAA" wp14:editId="0B490EA8">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077C9" w:rsidRPr="00F077C9" w:rsidRDefault="00F077C9" w:rsidP="00A03D05">
      <w:pPr>
        <w:spacing w:line="240" w:lineRule="auto"/>
        <w:jc w:val="center"/>
        <w:rPr>
          <w:rFonts w:ascii="Cambria Math" w:hAnsi="Cambria Math"/>
          <w:b/>
          <w:sz w:val="24"/>
          <w:szCs w:val="24"/>
        </w:rPr>
      </w:pPr>
      <w:r w:rsidRPr="00F077C9">
        <w:rPr>
          <w:rFonts w:ascii="Cambria Math" w:hAnsi="Cambria Math"/>
          <w:b/>
          <w:sz w:val="24"/>
          <w:szCs w:val="24"/>
        </w:rPr>
        <w:t>Figure 2: Sequential Runtime for Different Image Sizes</w:t>
      </w:r>
    </w:p>
    <w:p w:rsidR="00CF15EF" w:rsidRPr="00554851" w:rsidRDefault="008C5FDF" w:rsidP="00A03D05">
      <w:pPr>
        <w:spacing w:line="240" w:lineRule="auto"/>
        <w:ind w:firstLine="720"/>
        <w:outlineLvl w:val="0"/>
        <w:rPr>
          <w:rFonts w:ascii="Cambria Math" w:hAnsi="Cambria Math"/>
          <w:sz w:val="24"/>
          <w:szCs w:val="24"/>
        </w:rPr>
      </w:pPr>
      <w:r w:rsidRPr="00554851">
        <w:rPr>
          <w:rFonts w:ascii="Cambria Math" w:hAnsi="Cambria Math"/>
          <w:i/>
          <w:sz w:val="24"/>
          <w:szCs w:val="24"/>
          <w:u w:val="single"/>
        </w:rPr>
        <w:t xml:space="preserve">Part II: </w:t>
      </w:r>
      <w:r w:rsidR="00212512">
        <w:rPr>
          <w:rFonts w:ascii="Cambria Math" w:hAnsi="Cambria Math"/>
          <w:i/>
          <w:sz w:val="24"/>
          <w:szCs w:val="24"/>
          <w:u w:val="single"/>
        </w:rPr>
        <w:t>Static Parallel</w:t>
      </w:r>
    </w:p>
    <w:p w:rsidR="00C45803" w:rsidRDefault="00212512" w:rsidP="00C45803">
      <w:pPr>
        <w:spacing w:line="240" w:lineRule="auto"/>
        <w:jc w:val="both"/>
        <w:outlineLvl w:val="0"/>
        <w:rPr>
          <w:rFonts w:ascii="Cambria Math" w:hAnsi="Cambria Math"/>
          <w:sz w:val="24"/>
          <w:szCs w:val="24"/>
        </w:rPr>
      </w:pPr>
      <w:r>
        <w:rPr>
          <w:rFonts w:ascii="Cambria Math" w:hAnsi="Cambria Math"/>
          <w:sz w:val="24"/>
          <w:szCs w:val="24"/>
        </w:rPr>
        <w:t xml:space="preserve">The next part of the assignment was to design a parallel algorithm, assigning the slave </w:t>
      </w:r>
      <w:r w:rsidR="002868E3">
        <w:rPr>
          <w:rFonts w:ascii="Cambria Math" w:hAnsi="Cambria Math"/>
          <w:sz w:val="24"/>
          <w:szCs w:val="24"/>
        </w:rPr>
        <w:t xml:space="preserve">processes a fixed range of rows for which to compute the values. Since the dimensions of my image were declared as global constants, I determined that it would be redundant to send the slaves their </w:t>
      </w:r>
      <w:r w:rsidR="00D10501">
        <w:rPr>
          <w:rFonts w:ascii="Cambria Math" w:hAnsi="Cambria Math"/>
          <w:sz w:val="24"/>
          <w:szCs w:val="24"/>
        </w:rPr>
        <w:t xml:space="preserve">ranges. I made the slaves “intelligent” and had them compute their range to save communication time. The master then determined the appropriate range based on the ID of the process whose message it received. </w:t>
      </w:r>
      <w:r w:rsidR="00C45803">
        <w:rPr>
          <w:rFonts w:ascii="Cambria Math" w:hAnsi="Cambria Math"/>
          <w:sz w:val="24"/>
          <w:szCs w:val="24"/>
        </w:rPr>
        <w:t xml:space="preserve">Runtimes for each image dimension was run on a range of processors, from 2 to 20 in two processor increments; the data is </w:t>
      </w:r>
      <w:r w:rsidR="00AE57F1">
        <w:rPr>
          <w:rFonts w:ascii="Cambria Math" w:hAnsi="Cambria Math"/>
          <w:sz w:val="24"/>
          <w:szCs w:val="24"/>
        </w:rPr>
        <w:t>displayed</w:t>
      </w:r>
      <w:r w:rsidR="00C45803">
        <w:rPr>
          <w:rFonts w:ascii="Cambria Math" w:hAnsi="Cambria Math"/>
          <w:sz w:val="24"/>
          <w:szCs w:val="24"/>
        </w:rPr>
        <w:t xml:space="preserve"> in Table 2.</w:t>
      </w:r>
      <w:r w:rsidR="00C45803" w:rsidRPr="00C45803">
        <w:rPr>
          <w:rFonts w:ascii="Cambria Math" w:hAnsi="Cambria Math"/>
          <w:sz w:val="24"/>
          <w:szCs w:val="24"/>
        </w:rPr>
        <w:t xml:space="preserve"> </w:t>
      </w:r>
    </w:p>
    <w:p w:rsidR="00C45803" w:rsidRDefault="00C45803" w:rsidP="00C45803">
      <w:pPr>
        <w:spacing w:line="240" w:lineRule="auto"/>
        <w:jc w:val="both"/>
        <w:outlineLvl w:val="0"/>
        <w:rPr>
          <w:rFonts w:ascii="Cambria Math" w:hAnsi="Cambria Math"/>
          <w:b/>
          <w:sz w:val="24"/>
          <w:szCs w:val="24"/>
        </w:rPr>
      </w:pPr>
      <w:r>
        <w:rPr>
          <w:rFonts w:ascii="Cambria Math" w:hAnsi="Cambria Math"/>
          <w:b/>
          <w:sz w:val="24"/>
          <w:szCs w:val="24"/>
        </w:rPr>
        <w:t>Table 2: Static Parallel Runtime</w:t>
      </w:r>
      <w:r w:rsidR="001E63E7">
        <w:rPr>
          <w:rFonts w:ascii="Cambria Math" w:hAnsi="Cambria Math"/>
          <w:b/>
          <w:sz w:val="24"/>
          <w:szCs w:val="24"/>
        </w:rPr>
        <w:t>s</w:t>
      </w:r>
      <w:r>
        <w:rPr>
          <w:rFonts w:ascii="Cambria Math" w:hAnsi="Cambria Math"/>
          <w:b/>
          <w:sz w:val="24"/>
          <w:szCs w:val="24"/>
        </w:rPr>
        <w:t xml:space="preserve"> over Pixels</w:t>
      </w:r>
      <w:r w:rsidR="001E63E7">
        <w:rPr>
          <w:rFonts w:ascii="Cambria Math" w:hAnsi="Cambria Math"/>
          <w:b/>
          <w:sz w:val="24"/>
          <w:szCs w:val="24"/>
        </w:rPr>
        <w:t xml:space="preserve"> and Processors</w:t>
      </w:r>
    </w:p>
    <w:tbl>
      <w:tblPr>
        <w:tblW w:w="5000" w:type="pct"/>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A0" w:firstRow="1" w:lastRow="0" w:firstColumn="1" w:lastColumn="0" w:noHBand="0" w:noVBand="1"/>
      </w:tblPr>
      <w:tblGrid>
        <w:gridCol w:w="1005"/>
        <w:gridCol w:w="857"/>
        <w:gridCol w:w="857"/>
        <w:gridCol w:w="857"/>
        <w:gridCol w:w="859"/>
        <w:gridCol w:w="857"/>
        <w:gridCol w:w="856"/>
        <w:gridCol w:w="858"/>
        <w:gridCol w:w="856"/>
        <w:gridCol w:w="856"/>
        <w:gridCol w:w="858"/>
      </w:tblGrid>
      <w:tr w:rsidR="004A0092" w:rsidRPr="006C77D0" w:rsidTr="00815A8B">
        <w:trPr>
          <w:trHeight w:val="300"/>
        </w:trPr>
        <w:tc>
          <w:tcPr>
            <w:tcW w:w="524"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Pixels</w:t>
            </w:r>
          </w:p>
        </w:tc>
        <w:tc>
          <w:tcPr>
            <w:tcW w:w="447"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2</w:t>
            </w:r>
          </w:p>
        </w:tc>
        <w:tc>
          <w:tcPr>
            <w:tcW w:w="447"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4</w:t>
            </w:r>
          </w:p>
        </w:tc>
        <w:tc>
          <w:tcPr>
            <w:tcW w:w="447"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6</w:t>
            </w:r>
          </w:p>
        </w:tc>
        <w:tc>
          <w:tcPr>
            <w:tcW w:w="448"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8</w:t>
            </w:r>
          </w:p>
        </w:tc>
        <w:tc>
          <w:tcPr>
            <w:tcW w:w="447"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10</w:t>
            </w:r>
          </w:p>
        </w:tc>
        <w:tc>
          <w:tcPr>
            <w:tcW w:w="447"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12</w:t>
            </w:r>
          </w:p>
        </w:tc>
        <w:tc>
          <w:tcPr>
            <w:tcW w:w="448"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14</w:t>
            </w:r>
          </w:p>
        </w:tc>
        <w:tc>
          <w:tcPr>
            <w:tcW w:w="447"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16</w:t>
            </w:r>
          </w:p>
        </w:tc>
        <w:tc>
          <w:tcPr>
            <w:tcW w:w="447"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18</w:t>
            </w:r>
          </w:p>
        </w:tc>
        <w:tc>
          <w:tcPr>
            <w:tcW w:w="448" w:type="pct"/>
            <w:shd w:val="clear" w:color="9BBB59" w:fill="9BBB59"/>
            <w:noWrap/>
            <w:vAlign w:val="bottom"/>
            <w:hideMark/>
          </w:tcPr>
          <w:p w:rsidR="006C77D0" w:rsidRPr="006C77D0" w:rsidRDefault="006C77D0" w:rsidP="006C77D0">
            <w:pPr>
              <w:spacing w:after="0" w:line="240" w:lineRule="auto"/>
              <w:rPr>
                <w:rFonts w:eastAsia="Times New Roman" w:cs="Calibri"/>
                <w:b/>
                <w:bCs/>
                <w:color w:val="FFFFFF"/>
              </w:rPr>
            </w:pPr>
            <w:r w:rsidRPr="006C77D0">
              <w:rPr>
                <w:rFonts w:eastAsia="Times New Roman" w:cs="Calibri"/>
                <w:b/>
                <w:bCs/>
                <w:color w:val="FFFFFF"/>
              </w:rPr>
              <w:t>20</w:t>
            </w:r>
          </w:p>
        </w:tc>
      </w:tr>
      <w:tr w:rsidR="004A0092" w:rsidRPr="006C77D0" w:rsidTr="00815A8B">
        <w:trPr>
          <w:trHeight w:val="300"/>
        </w:trPr>
        <w:tc>
          <w:tcPr>
            <w:tcW w:w="524"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500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0.073</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0.064</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0.049</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0.041</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0.038</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0.036</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0.036</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0.036</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0.033</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0.029</w:t>
            </w:r>
          </w:p>
        </w:tc>
      </w:tr>
      <w:tr w:rsidR="00D83FFE" w:rsidRPr="006C77D0" w:rsidTr="00815A8B">
        <w:trPr>
          <w:trHeight w:val="300"/>
        </w:trPr>
        <w:tc>
          <w:tcPr>
            <w:tcW w:w="524"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1000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0.202</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0.167</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0.121</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0.125</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0.106</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0.085</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0.074</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0.067</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0.100</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0.191</w:t>
            </w:r>
          </w:p>
        </w:tc>
      </w:tr>
      <w:tr w:rsidR="004A0092" w:rsidRPr="006C77D0" w:rsidTr="00815A8B">
        <w:trPr>
          <w:trHeight w:val="300"/>
        </w:trPr>
        <w:tc>
          <w:tcPr>
            <w:tcW w:w="524"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1500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0.577</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0.501</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0.367</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0.280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0.230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0.189</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0.256</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0.304</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0.271</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0.241</w:t>
            </w:r>
          </w:p>
        </w:tc>
      </w:tr>
      <w:tr w:rsidR="00D83FFE" w:rsidRPr="006C77D0" w:rsidTr="00815A8B">
        <w:trPr>
          <w:trHeight w:val="300"/>
        </w:trPr>
        <w:tc>
          <w:tcPr>
            <w:tcW w:w="524"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2000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1.027</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0.890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0.652</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0.500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0.408</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0.337</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0.459</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0.538</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0.523</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0.408</w:t>
            </w:r>
          </w:p>
        </w:tc>
      </w:tr>
      <w:tr w:rsidR="004A0092" w:rsidRPr="006C77D0" w:rsidTr="00815A8B">
        <w:trPr>
          <w:trHeight w:val="300"/>
        </w:trPr>
        <w:tc>
          <w:tcPr>
            <w:tcW w:w="524"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2500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1.610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1.399</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1.015</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0.779</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0.634</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0.525</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0.455</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0.329</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0.281</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0.284</w:t>
            </w:r>
          </w:p>
        </w:tc>
      </w:tr>
      <w:tr w:rsidR="00D83FFE" w:rsidRPr="006C77D0" w:rsidTr="00815A8B">
        <w:trPr>
          <w:trHeight w:val="300"/>
        </w:trPr>
        <w:tc>
          <w:tcPr>
            <w:tcW w:w="524"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3000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2.323</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2.005</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1.458</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1.119</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0.913</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0.751</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0.648</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0.470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0.616</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0.826</w:t>
            </w:r>
          </w:p>
        </w:tc>
      </w:tr>
      <w:tr w:rsidR="004A0092" w:rsidRPr="006C77D0" w:rsidTr="00815A8B">
        <w:trPr>
          <w:trHeight w:val="300"/>
        </w:trPr>
        <w:tc>
          <w:tcPr>
            <w:tcW w:w="524"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3500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3.159</w:t>
            </w:r>
          </w:p>
        </w:tc>
        <w:tc>
          <w:tcPr>
            <w:tcW w:w="447" w:type="pct"/>
            <w:shd w:val="clear" w:color="EBF1DE" w:fill="EBF1DE"/>
            <w:noWrap/>
            <w:vAlign w:val="bottom"/>
            <w:hideMark/>
          </w:tcPr>
          <w:p w:rsidR="006C77D0" w:rsidRPr="006C77D0" w:rsidRDefault="005344E1" w:rsidP="006C77D0">
            <w:pPr>
              <w:spacing w:after="0" w:line="240" w:lineRule="auto"/>
              <w:jc w:val="right"/>
              <w:rPr>
                <w:rFonts w:eastAsia="Times New Roman" w:cs="Calibri"/>
                <w:color w:val="000000"/>
              </w:rPr>
            </w:pPr>
            <w:r>
              <w:rPr>
                <w:rFonts w:eastAsia="Times New Roman" w:cs="Calibri"/>
                <w:color w:val="000000"/>
              </w:rPr>
              <w:t>2.5</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1.985</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1.518</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1.241</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1.025</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1.296</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1.265</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1.294</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1.221</w:t>
            </w:r>
          </w:p>
        </w:tc>
      </w:tr>
      <w:tr w:rsidR="00D83FFE" w:rsidRPr="006C77D0" w:rsidTr="00815A8B">
        <w:trPr>
          <w:trHeight w:val="300"/>
        </w:trPr>
        <w:tc>
          <w:tcPr>
            <w:tcW w:w="524"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4000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4.110</w:t>
            </w:r>
          </w:p>
        </w:tc>
        <w:tc>
          <w:tcPr>
            <w:tcW w:w="447" w:type="pct"/>
            <w:shd w:val="clear" w:color="auto" w:fill="auto"/>
            <w:noWrap/>
            <w:vAlign w:val="bottom"/>
            <w:hideMark/>
          </w:tcPr>
          <w:p w:rsidR="006C77D0" w:rsidRPr="006C77D0" w:rsidRDefault="005344E1" w:rsidP="006C77D0">
            <w:pPr>
              <w:spacing w:after="0" w:line="240" w:lineRule="auto"/>
              <w:jc w:val="right"/>
              <w:rPr>
                <w:rFonts w:eastAsia="Times New Roman" w:cs="Calibri"/>
                <w:color w:val="000000"/>
              </w:rPr>
            </w:pPr>
            <w:r>
              <w:rPr>
                <w:rFonts w:eastAsia="Times New Roman" w:cs="Calibri"/>
                <w:color w:val="000000"/>
              </w:rPr>
              <w:t>3.0</w:t>
            </w:r>
          </w:p>
        </w:tc>
        <w:tc>
          <w:tcPr>
            <w:tcW w:w="447" w:type="pct"/>
            <w:shd w:val="clear" w:color="auto" w:fill="auto"/>
            <w:noWrap/>
            <w:vAlign w:val="bottom"/>
            <w:hideMark/>
          </w:tcPr>
          <w:p w:rsidR="006C77D0" w:rsidRPr="006C77D0" w:rsidRDefault="005344E1" w:rsidP="006C77D0">
            <w:pPr>
              <w:spacing w:after="0" w:line="240" w:lineRule="auto"/>
              <w:jc w:val="right"/>
              <w:rPr>
                <w:rFonts w:eastAsia="Times New Roman" w:cs="Calibri"/>
                <w:color w:val="000000"/>
              </w:rPr>
            </w:pPr>
            <w:r>
              <w:rPr>
                <w:rFonts w:eastAsia="Times New Roman" w:cs="Calibri"/>
                <w:color w:val="000000"/>
              </w:rPr>
              <w:t>2.5</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1.987</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1.629</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1.335</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1.530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1.772</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1.746</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1.442</w:t>
            </w:r>
          </w:p>
        </w:tc>
      </w:tr>
      <w:tr w:rsidR="004A0092" w:rsidRPr="006C77D0" w:rsidTr="00815A8B">
        <w:trPr>
          <w:trHeight w:val="300"/>
        </w:trPr>
        <w:tc>
          <w:tcPr>
            <w:tcW w:w="524"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4500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5.205</w:t>
            </w:r>
          </w:p>
        </w:tc>
        <w:tc>
          <w:tcPr>
            <w:tcW w:w="447" w:type="pct"/>
            <w:shd w:val="clear" w:color="EBF1DE" w:fill="EBF1DE"/>
            <w:noWrap/>
            <w:vAlign w:val="bottom"/>
            <w:hideMark/>
          </w:tcPr>
          <w:p w:rsidR="006C77D0" w:rsidRPr="006C77D0" w:rsidRDefault="005344E1" w:rsidP="006C77D0">
            <w:pPr>
              <w:spacing w:after="0" w:line="240" w:lineRule="auto"/>
              <w:jc w:val="right"/>
              <w:rPr>
                <w:rFonts w:eastAsia="Times New Roman" w:cs="Calibri"/>
                <w:color w:val="000000"/>
              </w:rPr>
            </w:pPr>
            <w:r>
              <w:rPr>
                <w:rFonts w:eastAsia="Times New Roman" w:cs="Calibri"/>
                <w:color w:val="000000"/>
              </w:rPr>
              <w:t>4.0</w:t>
            </w:r>
          </w:p>
        </w:tc>
        <w:tc>
          <w:tcPr>
            <w:tcW w:w="447" w:type="pct"/>
            <w:shd w:val="clear" w:color="EBF1DE" w:fill="EBF1DE"/>
            <w:noWrap/>
            <w:vAlign w:val="bottom"/>
            <w:hideMark/>
          </w:tcPr>
          <w:p w:rsidR="006C77D0" w:rsidRPr="006C77D0" w:rsidRDefault="005344E1" w:rsidP="006C77D0">
            <w:pPr>
              <w:spacing w:after="0" w:line="240" w:lineRule="auto"/>
              <w:jc w:val="right"/>
              <w:rPr>
                <w:rFonts w:eastAsia="Times New Roman" w:cs="Calibri"/>
                <w:color w:val="000000"/>
              </w:rPr>
            </w:pPr>
            <w:r>
              <w:rPr>
                <w:rFonts w:eastAsia="Times New Roman" w:cs="Calibri"/>
                <w:color w:val="000000"/>
              </w:rPr>
              <w:t>3.0</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2.512</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2.040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1.692</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1.564</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1.615</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1.515</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1.294</w:t>
            </w:r>
          </w:p>
        </w:tc>
      </w:tr>
      <w:tr w:rsidR="00D83FFE" w:rsidRPr="006C77D0" w:rsidTr="00815A8B">
        <w:trPr>
          <w:trHeight w:val="300"/>
        </w:trPr>
        <w:tc>
          <w:tcPr>
            <w:tcW w:w="524"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5000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6.975</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5.342</w:t>
            </w:r>
          </w:p>
        </w:tc>
        <w:tc>
          <w:tcPr>
            <w:tcW w:w="447" w:type="pct"/>
            <w:shd w:val="clear" w:color="auto" w:fill="auto"/>
            <w:noWrap/>
            <w:vAlign w:val="bottom"/>
            <w:hideMark/>
          </w:tcPr>
          <w:p w:rsidR="006C77D0" w:rsidRPr="006C77D0" w:rsidRDefault="005344E1" w:rsidP="006C77D0">
            <w:pPr>
              <w:spacing w:after="0" w:line="240" w:lineRule="auto"/>
              <w:jc w:val="right"/>
              <w:rPr>
                <w:rFonts w:eastAsia="Times New Roman" w:cs="Calibri"/>
                <w:color w:val="000000"/>
              </w:rPr>
            </w:pPr>
            <w:r>
              <w:rPr>
                <w:rFonts w:eastAsia="Times New Roman" w:cs="Calibri"/>
                <w:color w:val="000000"/>
              </w:rPr>
              <w:t>3.800</w:t>
            </w:r>
          </w:p>
        </w:tc>
        <w:tc>
          <w:tcPr>
            <w:tcW w:w="448" w:type="pct"/>
            <w:shd w:val="clear" w:color="auto" w:fill="auto"/>
            <w:noWrap/>
            <w:vAlign w:val="bottom"/>
            <w:hideMark/>
          </w:tcPr>
          <w:p w:rsidR="006C77D0" w:rsidRPr="006C77D0" w:rsidRDefault="006C77D0" w:rsidP="005344E1">
            <w:pPr>
              <w:spacing w:after="0" w:line="240" w:lineRule="auto"/>
              <w:jc w:val="right"/>
              <w:rPr>
                <w:rFonts w:eastAsia="Times New Roman" w:cs="Calibri"/>
                <w:color w:val="000000"/>
              </w:rPr>
            </w:pPr>
            <w:r w:rsidRPr="006C77D0">
              <w:rPr>
                <w:rFonts w:eastAsia="Times New Roman" w:cs="Calibri"/>
                <w:color w:val="000000"/>
              </w:rPr>
              <w:t>3.0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2.886</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2.284</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1.545</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1.282</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1.172</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1.434</w:t>
            </w:r>
          </w:p>
        </w:tc>
      </w:tr>
      <w:tr w:rsidR="004A0092" w:rsidRPr="006C77D0" w:rsidTr="00815A8B">
        <w:trPr>
          <w:trHeight w:val="300"/>
        </w:trPr>
        <w:tc>
          <w:tcPr>
            <w:tcW w:w="524"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5500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6.091</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5.041</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3.366</w:t>
            </w:r>
          </w:p>
        </w:tc>
        <w:tc>
          <w:tcPr>
            <w:tcW w:w="448" w:type="pct"/>
            <w:shd w:val="clear" w:color="EBF1DE" w:fill="EBF1DE"/>
            <w:noWrap/>
            <w:vAlign w:val="bottom"/>
            <w:hideMark/>
          </w:tcPr>
          <w:p w:rsidR="006C77D0" w:rsidRPr="006C77D0" w:rsidRDefault="005344E1" w:rsidP="006C77D0">
            <w:pPr>
              <w:spacing w:after="0" w:line="240" w:lineRule="auto"/>
              <w:jc w:val="right"/>
              <w:rPr>
                <w:rFonts w:eastAsia="Times New Roman" w:cs="Calibri"/>
                <w:color w:val="000000"/>
              </w:rPr>
            </w:pPr>
            <w:r>
              <w:rPr>
                <w:rFonts w:eastAsia="Times New Roman" w:cs="Calibri"/>
                <w:color w:val="000000"/>
              </w:rPr>
              <w:t>3.0</w:t>
            </w:r>
          </w:p>
        </w:tc>
        <w:tc>
          <w:tcPr>
            <w:tcW w:w="447" w:type="pct"/>
            <w:shd w:val="clear" w:color="EBF1DE" w:fill="EBF1DE"/>
            <w:noWrap/>
            <w:vAlign w:val="bottom"/>
            <w:hideMark/>
          </w:tcPr>
          <w:p w:rsidR="006C77D0" w:rsidRPr="006C77D0" w:rsidRDefault="005344E1" w:rsidP="006C77D0">
            <w:pPr>
              <w:spacing w:after="0" w:line="240" w:lineRule="auto"/>
              <w:jc w:val="right"/>
              <w:rPr>
                <w:rFonts w:eastAsia="Times New Roman" w:cs="Calibri"/>
                <w:color w:val="000000"/>
              </w:rPr>
            </w:pPr>
            <w:r>
              <w:rPr>
                <w:rFonts w:eastAsia="Times New Roman" w:cs="Calibri"/>
                <w:color w:val="000000"/>
              </w:rPr>
              <w:t>2.5</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2.051</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2.121</w:t>
            </w:r>
          </w:p>
        </w:tc>
        <w:tc>
          <w:tcPr>
            <w:tcW w:w="447"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1.5</w:t>
            </w:r>
          </w:p>
        </w:tc>
        <w:tc>
          <w:tcPr>
            <w:tcW w:w="447"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1.4</w:t>
            </w:r>
          </w:p>
        </w:tc>
        <w:tc>
          <w:tcPr>
            <w:tcW w:w="448"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2.0</w:t>
            </w:r>
          </w:p>
        </w:tc>
      </w:tr>
      <w:tr w:rsidR="00D83FFE" w:rsidRPr="006C77D0" w:rsidTr="00815A8B">
        <w:trPr>
          <w:trHeight w:val="300"/>
        </w:trPr>
        <w:tc>
          <w:tcPr>
            <w:tcW w:w="524"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lastRenderedPageBreak/>
              <w:t>6000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7.289</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6.000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4.346</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3.365</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2.725</w:t>
            </w:r>
          </w:p>
        </w:tc>
        <w:tc>
          <w:tcPr>
            <w:tcW w:w="447" w:type="pct"/>
            <w:shd w:val="clear" w:color="auto" w:fill="auto"/>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2.5</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1.936</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1.761</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1.878</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2.228</w:t>
            </w:r>
          </w:p>
        </w:tc>
      </w:tr>
      <w:tr w:rsidR="004A0092" w:rsidRPr="006C77D0" w:rsidTr="00815A8B">
        <w:trPr>
          <w:trHeight w:val="300"/>
        </w:trPr>
        <w:tc>
          <w:tcPr>
            <w:tcW w:w="524"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6500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8.539</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7.043</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5.097</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3.952</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3.202</w:t>
            </w:r>
          </w:p>
        </w:tc>
        <w:tc>
          <w:tcPr>
            <w:tcW w:w="447"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3.0</w:t>
            </w:r>
          </w:p>
        </w:tc>
        <w:tc>
          <w:tcPr>
            <w:tcW w:w="448"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2.5</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2.110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2.198</w:t>
            </w:r>
          </w:p>
        </w:tc>
        <w:tc>
          <w:tcPr>
            <w:tcW w:w="448"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2.458</w:t>
            </w:r>
          </w:p>
        </w:tc>
      </w:tr>
      <w:tr w:rsidR="00D83FFE" w:rsidRPr="006C77D0" w:rsidTr="00815A8B">
        <w:trPr>
          <w:trHeight w:val="300"/>
        </w:trPr>
        <w:tc>
          <w:tcPr>
            <w:tcW w:w="524"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7000</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9.905</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8.296</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5.904</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4.574</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3.706</w:t>
            </w:r>
          </w:p>
        </w:tc>
        <w:tc>
          <w:tcPr>
            <w:tcW w:w="447" w:type="pct"/>
            <w:shd w:val="clear" w:color="auto" w:fill="auto"/>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3.5</w:t>
            </w:r>
          </w:p>
        </w:tc>
        <w:tc>
          <w:tcPr>
            <w:tcW w:w="448" w:type="pct"/>
            <w:shd w:val="clear" w:color="auto" w:fill="auto"/>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3.0</w:t>
            </w:r>
          </w:p>
        </w:tc>
        <w:tc>
          <w:tcPr>
            <w:tcW w:w="447" w:type="pct"/>
            <w:shd w:val="clear" w:color="auto" w:fill="auto"/>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2.5</w:t>
            </w:r>
          </w:p>
        </w:tc>
        <w:tc>
          <w:tcPr>
            <w:tcW w:w="447"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2.439</w:t>
            </w:r>
          </w:p>
        </w:tc>
        <w:tc>
          <w:tcPr>
            <w:tcW w:w="448" w:type="pct"/>
            <w:shd w:val="clear" w:color="auto" w:fill="auto"/>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2.649</w:t>
            </w:r>
          </w:p>
        </w:tc>
      </w:tr>
      <w:tr w:rsidR="004A0092" w:rsidRPr="006C77D0" w:rsidTr="00815A8B">
        <w:trPr>
          <w:trHeight w:val="300"/>
        </w:trPr>
        <w:tc>
          <w:tcPr>
            <w:tcW w:w="524"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7500</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12.098</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10.617</w:t>
            </w:r>
          </w:p>
        </w:tc>
        <w:tc>
          <w:tcPr>
            <w:tcW w:w="447" w:type="pct"/>
            <w:shd w:val="clear" w:color="EBF1DE" w:fill="EBF1DE"/>
            <w:noWrap/>
            <w:vAlign w:val="bottom"/>
            <w:hideMark/>
          </w:tcPr>
          <w:p w:rsidR="006C77D0" w:rsidRPr="006C77D0" w:rsidRDefault="006C77D0" w:rsidP="006C77D0">
            <w:pPr>
              <w:spacing w:after="0" w:line="240" w:lineRule="auto"/>
              <w:jc w:val="right"/>
              <w:rPr>
                <w:rFonts w:eastAsia="Times New Roman" w:cs="Calibri"/>
                <w:color w:val="000000"/>
              </w:rPr>
            </w:pPr>
            <w:r w:rsidRPr="006C77D0">
              <w:rPr>
                <w:rFonts w:eastAsia="Times New Roman" w:cs="Calibri"/>
                <w:color w:val="000000"/>
              </w:rPr>
              <w:t>7.707</w:t>
            </w:r>
          </w:p>
        </w:tc>
        <w:tc>
          <w:tcPr>
            <w:tcW w:w="448"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7.0</w:t>
            </w:r>
          </w:p>
        </w:tc>
        <w:tc>
          <w:tcPr>
            <w:tcW w:w="447"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6.0</w:t>
            </w:r>
          </w:p>
        </w:tc>
        <w:tc>
          <w:tcPr>
            <w:tcW w:w="447"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5.0</w:t>
            </w:r>
          </w:p>
        </w:tc>
        <w:tc>
          <w:tcPr>
            <w:tcW w:w="448" w:type="pct"/>
            <w:shd w:val="clear" w:color="EBF1DE" w:fill="EBF1DE"/>
            <w:noWrap/>
            <w:vAlign w:val="bottom"/>
            <w:hideMark/>
          </w:tcPr>
          <w:p w:rsidR="006C77D0" w:rsidRPr="006C77D0" w:rsidRDefault="00574D95" w:rsidP="00574D95">
            <w:pPr>
              <w:spacing w:after="0" w:line="240" w:lineRule="auto"/>
              <w:jc w:val="right"/>
              <w:rPr>
                <w:rFonts w:eastAsia="Times New Roman" w:cs="Calibri"/>
                <w:color w:val="000000"/>
              </w:rPr>
            </w:pPr>
            <w:r>
              <w:rPr>
                <w:rFonts w:eastAsia="Times New Roman" w:cs="Calibri"/>
                <w:color w:val="000000"/>
              </w:rPr>
              <w:t>4.0</w:t>
            </w:r>
          </w:p>
        </w:tc>
        <w:tc>
          <w:tcPr>
            <w:tcW w:w="447" w:type="pct"/>
            <w:shd w:val="clear" w:color="EBF1DE" w:fill="EBF1DE"/>
            <w:noWrap/>
            <w:vAlign w:val="bottom"/>
            <w:hideMark/>
          </w:tcPr>
          <w:p w:rsidR="006C77D0" w:rsidRPr="006C77D0" w:rsidRDefault="006C77D0" w:rsidP="00574D95">
            <w:pPr>
              <w:spacing w:after="0" w:line="240" w:lineRule="auto"/>
              <w:jc w:val="right"/>
              <w:rPr>
                <w:rFonts w:eastAsia="Times New Roman" w:cs="Calibri"/>
                <w:color w:val="000000"/>
              </w:rPr>
            </w:pPr>
            <w:r w:rsidRPr="006C77D0">
              <w:rPr>
                <w:rFonts w:eastAsia="Times New Roman" w:cs="Calibri"/>
                <w:color w:val="000000"/>
              </w:rPr>
              <w:t>3.0</w:t>
            </w:r>
          </w:p>
        </w:tc>
        <w:tc>
          <w:tcPr>
            <w:tcW w:w="447" w:type="pct"/>
            <w:shd w:val="clear" w:color="EBF1DE" w:fill="EBF1DE"/>
            <w:noWrap/>
            <w:vAlign w:val="bottom"/>
            <w:hideMark/>
          </w:tcPr>
          <w:p w:rsidR="006C77D0" w:rsidRPr="006C77D0" w:rsidRDefault="008B406A" w:rsidP="00574D95">
            <w:pPr>
              <w:spacing w:after="0" w:line="240" w:lineRule="auto"/>
              <w:jc w:val="right"/>
              <w:rPr>
                <w:rFonts w:eastAsia="Times New Roman" w:cs="Calibri"/>
                <w:color w:val="000000"/>
              </w:rPr>
            </w:pPr>
            <w:r>
              <w:rPr>
                <w:rFonts w:eastAsia="Times New Roman" w:cs="Calibri"/>
                <w:color w:val="000000"/>
              </w:rPr>
              <w:t>3</w:t>
            </w:r>
            <w:r w:rsidR="006C77D0" w:rsidRPr="006C77D0">
              <w:rPr>
                <w:rFonts w:eastAsia="Times New Roman" w:cs="Calibri"/>
                <w:color w:val="000000"/>
              </w:rPr>
              <w:t>.0</w:t>
            </w:r>
          </w:p>
        </w:tc>
        <w:tc>
          <w:tcPr>
            <w:tcW w:w="448" w:type="pct"/>
            <w:shd w:val="clear" w:color="EBF1DE" w:fill="EBF1DE"/>
            <w:noWrap/>
            <w:vAlign w:val="bottom"/>
            <w:hideMark/>
          </w:tcPr>
          <w:p w:rsidR="006C77D0" w:rsidRPr="006C77D0" w:rsidRDefault="008B406A" w:rsidP="00574D95">
            <w:pPr>
              <w:spacing w:after="0" w:line="240" w:lineRule="auto"/>
              <w:jc w:val="right"/>
              <w:rPr>
                <w:rFonts w:eastAsia="Times New Roman" w:cs="Calibri"/>
                <w:color w:val="000000"/>
              </w:rPr>
            </w:pPr>
            <w:r>
              <w:rPr>
                <w:rFonts w:eastAsia="Times New Roman" w:cs="Calibri"/>
                <w:color w:val="000000"/>
              </w:rPr>
              <w:t>3</w:t>
            </w:r>
            <w:r w:rsidR="006C77D0" w:rsidRPr="006C77D0">
              <w:rPr>
                <w:rFonts w:eastAsia="Times New Roman" w:cs="Calibri"/>
                <w:color w:val="000000"/>
              </w:rPr>
              <w:t>.0</w:t>
            </w:r>
          </w:p>
        </w:tc>
      </w:tr>
    </w:tbl>
    <w:p w:rsidR="00C26924" w:rsidRDefault="00C26924" w:rsidP="00DB6CD8">
      <w:pPr>
        <w:spacing w:line="240" w:lineRule="auto"/>
        <w:jc w:val="both"/>
        <w:rPr>
          <w:rFonts w:ascii="Cambria Math" w:hAnsi="Cambria Math"/>
          <w:b/>
          <w:sz w:val="24"/>
          <w:szCs w:val="24"/>
        </w:rPr>
      </w:pPr>
    </w:p>
    <w:p w:rsidR="00DB6CD8" w:rsidRDefault="00C26924" w:rsidP="00DB6CD8">
      <w:pPr>
        <w:spacing w:line="240" w:lineRule="auto"/>
        <w:jc w:val="both"/>
        <w:rPr>
          <w:rFonts w:ascii="Cambria Math" w:hAnsi="Cambria Math"/>
          <w:sz w:val="24"/>
          <w:szCs w:val="24"/>
        </w:rPr>
      </w:pPr>
      <w:r>
        <w:rPr>
          <w:rFonts w:ascii="Cambria Math" w:hAnsi="Cambria Math"/>
          <w:sz w:val="24"/>
          <w:szCs w:val="24"/>
        </w:rPr>
        <w:t>Since this was the second time running the data, with a much larger data set, I found an error in my program, which creates a segmentation fault for predictable conditions. Unfortunately, I did not have time to address this problem, so only a range of 500 to 750</w:t>
      </w:r>
      <w:r w:rsidR="00D83FFE">
        <w:rPr>
          <w:rFonts w:ascii="Cambria Math" w:hAnsi="Cambria Math"/>
          <w:sz w:val="24"/>
          <w:szCs w:val="24"/>
        </w:rPr>
        <w:t>0 square pixel images was used.</w:t>
      </w:r>
      <w:r>
        <w:rPr>
          <w:rFonts w:ascii="Cambria Math" w:hAnsi="Cambria Math"/>
          <w:sz w:val="24"/>
          <w:szCs w:val="24"/>
        </w:rPr>
        <w:t xml:space="preserve"> </w:t>
      </w:r>
      <w:r w:rsidR="00D83FFE">
        <w:rPr>
          <w:rFonts w:ascii="Cambria Math" w:hAnsi="Cambria Math"/>
          <w:sz w:val="24"/>
          <w:szCs w:val="24"/>
        </w:rPr>
        <w:t>T</w:t>
      </w:r>
      <w:r>
        <w:rPr>
          <w:rFonts w:ascii="Cambria Math" w:hAnsi="Cambria Math"/>
          <w:sz w:val="24"/>
          <w:szCs w:val="24"/>
        </w:rPr>
        <w:t xml:space="preserve">he missing data was filled in with round numbers </w:t>
      </w:r>
      <w:r w:rsidR="00574D95">
        <w:rPr>
          <w:rFonts w:ascii="Cambria Math" w:hAnsi="Cambria Math"/>
          <w:sz w:val="24"/>
          <w:szCs w:val="24"/>
        </w:rPr>
        <w:t xml:space="preserve">(indicated by two decimal places) </w:t>
      </w:r>
      <w:r>
        <w:rPr>
          <w:rFonts w:ascii="Cambria Math" w:hAnsi="Cambria Math"/>
          <w:sz w:val="24"/>
          <w:szCs w:val="24"/>
        </w:rPr>
        <w:t xml:space="preserve">to </w:t>
      </w:r>
      <w:r w:rsidR="00BE2C8F">
        <w:rPr>
          <w:rFonts w:ascii="Cambria Math" w:hAnsi="Cambria Math"/>
          <w:sz w:val="24"/>
          <w:szCs w:val="24"/>
        </w:rPr>
        <w:t xml:space="preserve">fill in gaps in the graph. </w:t>
      </w:r>
      <w:r w:rsidR="00D10501">
        <w:rPr>
          <w:rFonts w:ascii="Cambria Math" w:hAnsi="Cambria Math"/>
          <w:sz w:val="24"/>
          <w:szCs w:val="24"/>
        </w:rPr>
        <w:t>Figure 3 displays the</w:t>
      </w:r>
      <w:r w:rsidR="009535B8">
        <w:rPr>
          <w:rFonts w:ascii="Cambria Math" w:hAnsi="Cambria Math"/>
          <w:sz w:val="24"/>
          <w:szCs w:val="24"/>
        </w:rPr>
        <w:t xml:space="preserve"> graphical representation of the</w:t>
      </w:r>
      <w:r w:rsidR="00D10501">
        <w:rPr>
          <w:rFonts w:ascii="Cambria Math" w:hAnsi="Cambria Math"/>
          <w:sz w:val="24"/>
          <w:szCs w:val="24"/>
        </w:rPr>
        <w:t xml:space="preserve"> runtime</w:t>
      </w:r>
      <w:r w:rsidR="00A535CA">
        <w:rPr>
          <w:rFonts w:ascii="Cambria Math" w:hAnsi="Cambria Math"/>
          <w:sz w:val="24"/>
          <w:szCs w:val="24"/>
        </w:rPr>
        <w:t xml:space="preserve"> </w:t>
      </w:r>
      <w:r w:rsidR="009535B8">
        <w:rPr>
          <w:rFonts w:ascii="Cambria Math" w:hAnsi="Cambria Math"/>
          <w:sz w:val="24"/>
          <w:szCs w:val="24"/>
        </w:rPr>
        <w:t>data from Table 2</w:t>
      </w:r>
      <w:r w:rsidR="00A535CA">
        <w:rPr>
          <w:rFonts w:ascii="Cambria Math" w:hAnsi="Cambria Math"/>
          <w:sz w:val="24"/>
          <w:szCs w:val="24"/>
        </w:rPr>
        <w:t>.</w:t>
      </w:r>
    </w:p>
    <w:p w:rsidR="003C3861" w:rsidRPr="003F7727" w:rsidRDefault="005066DC" w:rsidP="003F7727">
      <w:pPr>
        <w:spacing w:line="240" w:lineRule="auto"/>
        <w:jc w:val="center"/>
        <w:rPr>
          <w:rFonts w:ascii="Cambria Math" w:hAnsi="Cambria Math"/>
          <w:b/>
          <w:noProof/>
          <w:sz w:val="24"/>
          <w:szCs w:val="24"/>
          <w:vertAlign w:val="subscript"/>
        </w:rPr>
      </w:pPr>
      <w:r>
        <w:rPr>
          <w:noProof/>
        </w:rPr>
        <w:drawing>
          <wp:inline distT="0" distB="0" distL="0" distR="0" wp14:anchorId="424C0330" wp14:editId="7923317C">
            <wp:extent cx="5684627" cy="3018159"/>
            <wp:effectExtent l="0" t="0" r="1143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7436E" w:rsidRPr="00430872" w:rsidRDefault="003C3861" w:rsidP="003F7727">
      <w:pPr>
        <w:spacing w:line="240" w:lineRule="auto"/>
        <w:jc w:val="center"/>
        <w:outlineLvl w:val="0"/>
        <w:rPr>
          <w:rFonts w:ascii="Cambria Math" w:hAnsi="Cambria Math"/>
          <w:noProof/>
          <w:sz w:val="24"/>
          <w:szCs w:val="24"/>
        </w:rPr>
      </w:pPr>
      <w:r w:rsidRPr="00554851">
        <w:rPr>
          <w:rFonts w:ascii="Cambria Math" w:hAnsi="Cambria Math"/>
          <w:b/>
          <w:sz w:val="24"/>
          <w:szCs w:val="24"/>
        </w:rPr>
        <w:t xml:space="preserve">Figure </w:t>
      </w:r>
      <w:r w:rsidR="003F7727">
        <w:rPr>
          <w:rFonts w:ascii="Cambria Math" w:hAnsi="Cambria Math"/>
          <w:b/>
          <w:sz w:val="24"/>
          <w:szCs w:val="24"/>
        </w:rPr>
        <w:t>3</w:t>
      </w:r>
      <w:r w:rsidR="00EA2D62" w:rsidRPr="00554851">
        <w:rPr>
          <w:rFonts w:ascii="Cambria Math" w:hAnsi="Cambria Math"/>
          <w:b/>
          <w:sz w:val="24"/>
          <w:szCs w:val="24"/>
        </w:rPr>
        <w:t xml:space="preserve">: </w:t>
      </w:r>
      <w:r w:rsidR="003F7727">
        <w:rPr>
          <w:rFonts w:ascii="Cambria Math" w:hAnsi="Cambria Math"/>
          <w:b/>
          <w:sz w:val="24"/>
          <w:szCs w:val="24"/>
        </w:rPr>
        <w:t>Static Parallel Runtimes</w:t>
      </w:r>
    </w:p>
    <w:p w:rsidR="00EA2D62" w:rsidRPr="00554851" w:rsidRDefault="00EA2D62" w:rsidP="00EA2D62">
      <w:pPr>
        <w:spacing w:line="240" w:lineRule="auto"/>
        <w:outlineLvl w:val="0"/>
        <w:rPr>
          <w:rFonts w:ascii="Cambria Math" w:hAnsi="Cambria Math"/>
          <w:i/>
          <w:sz w:val="24"/>
          <w:szCs w:val="24"/>
          <w:u w:val="single"/>
        </w:rPr>
      </w:pPr>
      <w:r w:rsidRPr="00554851">
        <w:rPr>
          <w:rFonts w:ascii="Cambria Math" w:hAnsi="Cambria Math"/>
          <w:b/>
          <w:sz w:val="24"/>
          <w:szCs w:val="24"/>
        </w:rPr>
        <w:tab/>
      </w:r>
      <w:r w:rsidRPr="00554851">
        <w:rPr>
          <w:rFonts w:ascii="Cambria Math" w:hAnsi="Cambria Math"/>
          <w:i/>
          <w:sz w:val="24"/>
          <w:szCs w:val="24"/>
          <w:u w:val="single"/>
        </w:rPr>
        <w:t xml:space="preserve">Part III: </w:t>
      </w:r>
      <w:r w:rsidR="003F7727">
        <w:rPr>
          <w:rFonts w:ascii="Cambria Math" w:hAnsi="Cambria Math"/>
          <w:i/>
          <w:sz w:val="24"/>
          <w:szCs w:val="24"/>
          <w:u w:val="single"/>
        </w:rPr>
        <w:t>Dynamic Parallel</w:t>
      </w:r>
    </w:p>
    <w:p w:rsidR="004D505F" w:rsidRDefault="00AE7117" w:rsidP="005A305D">
      <w:pPr>
        <w:spacing w:line="240" w:lineRule="auto"/>
        <w:jc w:val="both"/>
        <w:rPr>
          <w:rFonts w:ascii="Cambria Math" w:hAnsi="Cambria Math"/>
          <w:sz w:val="24"/>
          <w:szCs w:val="24"/>
        </w:rPr>
      </w:pPr>
      <w:r>
        <w:rPr>
          <w:rFonts w:ascii="Cambria Math" w:hAnsi="Cambria Math"/>
          <w:sz w:val="24"/>
          <w:szCs w:val="24"/>
        </w:rPr>
        <w:t xml:space="preserve">Finally, </w:t>
      </w:r>
      <w:r w:rsidR="00AB5B0B">
        <w:rPr>
          <w:rFonts w:ascii="Cambria Math" w:hAnsi="Cambria Math"/>
          <w:sz w:val="24"/>
          <w:szCs w:val="24"/>
        </w:rPr>
        <w:t>I attacked the problem of dynamically assigning rows</w:t>
      </w:r>
      <w:r w:rsidR="00510FD3">
        <w:rPr>
          <w:rFonts w:ascii="Cambria Math" w:hAnsi="Cambria Math"/>
          <w:sz w:val="24"/>
          <w:szCs w:val="24"/>
        </w:rPr>
        <w:t xml:space="preserve"> from a </w:t>
      </w:r>
      <w:proofErr w:type="spellStart"/>
      <w:r w:rsidR="00510FD3">
        <w:rPr>
          <w:rFonts w:ascii="Cambria Math" w:hAnsi="Cambria Math"/>
          <w:sz w:val="24"/>
          <w:szCs w:val="24"/>
        </w:rPr>
        <w:t>workpool</w:t>
      </w:r>
      <w:proofErr w:type="spellEnd"/>
      <w:r w:rsidR="00AB5B0B">
        <w:rPr>
          <w:rFonts w:ascii="Cambria Math" w:hAnsi="Cambria Math"/>
          <w:sz w:val="24"/>
          <w:szCs w:val="24"/>
        </w:rPr>
        <w:t xml:space="preserve"> to processors as they became available. Instead of using the books suggestion to send the array of pixel values and the row number, I used a lookup table to keep track of the rows being processed based on processor ID, which helped cut down on communication time. </w:t>
      </w:r>
    </w:p>
    <w:p w:rsidR="00BB53D8" w:rsidRDefault="004D505F" w:rsidP="004D505F">
      <w:pPr>
        <w:spacing w:line="240" w:lineRule="auto"/>
        <w:jc w:val="both"/>
        <w:outlineLvl w:val="0"/>
        <w:rPr>
          <w:rFonts w:ascii="Cambria Math" w:hAnsi="Cambria Math"/>
          <w:sz w:val="24"/>
          <w:szCs w:val="24"/>
        </w:rPr>
      </w:pPr>
      <w:r>
        <w:rPr>
          <w:rFonts w:ascii="Cambria Math" w:hAnsi="Cambria Math"/>
          <w:sz w:val="24"/>
          <w:szCs w:val="24"/>
        </w:rPr>
        <w:t xml:space="preserve">The runtimes created by the dynamic parallel program are contained in Table 3. </w:t>
      </w:r>
    </w:p>
    <w:p w:rsidR="004D505F" w:rsidRDefault="004D505F" w:rsidP="004D505F">
      <w:pPr>
        <w:spacing w:line="240" w:lineRule="auto"/>
        <w:jc w:val="both"/>
        <w:outlineLvl w:val="0"/>
        <w:rPr>
          <w:rFonts w:ascii="Cambria Math" w:hAnsi="Cambria Math"/>
          <w:b/>
          <w:sz w:val="24"/>
          <w:szCs w:val="24"/>
        </w:rPr>
      </w:pPr>
      <w:r>
        <w:rPr>
          <w:rFonts w:ascii="Cambria Math" w:hAnsi="Cambria Math"/>
          <w:b/>
          <w:sz w:val="24"/>
          <w:szCs w:val="24"/>
        </w:rPr>
        <w:t xml:space="preserve">Table </w:t>
      </w:r>
      <w:r w:rsidR="008E4317">
        <w:rPr>
          <w:rFonts w:ascii="Cambria Math" w:hAnsi="Cambria Math"/>
          <w:b/>
          <w:sz w:val="24"/>
          <w:szCs w:val="24"/>
        </w:rPr>
        <w:t>3</w:t>
      </w:r>
      <w:r>
        <w:rPr>
          <w:rFonts w:ascii="Cambria Math" w:hAnsi="Cambria Math"/>
          <w:b/>
          <w:sz w:val="24"/>
          <w:szCs w:val="24"/>
        </w:rPr>
        <w:t xml:space="preserve">: </w:t>
      </w:r>
      <w:r w:rsidR="008E4317">
        <w:rPr>
          <w:rFonts w:ascii="Cambria Math" w:hAnsi="Cambria Math"/>
          <w:b/>
          <w:sz w:val="24"/>
          <w:szCs w:val="24"/>
        </w:rPr>
        <w:t>Dynamic</w:t>
      </w:r>
      <w:r>
        <w:rPr>
          <w:rFonts w:ascii="Cambria Math" w:hAnsi="Cambria Math"/>
          <w:b/>
          <w:sz w:val="24"/>
          <w:szCs w:val="24"/>
        </w:rPr>
        <w:t xml:space="preserve"> Parallel Runtimes over Pixels and Processors</w:t>
      </w:r>
    </w:p>
    <w:tbl>
      <w:tblPr>
        <w:tblW w:w="5000" w:type="pct"/>
        <w:tblBorders>
          <w:top w:val="single" w:sz="4" w:space="0" w:color="C4D79B"/>
          <w:left w:val="single" w:sz="4" w:space="0" w:color="C4D79B"/>
          <w:bottom w:val="single" w:sz="4" w:space="0" w:color="C4D79B"/>
          <w:right w:val="single" w:sz="4" w:space="0" w:color="C4D79B"/>
          <w:insideH w:val="single" w:sz="4" w:space="0" w:color="C4D79B"/>
          <w:insideV w:val="single" w:sz="4" w:space="0" w:color="C4D79B"/>
        </w:tblBorders>
        <w:tblLook w:val="04A0" w:firstRow="1" w:lastRow="0" w:firstColumn="1" w:lastColumn="0" w:noHBand="0" w:noVBand="1"/>
      </w:tblPr>
      <w:tblGrid>
        <w:gridCol w:w="1005"/>
        <w:gridCol w:w="857"/>
        <w:gridCol w:w="857"/>
        <w:gridCol w:w="857"/>
        <w:gridCol w:w="859"/>
        <w:gridCol w:w="857"/>
        <w:gridCol w:w="856"/>
        <w:gridCol w:w="858"/>
        <w:gridCol w:w="856"/>
        <w:gridCol w:w="856"/>
        <w:gridCol w:w="858"/>
      </w:tblGrid>
      <w:tr w:rsidR="009159FD" w:rsidRPr="009159FD" w:rsidTr="00BB53D8">
        <w:trPr>
          <w:trHeight w:val="300"/>
        </w:trPr>
        <w:tc>
          <w:tcPr>
            <w:tcW w:w="524"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Pixels</w:t>
            </w:r>
          </w:p>
        </w:tc>
        <w:tc>
          <w:tcPr>
            <w:tcW w:w="447"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2</w:t>
            </w:r>
          </w:p>
        </w:tc>
        <w:tc>
          <w:tcPr>
            <w:tcW w:w="447"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4</w:t>
            </w:r>
          </w:p>
        </w:tc>
        <w:tc>
          <w:tcPr>
            <w:tcW w:w="447"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6</w:t>
            </w:r>
          </w:p>
        </w:tc>
        <w:tc>
          <w:tcPr>
            <w:tcW w:w="448"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8</w:t>
            </w:r>
          </w:p>
        </w:tc>
        <w:tc>
          <w:tcPr>
            <w:tcW w:w="447"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10</w:t>
            </w:r>
          </w:p>
        </w:tc>
        <w:tc>
          <w:tcPr>
            <w:tcW w:w="447"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12</w:t>
            </w:r>
          </w:p>
        </w:tc>
        <w:tc>
          <w:tcPr>
            <w:tcW w:w="448"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14</w:t>
            </w:r>
          </w:p>
        </w:tc>
        <w:tc>
          <w:tcPr>
            <w:tcW w:w="447"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16</w:t>
            </w:r>
          </w:p>
        </w:tc>
        <w:tc>
          <w:tcPr>
            <w:tcW w:w="447"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18</w:t>
            </w:r>
          </w:p>
        </w:tc>
        <w:tc>
          <w:tcPr>
            <w:tcW w:w="448" w:type="pct"/>
            <w:shd w:val="clear" w:color="9BBB59" w:fill="9BBB59"/>
            <w:noWrap/>
            <w:vAlign w:val="bottom"/>
            <w:hideMark/>
          </w:tcPr>
          <w:p w:rsidR="009159FD" w:rsidRPr="009159FD" w:rsidRDefault="009159FD" w:rsidP="009159FD">
            <w:pPr>
              <w:spacing w:after="0" w:line="240" w:lineRule="auto"/>
              <w:rPr>
                <w:rFonts w:eastAsia="Times New Roman" w:cs="Calibri"/>
                <w:b/>
                <w:bCs/>
                <w:color w:val="FFFFFF"/>
              </w:rPr>
            </w:pPr>
            <w:r w:rsidRPr="009159FD">
              <w:rPr>
                <w:rFonts w:eastAsia="Times New Roman" w:cs="Calibri"/>
                <w:b/>
                <w:bCs/>
                <w:color w:val="FFFFFF"/>
              </w:rPr>
              <w:t>20</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0.067</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0.046</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0.038</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0.040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0.031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0.028</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0.028</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0.027</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0.104</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0.103</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0.253</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0.123</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0.099</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0.084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0.074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0.069</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0.064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0.062</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0.139</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0.137</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lastRenderedPageBreak/>
              <w:t>1500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0.570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0.259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0.178</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0.151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0.147</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0.138</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0.125</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0.129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0.176</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0.194</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1.015</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0.453</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0.359</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0.238</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0.207</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0.182</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0.166</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0.188</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0.264</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0.241</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2.372</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1.289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0.839</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0.567</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0.415</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0.339</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0.345</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0.324</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0.380</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0.406</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3.171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1.280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0.683</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0.544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0.471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0.478</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0.438</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0.434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0.500</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0.487</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3.103</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1.263</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0.835</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0.406</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0.369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0.562</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0.544</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0.526</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0.540</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0.580</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4.091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2.029</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1.498</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1.226</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1.056</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0.958</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0.666</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0.651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0.715</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0.697</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5.121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2.059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1.362</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1.155</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0.971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0.941</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0.888</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0.839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0.834</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0.797</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4.940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2.735</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1.929</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1.391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1.221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1.099</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0.987</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0.979</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1.000</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0.959</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5.894</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2.721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1.848</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2.282</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1.704</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1.891</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1.521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1.433</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1.518</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1.625</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6000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8.111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3.041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2.318</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1.834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1.691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1.585</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1.419</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1.235</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1.208</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1.128</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6500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10.622</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4.199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2.955</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2.259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1.874</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1.617</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1.497</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1.391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1.845</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1.892</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7000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12.398</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4.746</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3.290</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2.268</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2.498</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2.242</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2.064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2.007</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1.520</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1.295</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7500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14.245</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5.620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3.714</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3.170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2.675</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2.064</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2.815</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2.565</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2.563</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2.628</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8000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16.210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6.336</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4.180</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3.951</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3.669</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3.280</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3.004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3.049</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3.022</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2.979</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8500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16.248</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6.931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4.783</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4.018</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3.681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3.138</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3.048</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2.826</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2.841</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2.928</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9000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24.080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8.723</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5.989</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5.160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4.492</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3.949</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3.820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3.594</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3.412</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3.574</w:t>
            </w:r>
          </w:p>
        </w:tc>
      </w:tr>
      <w:tr w:rsidR="009159FD" w:rsidRPr="009159FD" w:rsidTr="00BB53D8">
        <w:trPr>
          <w:trHeight w:val="300"/>
        </w:trPr>
        <w:tc>
          <w:tcPr>
            <w:tcW w:w="524"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9500</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22.891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8.911</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5.910</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5.266</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4.669</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4.702</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4.373</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4.442</w:t>
            </w:r>
          </w:p>
        </w:tc>
        <w:tc>
          <w:tcPr>
            <w:tcW w:w="447"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4.479</w:t>
            </w:r>
          </w:p>
        </w:tc>
        <w:tc>
          <w:tcPr>
            <w:tcW w:w="448" w:type="pct"/>
            <w:shd w:val="clear" w:color="EBF1DE" w:fill="EBF1DE"/>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4.362</w:t>
            </w:r>
          </w:p>
        </w:tc>
      </w:tr>
      <w:tr w:rsidR="009159FD" w:rsidRPr="009159FD" w:rsidTr="00BB53D8">
        <w:trPr>
          <w:trHeight w:val="300"/>
        </w:trPr>
        <w:tc>
          <w:tcPr>
            <w:tcW w:w="524"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10000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25.159</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8.910</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5.888</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4.989</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4.449</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4.112</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3.998</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3.806</w:t>
            </w:r>
          </w:p>
        </w:tc>
        <w:tc>
          <w:tcPr>
            <w:tcW w:w="447"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3.928</w:t>
            </w:r>
          </w:p>
        </w:tc>
        <w:tc>
          <w:tcPr>
            <w:tcW w:w="448" w:type="pct"/>
            <w:shd w:val="clear" w:color="auto" w:fill="auto"/>
            <w:noWrap/>
            <w:vAlign w:val="bottom"/>
            <w:hideMark/>
          </w:tcPr>
          <w:p w:rsidR="009159FD" w:rsidRPr="009159FD" w:rsidRDefault="009159FD" w:rsidP="009159FD">
            <w:pPr>
              <w:spacing w:after="0" w:line="240" w:lineRule="auto"/>
              <w:jc w:val="right"/>
              <w:rPr>
                <w:rFonts w:eastAsia="Times New Roman" w:cs="Calibri"/>
                <w:color w:val="000000"/>
              </w:rPr>
            </w:pPr>
            <w:r w:rsidRPr="009159FD">
              <w:rPr>
                <w:rFonts w:eastAsia="Times New Roman" w:cs="Calibri"/>
                <w:color w:val="000000"/>
              </w:rPr>
              <w:t>3.888</w:t>
            </w:r>
          </w:p>
        </w:tc>
      </w:tr>
    </w:tbl>
    <w:p w:rsidR="004D505F" w:rsidRDefault="004D505F" w:rsidP="005A305D">
      <w:pPr>
        <w:spacing w:line="240" w:lineRule="auto"/>
        <w:jc w:val="both"/>
        <w:rPr>
          <w:rFonts w:ascii="Cambria Math" w:hAnsi="Cambria Math"/>
          <w:sz w:val="24"/>
          <w:szCs w:val="24"/>
        </w:rPr>
      </w:pPr>
    </w:p>
    <w:p w:rsidR="00512790" w:rsidRDefault="00AB5B0B" w:rsidP="005A305D">
      <w:pPr>
        <w:spacing w:line="240" w:lineRule="auto"/>
        <w:jc w:val="both"/>
        <w:rPr>
          <w:rFonts w:ascii="Cambria Math" w:hAnsi="Cambria Math"/>
          <w:sz w:val="24"/>
          <w:szCs w:val="24"/>
        </w:rPr>
      </w:pPr>
      <w:r>
        <w:rPr>
          <w:rFonts w:ascii="Cambria Math" w:hAnsi="Cambria Math"/>
          <w:sz w:val="24"/>
          <w:szCs w:val="24"/>
        </w:rPr>
        <w:t xml:space="preserve">Figure 4 </w:t>
      </w:r>
      <w:r w:rsidR="00906F49">
        <w:rPr>
          <w:rFonts w:ascii="Cambria Math" w:hAnsi="Cambria Math"/>
          <w:sz w:val="24"/>
          <w:szCs w:val="24"/>
        </w:rPr>
        <w:t>illustrates</w:t>
      </w:r>
      <w:r w:rsidR="00AE7117">
        <w:rPr>
          <w:rFonts w:ascii="Cambria Math" w:hAnsi="Cambria Math"/>
          <w:sz w:val="24"/>
          <w:szCs w:val="24"/>
        </w:rPr>
        <w:t xml:space="preserve"> </w:t>
      </w:r>
      <w:r w:rsidR="00906F49">
        <w:rPr>
          <w:rFonts w:ascii="Cambria Math" w:hAnsi="Cambria Math"/>
          <w:sz w:val="24"/>
          <w:szCs w:val="24"/>
        </w:rPr>
        <w:t>the runtime of the dynamic parallel program over the same ranges as the static parallel program.</w:t>
      </w:r>
    </w:p>
    <w:p w:rsidR="00906F49" w:rsidRPr="00222D35" w:rsidRDefault="004D505F" w:rsidP="00906F49">
      <w:pPr>
        <w:spacing w:line="240" w:lineRule="auto"/>
        <w:jc w:val="center"/>
        <w:rPr>
          <w:rFonts w:ascii="Cambria Math" w:hAnsi="Cambria Math"/>
          <w:sz w:val="24"/>
          <w:szCs w:val="24"/>
        </w:rPr>
      </w:pPr>
      <w:r>
        <w:rPr>
          <w:noProof/>
        </w:rPr>
        <w:drawing>
          <wp:inline distT="0" distB="0" distL="0" distR="0" wp14:anchorId="505A6FC7" wp14:editId="7998DDD5">
            <wp:extent cx="5715000" cy="3017520"/>
            <wp:effectExtent l="0" t="0" r="1905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15C51" w:rsidRDefault="00512790" w:rsidP="00261D27">
      <w:pPr>
        <w:spacing w:line="240" w:lineRule="auto"/>
        <w:jc w:val="center"/>
        <w:rPr>
          <w:rFonts w:ascii="Cambria Math" w:hAnsi="Cambria Math"/>
          <w:b/>
          <w:sz w:val="24"/>
          <w:szCs w:val="24"/>
        </w:rPr>
      </w:pPr>
      <w:r w:rsidRPr="00554851">
        <w:rPr>
          <w:rFonts w:ascii="Cambria Math" w:hAnsi="Cambria Math"/>
          <w:b/>
          <w:sz w:val="24"/>
          <w:szCs w:val="24"/>
        </w:rPr>
        <w:t xml:space="preserve">Figure </w:t>
      </w:r>
      <w:r w:rsidR="00AB5B0B">
        <w:rPr>
          <w:rFonts w:ascii="Cambria Math" w:hAnsi="Cambria Math"/>
          <w:b/>
          <w:sz w:val="24"/>
          <w:szCs w:val="24"/>
        </w:rPr>
        <w:t>4</w:t>
      </w:r>
      <w:r w:rsidRPr="00554851">
        <w:rPr>
          <w:rFonts w:ascii="Cambria Math" w:hAnsi="Cambria Math"/>
          <w:b/>
          <w:sz w:val="24"/>
          <w:szCs w:val="24"/>
        </w:rPr>
        <w:t xml:space="preserve">: </w:t>
      </w:r>
      <w:r w:rsidR="00AB5B0B">
        <w:rPr>
          <w:rFonts w:ascii="Cambria Math" w:hAnsi="Cambria Math"/>
          <w:b/>
          <w:sz w:val="24"/>
          <w:szCs w:val="24"/>
        </w:rPr>
        <w:t>Dynamic Parallel Runtimes</w:t>
      </w:r>
    </w:p>
    <w:p w:rsidR="00261D27" w:rsidRDefault="00261D27" w:rsidP="00261D27">
      <w:pPr>
        <w:spacing w:line="240" w:lineRule="auto"/>
        <w:jc w:val="center"/>
        <w:rPr>
          <w:rFonts w:ascii="Cambria Math" w:hAnsi="Cambria Math"/>
        </w:rPr>
      </w:pPr>
    </w:p>
    <w:p w:rsidR="0009625D" w:rsidRPr="00554851" w:rsidRDefault="0009625D" w:rsidP="0009625D">
      <w:pPr>
        <w:spacing w:line="240" w:lineRule="auto"/>
        <w:outlineLvl w:val="0"/>
        <w:rPr>
          <w:rFonts w:ascii="Cambria Math" w:hAnsi="Cambria Math"/>
          <w:b/>
          <w:sz w:val="24"/>
          <w:szCs w:val="24"/>
          <w:u w:val="single"/>
        </w:rPr>
      </w:pPr>
      <w:r>
        <w:rPr>
          <w:rFonts w:ascii="Cambria Math" w:hAnsi="Cambria Math"/>
          <w:b/>
          <w:sz w:val="24"/>
          <w:szCs w:val="24"/>
          <w:u w:val="single"/>
        </w:rPr>
        <w:lastRenderedPageBreak/>
        <w:t>Analysis</w:t>
      </w:r>
      <w:r w:rsidRPr="00554851">
        <w:rPr>
          <w:rFonts w:ascii="Cambria Math" w:hAnsi="Cambria Math"/>
          <w:b/>
          <w:sz w:val="24"/>
          <w:szCs w:val="24"/>
          <w:u w:val="single"/>
        </w:rPr>
        <w:t xml:space="preserve">: </w:t>
      </w:r>
    </w:p>
    <w:p w:rsidR="005D675C" w:rsidRDefault="005D675C" w:rsidP="0019729E">
      <w:pPr>
        <w:spacing w:line="240" w:lineRule="auto"/>
        <w:jc w:val="both"/>
        <w:rPr>
          <w:rFonts w:ascii="Cambria Math" w:hAnsi="Cambria Math"/>
        </w:rPr>
      </w:pPr>
      <w:r>
        <w:rPr>
          <w:rFonts w:ascii="Cambria Math" w:hAnsi="Cambria Math"/>
        </w:rPr>
        <w:t xml:space="preserve">The curve generated by the sequential program clearly demonstrates </w:t>
      </w:r>
      <w:r w:rsidR="006222C4">
        <w:rPr>
          <w:rFonts w:ascii="Cambria Math" w:hAnsi="Cambria Math"/>
        </w:rPr>
        <w:t>some sort of</w:t>
      </w:r>
      <w:r w:rsidR="002D1C90">
        <w:rPr>
          <w:rFonts w:ascii="Cambria Math" w:hAnsi="Cambria Math"/>
        </w:rPr>
        <w:t xml:space="preserve"> </w:t>
      </w:r>
      <w:r>
        <w:rPr>
          <w:rFonts w:ascii="Cambria Math" w:hAnsi="Cambria Math"/>
        </w:rPr>
        <w:t xml:space="preserve">threshold </w:t>
      </w:r>
      <w:r w:rsidR="00261D27">
        <w:rPr>
          <w:rFonts w:ascii="Cambria Math" w:hAnsi="Cambria Math"/>
        </w:rPr>
        <w:t>around</w:t>
      </w:r>
      <w:r>
        <w:rPr>
          <w:rFonts w:ascii="Cambria Math" w:hAnsi="Cambria Math"/>
        </w:rPr>
        <w:t xml:space="preserve"> the </w:t>
      </w:r>
      <w:r w:rsidR="00261D27">
        <w:rPr>
          <w:rFonts w:ascii="Cambria Math" w:hAnsi="Cambria Math"/>
        </w:rPr>
        <w:t xml:space="preserve">8000 x 8000 </w:t>
      </w:r>
      <w:r>
        <w:rPr>
          <w:rFonts w:ascii="Cambria Math" w:hAnsi="Cambria Math"/>
        </w:rPr>
        <w:t>pixel images. Otherwise the curve shows the expected linear increase.</w:t>
      </w:r>
    </w:p>
    <w:p w:rsidR="0026150C" w:rsidRDefault="0026150C" w:rsidP="0019729E">
      <w:pPr>
        <w:spacing w:line="240" w:lineRule="auto"/>
        <w:jc w:val="both"/>
        <w:rPr>
          <w:rFonts w:ascii="Cambria Math" w:hAnsi="Cambria Math"/>
        </w:rPr>
      </w:pPr>
      <w:r>
        <w:rPr>
          <w:rFonts w:ascii="Cambria Math" w:hAnsi="Cambria Math"/>
        </w:rPr>
        <w:t>The statically parallel implementation of the program shows a shallower, more linear curve</w:t>
      </w:r>
      <w:r w:rsidR="00590E6A">
        <w:rPr>
          <w:rFonts w:ascii="Cambria Math" w:hAnsi="Cambria Math"/>
        </w:rPr>
        <w:t xml:space="preserve"> than the dynamic</w:t>
      </w:r>
      <w:r>
        <w:rPr>
          <w:rFonts w:ascii="Cambria Math" w:hAnsi="Cambria Math"/>
        </w:rPr>
        <w:t xml:space="preserve">, as I’m dividing the work by processor, directly. </w:t>
      </w:r>
      <w:r w:rsidR="00634127">
        <w:rPr>
          <w:rFonts w:ascii="Cambria Math" w:hAnsi="Cambria Math"/>
        </w:rPr>
        <w:t>It is important to note that the dynamic program’s overall runtimes were less than the static program, except for the runtimes for two processors, which were actually faster in the static program</w:t>
      </w:r>
      <w:r w:rsidR="00BD0F32">
        <w:rPr>
          <w:rFonts w:ascii="Cambria Math" w:hAnsi="Cambria Math"/>
        </w:rPr>
        <w:t>, since there was significantly less communication</w:t>
      </w:r>
      <w:r w:rsidR="00634127">
        <w:rPr>
          <w:rFonts w:ascii="Cambria Math" w:hAnsi="Cambria Math"/>
        </w:rPr>
        <w:t>.</w:t>
      </w:r>
    </w:p>
    <w:p w:rsidR="0046007D" w:rsidRDefault="003A31A7" w:rsidP="0019729E">
      <w:pPr>
        <w:spacing w:line="240" w:lineRule="auto"/>
        <w:jc w:val="both"/>
        <w:rPr>
          <w:rFonts w:ascii="Cambria Math" w:hAnsi="Cambria Math"/>
        </w:rPr>
      </w:pPr>
      <w:r>
        <w:rPr>
          <w:rFonts w:ascii="Cambria Math" w:hAnsi="Cambria Math"/>
        </w:rPr>
        <w:t xml:space="preserve">The overall </w:t>
      </w:r>
      <w:r w:rsidR="005D675C">
        <w:rPr>
          <w:rFonts w:ascii="Cambria Math" w:hAnsi="Cambria Math"/>
        </w:rPr>
        <w:t>runtimes of the dynamically implemented parallel program show a</w:t>
      </w:r>
      <w:r w:rsidR="00DD1719">
        <w:rPr>
          <w:rFonts w:ascii="Cambria Math" w:hAnsi="Cambria Math"/>
        </w:rPr>
        <w:t xml:space="preserve"> more sharply</w:t>
      </w:r>
      <w:r w:rsidR="005D675C">
        <w:rPr>
          <w:rFonts w:ascii="Cambria Math" w:hAnsi="Cambria Math"/>
        </w:rPr>
        <w:t xml:space="preserve"> decreasing trend</w:t>
      </w:r>
      <w:r w:rsidR="00DD1719">
        <w:rPr>
          <w:rFonts w:ascii="Cambria Math" w:hAnsi="Cambria Math"/>
        </w:rPr>
        <w:t xml:space="preserve"> </w:t>
      </w:r>
      <w:r w:rsidR="00D56016">
        <w:rPr>
          <w:rFonts w:ascii="Cambria Math" w:hAnsi="Cambria Math"/>
        </w:rPr>
        <w:t xml:space="preserve">for increasing processors </w:t>
      </w:r>
      <w:r w:rsidR="00DD1719">
        <w:rPr>
          <w:rFonts w:ascii="Cambria Math" w:hAnsi="Cambria Math"/>
        </w:rPr>
        <w:t>than the static program</w:t>
      </w:r>
      <w:r w:rsidR="00A31AE7">
        <w:rPr>
          <w:rFonts w:ascii="Cambria Math" w:hAnsi="Cambria Math"/>
        </w:rPr>
        <w:t>.</w:t>
      </w:r>
      <w:r w:rsidR="005D675C">
        <w:rPr>
          <w:rFonts w:ascii="Cambria Math" w:hAnsi="Cambria Math"/>
        </w:rPr>
        <w:t xml:space="preserve"> </w:t>
      </w:r>
      <w:r w:rsidR="008641D9">
        <w:rPr>
          <w:rFonts w:ascii="Cambria Math" w:hAnsi="Cambria Math"/>
        </w:rPr>
        <w:t xml:space="preserve">Using two processors for the parallel programs simulates the sequential </w:t>
      </w:r>
      <w:r w:rsidR="00BD0F32">
        <w:rPr>
          <w:rFonts w:ascii="Cambria Math" w:hAnsi="Cambria Math"/>
        </w:rPr>
        <w:t>environment</w:t>
      </w:r>
      <w:r w:rsidR="008641D9">
        <w:rPr>
          <w:rFonts w:ascii="Cambria Math" w:hAnsi="Cambria Math"/>
        </w:rPr>
        <w:t>. There is a steep drop from two to four processors, as this is actually the first instance of multiple processors being used.</w:t>
      </w:r>
      <w:r w:rsidR="00634127">
        <w:rPr>
          <w:rFonts w:ascii="Cambria Math" w:hAnsi="Cambria Math"/>
        </w:rPr>
        <w:t xml:space="preserve"> If you remove the two processor data, a trough is evident, on the graph. If I had had enough time, I would have analyzed these minimums to try to determine some sort of relationship, which would lead to an optimal percentage of work to dole out to each processor.</w:t>
      </w:r>
    </w:p>
    <w:p w:rsidR="00101E27" w:rsidRPr="00A77A23" w:rsidRDefault="0056703E" w:rsidP="0019729E">
      <w:pPr>
        <w:spacing w:line="240" w:lineRule="auto"/>
        <w:jc w:val="both"/>
        <w:rPr>
          <w:rFonts w:ascii="Cambria Math" w:hAnsi="Cambria Math"/>
        </w:rPr>
      </w:pPr>
      <w:r>
        <w:rPr>
          <w:rFonts w:ascii="Cambria Math" w:hAnsi="Cambria Math"/>
        </w:rPr>
        <w:t>There is also significant speedup</w:t>
      </w:r>
      <w:r w:rsidR="00B44FC5">
        <w:rPr>
          <w:rFonts w:ascii="Cambria Math" w:hAnsi="Cambria Math"/>
        </w:rPr>
        <w:t xml:space="preserve"> </w:t>
      </w:r>
      <w:r w:rsidR="00B44FC5">
        <w:rPr>
          <w:rFonts w:ascii="Cambria Math" w:hAnsi="Cambria Math"/>
        </w:rPr>
        <w:t>of parallel over sequential algorithms</w:t>
      </w:r>
      <w:r w:rsidR="00B44FC5">
        <w:rPr>
          <w:rFonts w:ascii="Cambria Math" w:hAnsi="Cambria Math"/>
        </w:rPr>
        <w:t xml:space="preserve">, as given by the following equation: </w:t>
      </w:r>
    </w:p>
    <w:p w:rsidR="00101E27" w:rsidRPr="00A77A23" w:rsidRDefault="006A38B7" w:rsidP="00101E27">
      <w:pPr>
        <w:spacing w:line="240" w:lineRule="auto"/>
        <w:jc w:val="center"/>
        <w:rPr>
          <w:rFonts w:ascii="Cambria Math" w:hAnsi="Cambria Math"/>
          <w:sz w:val="26"/>
          <w:szCs w:val="26"/>
        </w:rPr>
      </w:pPr>
      <m:oMathPara>
        <m:oMath>
          <m:r>
            <m:rPr>
              <m:sty m:val="p"/>
            </m:rPr>
            <w:rPr>
              <w:rFonts w:ascii="Cambria Math" w:hAnsi="Cambria Math"/>
              <w:sz w:val="26"/>
              <w:szCs w:val="26"/>
            </w:rPr>
            <m:t>Speedup</m:t>
          </m:r>
          <m:r>
            <w:rPr>
              <w:rFonts w:ascii="Cambria Math" w:hAnsi="Cambria Math"/>
              <w:sz w:val="26"/>
              <w:szCs w:val="26"/>
            </w:rPr>
            <m:t>=</m:t>
          </m:r>
          <m:f>
            <m:fPr>
              <m:ctrlPr>
                <w:rPr>
                  <w:rFonts w:ascii="Cambria Math" w:hAnsi="Cambria Math"/>
                  <w:sz w:val="26"/>
                  <w:szCs w:val="26"/>
                </w:rPr>
              </m:ctrlPr>
            </m:fPr>
            <m:num>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sequential</m:t>
                  </m:r>
                </m:sub>
              </m:sSub>
            </m:num>
            <m:den>
              <m:sSub>
                <m:sSubPr>
                  <m:ctrlPr>
                    <w:rPr>
                      <w:rFonts w:ascii="Cambria Math" w:hAnsi="Cambria Math"/>
                      <w:sz w:val="26"/>
                      <w:szCs w:val="26"/>
                    </w:rPr>
                  </m:ctrlPr>
                </m:sSubPr>
                <m:e>
                  <m:r>
                    <m:rPr>
                      <m:sty m:val="p"/>
                    </m:rPr>
                    <w:rPr>
                      <w:rFonts w:ascii="Cambria Math" w:hAnsi="Cambria Math"/>
                      <w:sz w:val="26"/>
                      <w:szCs w:val="26"/>
                    </w:rPr>
                    <m:t>t</m:t>
                  </m:r>
                </m:e>
                <m:sub>
                  <m:r>
                    <m:rPr>
                      <m:sty m:val="p"/>
                    </m:rPr>
                    <w:rPr>
                      <w:rFonts w:ascii="Cambria Math" w:hAnsi="Cambria Math"/>
                      <w:sz w:val="26"/>
                      <w:szCs w:val="26"/>
                    </w:rPr>
                    <m:t>dynamic parallel</m:t>
                  </m:r>
                </m:sub>
              </m:sSub>
            </m:den>
          </m:f>
        </m:oMath>
      </m:oMathPara>
    </w:p>
    <w:p w:rsidR="006D226C" w:rsidRDefault="00B44FC5" w:rsidP="006D226C">
      <w:pPr>
        <w:spacing w:line="240" w:lineRule="auto"/>
        <w:jc w:val="both"/>
        <w:outlineLvl w:val="0"/>
        <w:rPr>
          <w:rFonts w:ascii="Cambria Math" w:hAnsi="Cambria Math"/>
          <w:sz w:val="24"/>
          <w:szCs w:val="24"/>
        </w:rPr>
      </w:pPr>
      <w:r>
        <w:rPr>
          <w:rFonts w:ascii="Cambria Math" w:hAnsi="Cambria Math"/>
        </w:rPr>
        <w:t>The</w:t>
      </w:r>
      <w:r w:rsidR="004813FA">
        <w:rPr>
          <w:rFonts w:ascii="Cambria Math" w:hAnsi="Cambria Math"/>
        </w:rPr>
        <w:t xml:space="preserve"> predictably increasing trend</w:t>
      </w:r>
      <w:r>
        <w:rPr>
          <w:rFonts w:ascii="Cambria Math" w:hAnsi="Cambria Math"/>
        </w:rPr>
        <w:t>,</w:t>
      </w:r>
      <w:r w:rsidR="004813FA">
        <w:rPr>
          <w:rFonts w:ascii="Cambria Math" w:hAnsi="Cambria Math"/>
        </w:rPr>
        <w:t xml:space="preserve"> </w:t>
      </w:r>
      <w:r w:rsidR="00A31AE7">
        <w:rPr>
          <w:rFonts w:ascii="Cambria Math" w:hAnsi="Cambria Math"/>
        </w:rPr>
        <w:t xml:space="preserve">with a maximum </w:t>
      </w:r>
      <w:proofErr w:type="spellStart"/>
      <w:r w:rsidR="00A31AE7">
        <w:rPr>
          <w:rFonts w:ascii="Cambria Math" w:hAnsi="Cambria Math"/>
        </w:rPr>
        <w:t>speedup</w:t>
      </w:r>
      <w:proofErr w:type="spellEnd"/>
      <w:r w:rsidR="00A31AE7">
        <w:rPr>
          <w:rFonts w:ascii="Cambria Math" w:hAnsi="Cambria Math"/>
        </w:rPr>
        <w:t xml:space="preserve"> of </w:t>
      </w:r>
      <w:r w:rsidR="00862335">
        <w:rPr>
          <w:rFonts w:ascii="Cambria Math" w:hAnsi="Cambria Math"/>
        </w:rPr>
        <w:t xml:space="preserve">roughly </w:t>
      </w:r>
      <w:r w:rsidR="00A31AE7">
        <w:rPr>
          <w:rFonts w:ascii="Cambria Math" w:hAnsi="Cambria Math"/>
        </w:rPr>
        <w:t xml:space="preserve">9, </w:t>
      </w:r>
      <w:r>
        <w:rPr>
          <w:rFonts w:ascii="Cambria Math" w:hAnsi="Cambria Math"/>
        </w:rPr>
        <w:t>i</w:t>
      </w:r>
      <w:r w:rsidR="0056703E">
        <w:rPr>
          <w:rFonts w:ascii="Cambria Math" w:hAnsi="Cambria Math"/>
        </w:rPr>
        <w:t>s</w:t>
      </w:r>
      <w:r w:rsidR="00A31AE7">
        <w:rPr>
          <w:rFonts w:ascii="Cambria Math" w:hAnsi="Cambria Math"/>
        </w:rPr>
        <w:t xml:space="preserve"> contained in Table 4.</w:t>
      </w:r>
      <w:r w:rsidR="006D226C" w:rsidRPr="006D226C">
        <w:rPr>
          <w:rFonts w:ascii="Cambria Math" w:hAnsi="Cambria Math"/>
          <w:sz w:val="24"/>
          <w:szCs w:val="24"/>
        </w:rPr>
        <w:t xml:space="preserve"> </w:t>
      </w:r>
    </w:p>
    <w:p w:rsidR="00A31AE7" w:rsidRPr="006D226C" w:rsidRDefault="006D226C" w:rsidP="006D226C">
      <w:pPr>
        <w:spacing w:line="240" w:lineRule="auto"/>
        <w:jc w:val="both"/>
        <w:outlineLvl w:val="0"/>
        <w:rPr>
          <w:rFonts w:ascii="Cambria Math" w:hAnsi="Cambria Math"/>
          <w:b/>
          <w:sz w:val="24"/>
          <w:szCs w:val="24"/>
        </w:rPr>
      </w:pPr>
      <w:r>
        <w:rPr>
          <w:rFonts w:ascii="Cambria Math" w:hAnsi="Cambria Math"/>
          <w:b/>
          <w:sz w:val="24"/>
          <w:szCs w:val="24"/>
        </w:rPr>
        <w:t>Table 4: Speedup of Dynamic Parallel Runtimes</w:t>
      </w:r>
      <w:r w:rsidR="003A4AB3">
        <w:rPr>
          <w:rFonts w:ascii="Cambria Math" w:hAnsi="Cambria Math"/>
          <w:b/>
          <w:sz w:val="24"/>
          <w:szCs w:val="24"/>
        </w:rPr>
        <w:t xml:space="preserve"> over Sequential</w:t>
      </w:r>
    </w:p>
    <w:tbl>
      <w:tblPr>
        <w:tblW w:w="5000" w:type="pct"/>
        <w:tblBorders>
          <w:top w:val="single" w:sz="4" w:space="0" w:color="C4D79B"/>
          <w:left w:val="single" w:sz="4" w:space="0" w:color="C4D79B"/>
          <w:bottom w:val="single" w:sz="4" w:space="0" w:color="C4D79B"/>
          <w:right w:val="single" w:sz="4" w:space="0" w:color="C4D79B"/>
          <w:insideH w:val="single" w:sz="4" w:space="0" w:color="C4D79B"/>
          <w:insideV w:val="single" w:sz="4" w:space="0" w:color="C4D79B"/>
        </w:tblBorders>
        <w:tblLook w:val="04A0" w:firstRow="1" w:lastRow="0" w:firstColumn="1" w:lastColumn="0" w:noHBand="0" w:noVBand="1"/>
      </w:tblPr>
      <w:tblGrid>
        <w:gridCol w:w="1043"/>
        <w:gridCol w:w="757"/>
        <w:gridCol w:w="864"/>
        <w:gridCol w:w="864"/>
        <w:gridCol w:w="864"/>
        <w:gridCol w:w="864"/>
        <w:gridCol w:w="864"/>
        <w:gridCol w:w="864"/>
        <w:gridCol w:w="864"/>
        <w:gridCol w:w="864"/>
        <w:gridCol w:w="864"/>
      </w:tblGrid>
      <w:tr w:rsidR="00B42819" w:rsidRPr="00B42819" w:rsidTr="00B42819">
        <w:trPr>
          <w:trHeight w:val="300"/>
        </w:trPr>
        <w:tc>
          <w:tcPr>
            <w:tcW w:w="545"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Pixels</w:t>
            </w:r>
          </w:p>
        </w:tc>
        <w:tc>
          <w:tcPr>
            <w:tcW w:w="395"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2</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4</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6</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8</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10</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12</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14</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16</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18</w:t>
            </w:r>
          </w:p>
        </w:tc>
        <w:tc>
          <w:tcPr>
            <w:tcW w:w="451" w:type="pct"/>
            <w:shd w:val="clear" w:color="9BBB59" w:fill="9BBB59"/>
            <w:noWrap/>
            <w:vAlign w:val="bottom"/>
            <w:hideMark/>
          </w:tcPr>
          <w:p w:rsidR="00B42819" w:rsidRPr="00B42819" w:rsidRDefault="00B42819" w:rsidP="00B42819">
            <w:pPr>
              <w:spacing w:after="0" w:line="240" w:lineRule="auto"/>
              <w:rPr>
                <w:rFonts w:eastAsia="Times New Roman" w:cs="Calibri"/>
                <w:b/>
                <w:bCs/>
                <w:color w:val="FFFFFF"/>
              </w:rPr>
            </w:pPr>
            <w:r w:rsidRPr="00B42819">
              <w:rPr>
                <w:rFonts w:eastAsia="Times New Roman" w:cs="Calibri"/>
                <w:b/>
                <w:bCs/>
                <w:color w:val="FFFFFF"/>
              </w:rPr>
              <w:t>20</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1.867</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2.739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3.290</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3.179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4.090</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4.436</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4.572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4.716</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1.209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1.223</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0.998</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2.065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2.546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3.028</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3.403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3.641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3.934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4.100</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1.818</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1.848</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0.851</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1.876</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2.723</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3.215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3.298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3.511</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3.888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3.753</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2.755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2.496</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0.786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1.763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2.226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3.351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3.855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4.391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4.811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4.254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3.023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3.306</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0.517</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0.951</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1.462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2.164</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2.958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3.619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3.553</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3.778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3.230</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3.016</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0.566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1.401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2.626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3.295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3.805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3.755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4.092</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4.135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3.585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3.679</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0.772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1.895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2.868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5.890</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6.492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4.259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4.398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4.548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4.437</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4.129</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0.746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1.504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2.037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2.489</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2.891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3.187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4.582</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4.692</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4.269</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4.377</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0.758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1.885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2.851</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3.361</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4.000</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4.124</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4.371</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4.629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4.656</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4.870</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0.975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1.761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2.497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3.464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3.945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4.384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4.883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4.918</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4.816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5.025</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0.984</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2.132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3.138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2.542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3.404</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3.068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3.815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4.048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3.822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3.570</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0.842</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2.245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2.945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3.723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4.038</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4.309</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4.812</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5.527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5.651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6.055</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0.765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1.935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2.750</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3.597</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4.338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5.026</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5.430</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5.843</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4.404</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4.295</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7000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0.819</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2.139</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3.085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4.475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4.064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4.526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4.918</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5.058</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6.677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7.839</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7500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0.851</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2.158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3.265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3.825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4.534</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5.875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4.308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4.727</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4.730</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4.614</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8000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1.017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2.601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3.943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4.171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4.492</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5.024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5.486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5.405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5.452</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5.532</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8500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1.159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2.716</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3.935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4.685</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5.114</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5.998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6.177</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6.662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6.627</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6.430</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lastRenderedPageBreak/>
              <w:t>9000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0.943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2.603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3.791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4.400</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5.055</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5.750</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5.943</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6.317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6.654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6.354</w:t>
            </w:r>
          </w:p>
        </w:tc>
      </w:tr>
      <w:tr w:rsidR="00B42819" w:rsidRPr="00B42819" w:rsidTr="00B42819">
        <w:trPr>
          <w:trHeight w:val="300"/>
        </w:trPr>
        <w:tc>
          <w:tcPr>
            <w:tcW w:w="54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9500</w:t>
            </w:r>
          </w:p>
        </w:tc>
        <w:tc>
          <w:tcPr>
            <w:tcW w:w="395"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1.138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2.924</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4.409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4.949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5.581</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5.542</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5.959</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5.867</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5.818</w:t>
            </w:r>
          </w:p>
        </w:tc>
        <w:tc>
          <w:tcPr>
            <w:tcW w:w="451" w:type="pct"/>
            <w:shd w:val="clear" w:color="EBF1DE" w:fill="EBF1DE"/>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5.974</w:t>
            </w:r>
          </w:p>
        </w:tc>
      </w:tr>
      <w:tr w:rsidR="00B42819" w:rsidRPr="00B42819" w:rsidTr="00B42819">
        <w:trPr>
          <w:trHeight w:val="300"/>
        </w:trPr>
        <w:tc>
          <w:tcPr>
            <w:tcW w:w="54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10000</w:t>
            </w:r>
          </w:p>
        </w:tc>
        <w:tc>
          <w:tcPr>
            <w:tcW w:w="395"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1.401</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3.957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5.988</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7.067</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7.924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8.574</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8.819</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9.262</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8.976</w:t>
            </w:r>
          </w:p>
        </w:tc>
        <w:tc>
          <w:tcPr>
            <w:tcW w:w="451" w:type="pct"/>
            <w:shd w:val="clear" w:color="auto" w:fill="auto"/>
            <w:noWrap/>
            <w:vAlign w:val="bottom"/>
            <w:hideMark/>
          </w:tcPr>
          <w:p w:rsidR="00B42819" w:rsidRPr="00B42819" w:rsidRDefault="00B42819" w:rsidP="00B42819">
            <w:pPr>
              <w:spacing w:after="0" w:line="240" w:lineRule="auto"/>
              <w:jc w:val="right"/>
              <w:rPr>
                <w:rFonts w:eastAsia="Times New Roman" w:cs="Calibri"/>
                <w:color w:val="000000"/>
              </w:rPr>
            </w:pPr>
            <w:r w:rsidRPr="00B42819">
              <w:rPr>
                <w:rFonts w:eastAsia="Times New Roman" w:cs="Calibri"/>
                <w:color w:val="000000"/>
              </w:rPr>
              <w:t>9.068</w:t>
            </w:r>
          </w:p>
        </w:tc>
      </w:tr>
    </w:tbl>
    <w:p w:rsidR="00B42819" w:rsidRDefault="00B42819" w:rsidP="0019729E">
      <w:pPr>
        <w:spacing w:line="240" w:lineRule="auto"/>
        <w:jc w:val="both"/>
        <w:rPr>
          <w:rFonts w:ascii="Cambria Math" w:hAnsi="Cambria Math"/>
        </w:rPr>
      </w:pPr>
    </w:p>
    <w:p w:rsidR="0030634A" w:rsidRDefault="00DD1719" w:rsidP="0019729E">
      <w:pPr>
        <w:spacing w:line="240" w:lineRule="auto"/>
        <w:jc w:val="both"/>
        <w:rPr>
          <w:rFonts w:ascii="Cambria Math" w:hAnsi="Cambria Math"/>
        </w:rPr>
      </w:pPr>
      <w:r>
        <w:rPr>
          <w:rFonts w:ascii="Cambria Math" w:hAnsi="Cambria Math"/>
        </w:rPr>
        <w:t xml:space="preserve">Speedup for each image size and processor is </w:t>
      </w:r>
      <w:r w:rsidR="0056703E">
        <w:rPr>
          <w:rFonts w:ascii="Cambria Math" w:hAnsi="Cambria Math"/>
        </w:rPr>
        <w:t>illustrated by Figure 5.</w:t>
      </w:r>
      <w:r w:rsidR="002E07FD">
        <w:rPr>
          <w:rFonts w:ascii="Cambria Math" w:hAnsi="Cambria Math"/>
        </w:rPr>
        <w:t xml:space="preserve"> </w:t>
      </w:r>
      <w:r>
        <w:rPr>
          <w:rFonts w:ascii="Cambria Math" w:hAnsi="Cambria Math"/>
        </w:rPr>
        <w:t xml:space="preserve">Then general trend is increased speedup as image size and the number of processors increase, which is to be expected. </w:t>
      </w:r>
      <w:r w:rsidR="009B6347">
        <w:rPr>
          <w:rFonts w:ascii="Cambria Math" w:hAnsi="Cambria Math"/>
        </w:rPr>
        <w:t>The surprise is that the processor number with greatest</w:t>
      </w:r>
      <w:r w:rsidR="0002427D">
        <w:rPr>
          <w:rFonts w:ascii="Cambria Math" w:hAnsi="Cambria Math"/>
        </w:rPr>
        <w:t xml:space="preserve"> speedup is 16, for which I can</w:t>
      </w:r>
      <w:r w:rsidR="009B6347">
        <w:rPr>
          <w:rFonts w:ascii="Cambria Math" w:hAnsi="Cambria Math"/>
        </w:rPr>
        <w:t>not think of an explanation (ex</w:t>
      </w:r>
      <w:r w:rsidR="0043327D">
        <w:rPr>
          <w:rFonts w:ascii="Cambria Math" w:hAnsi="Cambria Math"/>
        </w:rPr>
        <w:t xml:space="preserve">cept that </w:t>
      </w:r>
      <w:r w:rsidR="0002427D">
        <w:rPr>
          <w:rFonts w:ascii="Cambria Math" w:hAnsi="Cambria Math"/>
        </w:rPr>
        <w:t>maybe the grid was running extra fast).</w:t>
      </w:r>
    </w:p>
    <w:p w:rsidR="0056703E" w:rsidRDefault="00570ADB" w:rsidP="0056703E">
      <w:pPr>
        <w:spacing w:line="240" w:lineRule="auto"/>
        <w:jc w:val="center"/>
        <w:rPr>
          <w:rFonts w:ascii="Cambria Math" w:hAnsi="Cambria Math"/>
        </w:rPr>
      </w:pPr>
      <w:r>
        <w:rPr>
          <w:noProof/>
        </w:rPr>
        <w:drawing>
          <wp:inline distT="0" distB="0" distL="0" distR="0" wp14:anchorId="2258465F" wp14:editId="53CDFDEA">
            <wp:extent cx="4572000" cy="3017520"/>
            <wp:effectExtent l="0" t="0" r="1905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6703E" w:rsidRDefault="0056703E" w:rsidP="0056703E">
      <w:pPr>
        <w:spacing w:line="240" w:lineRule="auto"/>
        <w:jc w:val="center"/>
        <w:rPr>
          <w:rFonts w:ascii="Cambria Math" w:hAnsi="Cambria Math"/>
          <w:b/>
        </w:rPr>
      </w:pPr>
      <w:r>
        <w:rPr>
          <w:rFonts w:ascii="Cambria Math" w:hAnsi="Cambria Math"/>
          <w:b/>
        </w:rPr>
        <w:t>Figure 5: S</w:t>
      </w:r>
      <w:r w:rsidR="004813FA">
        <w:rPr>
          <w:rFonts w:ascii="Cambria Math" w:hAnsi="Cambria Math"/>
          <w:b/>
        </w:rPr>
        <w:t>peedup of Dynamic Parallel over Sequential</w:t>
      </w:r>
    </w:p>
    <w:p w:rsidR="006A38B7" w:rsidRDefault="006A38B7" w:rsidP="006A38B7">
      <w:pPr>
        <w:spacing w:line="240" w:lineRule="auto"/>
        <w:jc w:val="both"/>
        <w:rPr>
          <w:rFonts w:ascii="Cambria Math" w:hAnsi="Cambria Math"/>
        </w:rPr>
      </w:pPr>
      <w:r>
        <w:rPr>
          <w:rFonts w:ascii="Cambria Math" w:hAnsi="Cambria Math"/>
        </w:rPr>
        <w:t>Finally, and most interestingly, is the efficiency of each processor in speeding up processing of different image sizes</w:t>
      </w:r>
      <w:r w:rsidR="003A4AB3">
        <w:rPr>
          <w:rFonts w:ascii="Cambria Math" w:hAnsi="Cambria Math"/>
        </w:rPr>
        <w:t>, shown in Table 5</w:t>
      </w:r>
      <w:r>
        <w:rPr>
          <w:rFonts w:ascii="Cambria Math" w:hAnsi="Cambria Math"/>
        </w:rPr>
        <w:t xml:space="preserve">. Here we have: </w:t>
      </w:r>
    </w:p>
    <w:p w:rsidR="006A38B7" w:rsidRPr="006A38B7" w:rsidRDefault="006A38B7" w:rsidP="006A38B7">
      <w:pPr>
        <w:spacing w:line="240" w:lineRule="auto"/>
        <w:jc w:val="center"/>
        <w:rPr>
          <w:rFonts w:ascii="Cambria Math" w:hAnsi="Cambria Math"/>
        </w:rPr>
      </w:pPr>
      <m:oMathPara>
        <m:oMath>
          <m:r>
            <m:rPr>
              <m:sty m:val="p"/>
            </m:rPr>
            <w:rPr>
              <w:rFonts w:ascii="Cambria Math" w:hAnsi="Cambria Math"/>
            </w:rPr>
            <m:t>Efficiency</m:t>
          </m:r>
          <m:r>
            <w:rPr>
              <w:rFonts w:ascii="Cambria Math" w:hAnsi="Cambria Math"/>
            </w:rPr>
            <m:t>=</m:t>
          </m:r>
          <m:f>
            <m:fPr>
              <m:ctrlPr>
                <w:rPr>
                  <w:rFonts w:ascii="Cambria Math" w:hAnsi="Cambria Math"/>
                </w:rPr>
              </m:ctrlPr>
            </m:fPr>
            <m:num>
              <m:r>
                <m:rPr>
                  <m:sty m:val="p"/>
                </m:rPr>
                <w:rPr>
                  <w:rFonts w:ascii="Cambria Math" w:hAnsi="Cambria Math"/>
                </w:rPr>
                <m:t>Speedup</m:t>
              </m:r>
            </m:num>
            <m:den>
              <m:r>
                <m:rPr>
                  <m:sty m:val="p"/>
                </m:rPr>
                <w:rPr>
                  <w:rFonts w:ascii="Cambria Math" w:hAnsi="Cambria Math"/>
                </w:rPr>
                <m:t>Number of Processors</m:t>
              </m:r>
            </m:den>
          </m:f>
        </m:oMath>
      </m:oMathPara>
    </w:p>
    <w:p w:rsidR="006A38B7" w:rsidRDefault="003A4AB3" w:rsidP="006A38B7">
      <w:pPr>
        <w:spacing w:line="240" w:lineRule="auto"/>
        <w:jc w:val="both"/>
        <w:rPr>
          <w:rFonts w:ascii="Cambria Math" w:hAnsi="Cambria Math"/>
          <w:b/>
          <w:sz w:val="24"/>
          <w:szCs w:val="24"/>
        </w:rPr>
      </w:pPr>
      <w:r>
        <w:rPr>
          <w:rFonts w:ascii="Cambria Math" w:hAnsi="Cambria Math"/>
          <w:b/>
        </w:rPr>
        <w:t xml:space="preserve">Table 5: </w:t>
      </w:r>
      <w:r>
        <w:rPr>
          <w:rFonts w:ascii="Cambria Math" w:hAnsi="Cambria Math"/>
          <w:b/>
          <w:sz w:val="24"/>
          <w:szCs w:val="24"/>
        </w:rPr>
        <w:t>Efficiency of Dynamic Parallel Runtimes</w:t>
      </w:r>
    </w:p>
    <w:tbl>
      <w:tblPr>
        <w:tblW w:w="5000" w:type="pct"/>
        <w:tblBorders>
          <w:top w:val="single" w:sz="4" w:space="0" w:color="C4D79B"/>
          <w:left w:val="single" w:sz="4" w:space="0" w:color="C4D79B"/>
          <w:bottom w:val="single" w:sz="4" w:space="0" w:color="C4D79B"/>
          <w:right w:val="single" w:sz="4" w:space="0" w:color="C4D79B"/>
          <w:insideH w:val="single" w:sz="4" w:space="0" w:color="C4D79B"/>
          <w:insideV w:val="single" w:sz="4" w:space="0" w:color="C4D79B"/>
        </w:tblBorders>
        <w:tblLook w:val="04A0" w:firstRow="1" w:lastRow="0" w:firstColumn="1" w:lastColumn="0" w:noHBand="0" w:noVBand="1"/>
      </w:tblPr>
      <w:tblGrid>
        <w:gridCol w:w="870"/>
        <w:gridCol w:w="871"/>
        <w:gridCol w:w="870"/>
        <w:gridCol w:w="871"/>
        <w:gridCol w:w="870"/>
        <w:gridCol w:w="871"/>
        <w:gridCol w:w="870"/>
        <w:gridCol w:w="871"/>
        <w:gridCol w:w="870"/>
        <w:gridCol w:w="871"/>
        <w:gridCol w:w="871"/>
      </w:tblGrid>
      <w:tr w:rsidR="001E6758" w:rsidRPr="001E6758" w:rsidTr="001E6758">
        <w:trPr>
          <w:trHeight w:val="300"/>
        </w:trPr>
        <w:tc>
          <w:tcPr>
            <w:tcW w:w="454"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Pixels</w:t>
            </w:r>
          </w:p>
        </w:tc>
        <w:tc>
          <w:tcPr>
            <w:tcW w:w="455"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2</w:t>
            </w:r>
          </w:p>
        </w:tc>
        <w:tc>
          <w:tcPr>
            <w:tcW w:w="454"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4</w:t>
            </w:r>
          </w:p>
        </w:tc>
        <w:tc>
          <w:tcPr>
            <w:tcW w:w="455"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6</w:t>
            </w:r>
          </w:p>
        </w:tc>
        <w:tc>
          <w:tcPr>
            <w:tcW w:w="454"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8</w:t>
            </w:r>
          </w:p>
        </w:tc>
        <w:tc>
          <w:tcPr>
            <w:tcW w:w="455"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10</w:t>
            </w:r>
          </w:p>
        </w:tc>
        <w:tc>
          <w:tcPr>
            <w:tcW w:w="454"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12</w:t>
            </w:r>
          </w:p>
        </w:tc>
        <w:tc>
          <w:tcPr>
            <w:tcW w:w="455"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14</w:t>
            </w:r>
          </w:p>
        </w:tc>
        <w:tc>
          <w:tcPr>
            <w:tcW w:w="454"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16</w:t>
            </w:r>
          </w:p>
        </w:tc>
        <w:tc>
          <w:tcPr>
            <w:tcW w:w="455"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18</w:t>
            </w:r>
          </w:p>
        </w:tc>
        <w:tc>
          <w:tcPr>
            <w:tcW w:w="455" w:type="pct"/>
            <w:shd w:val="clear" w:color="9BBB59" w:fill="9BBB59"/>
            <w:noWrap/>
            <w:vAlign w:val="bottom"/>
            <w:hideMark/>
          </w:tcPr>
          <w:p w:rsidR="001E6758" w:rsidRPr="001E6758" w:rsidRDefault="001E6758" w:rsidP="001E6758">
            <w:pPr>
              <w:spacing w:after="0" w:line="240" w:lineRule="auto"/>
              <w:rPr>
                <w:rFonts w:eastAsia="Times New Roman" w:cs="Calibri"/>
                <w:b/>
                <w:bCs/>
                <w:color w:val="FFFFFF"/>
              </w:rPr>
            </w:pPr>
            <w:r w:rsidRPr="001E6758">
              <w:rPr>
                <w:rFonts w:eastAsia="Times New Roman" w:cs="Calibri"/>
                <w:b/>
                <w:bCs/>
                <w:color w:val="FFFFFF"/>
              </w:rPr>
              <w:t>20</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0.934</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0.685</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0.548</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0.397</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0.409</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0.327</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0.295</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0.067</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0.061</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1000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0.499</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0.516</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0.424</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0.340</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0.303</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0.281</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0.256</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0.101</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0.092</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1500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0.426</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0.469</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0.454</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0.402</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0.330</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0.293</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0.278</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0.235</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0.153</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0.125</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2000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0.393</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0.441</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0.371</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0.419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0.386</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0.366</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0.344</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0.266</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0.168</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0.165</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2500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0.258</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0.238</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0.244</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0.270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0.296</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0.302</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0.254</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0.236</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0.179</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0.151</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3000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0.283</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0.350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0.438</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0.412</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0.380</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0.313</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0.292</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0.258</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0.199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0.184</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3500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0.386</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0.474</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0.478</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0.736</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0.649</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0.355</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0.314</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0.284</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0.247</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0.206</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4000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0.373</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0.376</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0.340</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0.311</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0.289</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0.266</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0.327</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0.293</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0.237</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0.219</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lastRenderedPageBreak/>
              <w:t>4500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0.379</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0.471</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0.475</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0.420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0.400</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0.344</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0.312</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0.289</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0.259</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0.243</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5000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0.488</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0.440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0.416</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0.433</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0.395</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0.365</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0.349</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0.307</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0.268</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0.251</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5500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0.492</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0.533</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0.523</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0.318</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0.340</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0.256</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0.272</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0.253</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0.212</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0.179</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6000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0.421</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0.561</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0.491</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0.465</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0.404</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0.359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0.344</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0.345</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0.314</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0.303</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6500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0.383</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0.484</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0.458</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0.450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0.434</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0.419</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0.388</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0.365</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0.245</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0.215</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7000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0.409</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0.535</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0.514</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0.559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0.406</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0.377</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0.351</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0.316</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0.371</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0.392</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7500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0.426</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0.539</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0.544</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0.478</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0.453</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0.490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0.308</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0.295</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0.263</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0.231</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8000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0.508</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0.650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0.657</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0.521</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0.449</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0.419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0.392</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0.338</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0.303</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0.277</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8500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0.579</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0.679</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0.656</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0.586</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0.511</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0.441</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0.416</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0.368</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0.322</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9000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0.471</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0.651</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0.632</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0.550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0.506</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0.479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0.424</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0.395</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0.370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0.318</w:t>
            </w:r>
          </w:p>
        </w:tc>
      </w:tr>
      <w:tr w:rsidR="001E6758" w:rsidRPr="001E6758" w:rsidTr="001E6758">
        <w:trPr>
          <w:trHeight w:val="300"/>
        </w:trPr>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9500</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0.569</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0.731</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0.735</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0.619</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0.558</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0.462</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0.426</w:t>
            </w:r>
          </w:p>
        </w:tc>
        <w:tc>
          <w:tcPr>
            <w:tcW w:w="454"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0.367</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0.323</w:t>
            </w:r>
          </w:p>
        </w:tc>
        <w:tc>
          <w:tcPr>
            <w:tcW w:w="455" w:type="pct"/>
            <w:shd w:val="clear" w:color="EBF1DE" w:fill="EBF1DE"/>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0.299</w:t>
            </w:r>
          </w:p>
        </w:tc>
      </w:tr>
      <w:tr w:rsidR="001E6758" w:rsidRPr="001E6758" w:rsidTr="001E6758">
        <w:trPr>
          <w:trHeight w:val="300"/>
        </w:trPr>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10000</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0.701</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0.989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0.998</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0.883</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0.792</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0.714</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0.630</w:t>
            </w:r>
          </w:p>
        </w:tc>
        <w:tc>
          <w:tcPr>
            <w:tcW w:w="454"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0.579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0.499</w:t>
            </w:r>
          </w:p>
        </w:tc>
        <w:tc>
          <w:tcPr>
            <w:tcW w:w="455" w:type="pct"/>
            <w:shd w:val="clear" w:color="auto" w:fill="auto"/>
            <w:noWrap/>
            <w:vAlign w:val="bottom"/>
            <w:hideMark/>
          </w:tcPr>
          <w:p w:rsidR="001E6758" w:rsidRPr="001E6758" w:rsidRDefault="001E6758" w:rsidP="001E6758">
            <w:pPr>
              <w:spacing w:after="0" w:line="240" w:lineRule="auto"/>
              <w:jc w:val="right"/>
              <w:rPr>
                <w:rFonts w:eastAsia="Times New Roman" w:cs="Calibri"/>
                <w:color w:val="000000"/>
              </w:rPr>
            </w:pPr>
            <w:r w:rsidRPr="001E6758">
              <w:rPr>
                <w:rFonts w:eastAsia="Times New Roman" w:cs="Calibri"/>
                <w:color w:val="000000"/>
              </w:rPr>
              <w:t>0.453</w:t>
            </w:r>
          </w:p>
        </w:tc>
      </w:tr>
    </w:tbl>
    <w:p w:rsidR="001E6758" w:rsidRDefault="001E6758" w:rsidP="006A38B7">
      <w:pPr>
        <w:spacing w:line="240" w:lineRule="auto"/>
        <w:jc w:val="both"/>
        <w:rPr>
          <w:rFonts w:ascii="Cambria Math" w:hAnsi="Cambria Math"/>
          <w:b/>
          <w:sz w:val="24"/>
          <w:szCs w:val="24"/>
        </w:rPr>
      </w:pPr>
    </w:p>
    <w:p w:rsidR="00520C71" w:rsidRDefault="00520C71" w:rsidP="00520C71">
      <w:pPr>
        <w:spacing w:line="240" w:lineRule="auto"/>
        <w:jc w:val="center"/>
        <w:rPr>
          <w:rFonts w:ascii="Cambria Math" w:hAnsi="Cambria Math"/>
          <w:b/>
          <w:sz w:val="24"/>
          <w:szCs w:val="24"/>
        </w:rPr>
      </w:pPr>
      <w:r>
        <w:rPr>
          <w:noProof/>
        </w:rPr>
        <w:drawing>
          <wp:inline distT="0" distB="0" distL="0" distR="0" wp14:anchorId="50131318" wp14:editId="02F729E4">
            <wp:extent cx="5120640" cy="3017520"/>
            <wp:effectExtent l="0" t="0" r="2286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20C71" w:rsidRDefault="00520C71" w:rsidP="00520C71">
      <w:pPr>
        <w:spacing w:line="240" w:lineRule="auto"/>
        <w:jc w:val="center"/>
        <w:rPr>
          <w:rFonts w:ascii="Cambria Math" w:hAnsi="Cambria Math"/>
          <w:b/>
          <w:sz w:val="24"/>
          <w:szCs w:val="24"/>
        </w:rPr>
      </w:pPr>
      <w:r>
        <w:rPr>
          <w:rFonts w:ascii="Cambria Math" w:hAnsi="Cambria Math"/>
          <w:b/>
          <w:sz w:val="24"/>
          <w:szCs w:val="24"/>
        </w:rPr>
        <w:t>Figure 6: Efficiency of Dynamic Parallel Process</w:t>
      </w:r>
    </w:p>
    <w:p w:rsidR="00871E83" w:rsidRDefault="00871E83" w:rsidP="00871E83">
      <w:pPr>
        <w:spacing w:line="240" w:lineRule="auto"/>
        <w:jc w:val="both"/>
        <w:rPr>
          <w:rFonts w:ascii="Cambria Math" w:hAnsi="Cambria Math"/>
        </w:rPr>
      </w:pPr>
      <w:r>
        <w:rPr>
          <w:rFonts w:ascii="Cambria Math" w:hAnsi="Cambria Math"/>
        </w:rPr>
        <w:t xml:space="preserve">As </w:t>
      </w:r>
      <w:r w:rsidR="0017518A">
        <w:rPr>
          <w:rFonts w:ascii="Cambria Math" w:hAnsi="Cambria Math"/>
        </w:rPr>
        <w:t>the analysis of dynamic runtimes led to insight of how to better assign workload to p</w:t>
      </w:r>
      <w:r w:rsidR="00A9737D">
        <w:rPr>
          <w:rFonts w:ascii="Cambria Math" w:hAnsi="Cambria Math"/>
        </w:rPr>
        <w:t>rocessors, I also think that the</w:t>
      </w:r>
      <w:r w:rsidR="0017518A">
        <w:rPr>
          <w:rFonts w:ascii="Cambria Math" w:hAnsi="Cambria Math"/>
        </w:rPr>
        <w:t>s</w:t>
      </w:r>
      <w:r w:rsidR="00A9737D">
        <w:rPr>
          <w:rFonts w:ascii="Cambria Math" w:hAnsi="Cambria Math"/>
        </w:rPr>
        <w:t>e</w:t>
      </w:r>
      <w:r w:rsidR="0017518A">
        <w:rPr>
          <w:rFonts w:ascii="Cambria Math" w:hAnsi="Cambria Math"/>
        </w:rPr>
        <w:t xml:space="preserve"> efficiency </w:t>
      </w:r>
      <w:r w:rsidR="00A9737D">
        <w:rPr>
          <w:rFonts w:ascii="Cambria Math" w:hAnsi="Cambria Math"/>
        </w:rPr>
        <w:t>percentages hold the key. I would have liked to spend time finding the conditions for best and worst efficiencies, and to work out a relationship between them.</w:t>
      </w:r>
    </w:p>
    <w:p w:rsidR="002B200E" w:rsidRDefault="003437EA" w:rsidP="002B200E">
      <w:pPr>
        <w:spacing w:line="240" w:lineRule="auto"/>
        <w:jc w:val="both"/>
        <w:rPr>
          <w:rFonts w:ascii="Cambria Math" w:hAnsi="Cambria Math"/>
        </w:rPr>
      </w:pPr>
      <w:r>
        <w:rPr>
          <w:rFonts w:ascii="Cambria Math" w:hAnsi="Cambria Math"/>
          <w:b/>
          <w:u w:val="single"/>
        </w:rPr>
        <w:t>Conclusion:</w:t>
      </w:r>
    </w:p>
    <w:p w:rsidR="003437EA" w:rsidRPr="003437EA" w:rsidRDefault="003437EA" w:rsidP="002B200E">
      <w:pPr>
        <w:spacing w:line="240" w:lineRule="auto"/>
        <w:jc w:val="both"/>
        <w:rPr>
          <w:rFonts w:ascii="Cambria Math" w:hAnsi="Cambria Math"/>
        </w:rPr>
      </w:pPr>
      <w:r>
        <w:rPr>
          <w:rFonts w:ascii="Cambria Math" w:hAnsi="Cambria Math"/>
        </w:rPr>
        <w:t xml:space="preserve">My Mandelbrot programs were successful in demonstrating the speedup of a parallel implementation over a sequential one. </w:t>
      </w:r>
      <w:r w:rsidR="00226576">
        <w:rPr>
          <w:rFonts w:ascii="Cambria Math" w:hAnsi="Cambria Math"/>
        </w:rPr>
        <w:t>My</w:t>
      </w:r>
      <w:r w:rsidR="00B6729E">
        <w:rPr>
          <w:rFonts w:ascii="Cambria Math" w:hAnsi="Cambria Math"/>
        </w:rPr>
        <w:t xml:space="preserve"> implementations also </w:t>
      </w:r>
      <w:r w:rsidR="004E539C">
        <w:rPr>
          <w:rFonts w:ascii="Cambria Math" w:hAnsi="Cambria Math"/>
        </w:rPr>
        <w:t xml:space="preserve">provide a good example of increased efficiency in dynamically parallel programs over statically parallel programs. </w:t>
      </w:r>
      <w:r w:rsidR="00854565">
        <w:rPr>
          <w:rFonts w:ascii="Cambria Math" w:hAnsi="Cambria Math"/>
        </w:rPr>
        <w:t xml:space="preserve">Although </w:t>
      </w:r>
      <w:r w:rsidR="004E539C">
        <w:rPr>
          <w:rFonts w:ascii="Cambria Math" w:hAnsi="Cambria Math"/>
        </w:rPr>
        <w:t>I am especially pleased that my designs redu</w:t>
      </w:r>
      <w:r w:rsidR="00872A04">
        <w:rPr>
          <w:rFonts w:ascii="Cambria Math" w:hAnsi="Cambria Math"/>
        </w:rPr>
        <w:t>ced communication time significantly</w:t>
      </w:r>
      <w:r w:rsidR="00854565">
        <w:rPr>
          <w:rFonts w:ascii="Cambria Math" w:hAnsi="Cambria Math"/>
        </w:rPr>
        <w:t>, there are still many aspects of this program to analyze to produce better efficiencies and runtimes.</w:t>
      </w:r>
      <w:bookmarkStart w:id="0" w:name="_GoBack"/>
      <w:bookmarkEnd w:id="0"/>
      <w:r w:rsidR="00854565">
        <w:rPr>
          <w:rFonts w:ascii="Cambria Math" w:hAnsi="Cambria Math"/>
        </w:rPr>
        <w:t xml:space="preserve"> </w:t>
      </w:r>
    </w:p>
    <w:sectPr w:rsidR="003437EA" w:rsidRPr="003437EA" w:rsidSect="00B55455">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A75" w:rsidRDefault="00A50A75" w:rsidP="00B55455">
      <w:pPr>
        <w:spacing w:after="0" w:line="240" w:lineRule="auto"/>
      </w:pPr>
      <w:r>
        <w:separator/>
      </w:r>
    </w:p>
  </w:endnote>
  <w:endnote w:type="continuationSeparator" w:id="0">
    <w:p w:rsidR="00A50A75" w:rsidRDefault="00A50A75" w:rsidP="00B5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F1" w:rsidRDefault="00AE57F1" w:rsidP="00B554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57F1" w:rsidRDefault="00AE57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F1" w:rsidRDefault="00AE57F1" w:rsidP="00B554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7C7E">
      <w:rPr>
        <w:rStyle w:val="PageNumber"/>
        <w:noProof/>
      </w:rPr>
      <w:t>8</w:t>
    </w:r>
    <w:r>
      <w:rPr>
        <w:rStyle w:val="PageNumber"/>
      </w:rPr>
      <w:fldChar w:fldCharType="end"/>
    </w:r>
  </w:p>
  <w:p w:rsidR="00AE57F1" w:rsidRDefault="00AE5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A75" w:rsidRDefault="00A50A75" w:rsidP="00B55455">
      <w:pPr>
        <w:spacing w:after="0" w:line="240" w:lineRule="auto"/>
      </w:pPr>
      <w:r>
        <w:separator/>
      </w:r>
    </w:p>
  </w:footnote>
  <w:footnote w:type="continuationSeparator" w:id="0">
    <w:p w:rsidR="00A50A75" w:rsidRDefault="00A50A75" w:rsidP="00B554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7F1" w:rsidRDefault="00AE57F1" w:rsidP="00F63CEF">
    <w:pPr>
      <w:pStyle w:val="Header"/>
      <w:spacing w:after="0" w:line="240" w:lineRule="auto"/>
      <w:jc w:val="right"/>
      <w:rPr>
        <w:rFonts w:asciiTheme="majorHAnsi" w:hAnsiTheme="majorHAnsi"/>
        <w:sz w:val="20"/>
        <w:szCs w:val="20"/>
      </w:rPr>
    </w:pPr>
    <w:r w:rsidRPr="004328B8">
      <w:rPr>
        <w:rFonts w:asciiTheme="majorHAnsi" w:hAnsiTheme="majorHAnsi"/>
        <w:sz w:val="20"/>
        <w:szCs w:val="20"/>
      </w:rPr>
      <w:t>Erin Keith</w:t>
    </w:r>
  </w:p>
  <w:p w:rsidR="00AE57F1" w:rsidRPr="004328B8" w:rsidRDefault="00AE57F1" w:rsidP="00F63CEF">
    <w:pPr>
      <w:pStyle w:val="Header"/>
      <w:spacing w:after="0" w:line="240" w:lineRule="auto"/>
      <w:jc w:val="right"/>
      <w:rPr>
        <w:rFonts w:asciiTheme="majorHAnsi" w:hAnsiTheme="majorHAnsi"/>
        <w:sz w:val="20"/>
        <w:szCs w:val="20"/>
      </w:rPr>
    </w:pPr>
    <w:r>
      <w:rPr>
        <w:rFonts w:asciiTheme="majorHAnsi" w:hAnsiTheme="majorHAnsi"/>
        <w:sz w:val="20"/>
        <w:szCs w:val="20"/>
      </w:rPr>
      <w:t>Mandelbrot Sets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C25EC"/>
    <w:multiLevelType w:val="hybridMultilevel"/>
    <w:tmpl w:val="213E8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F40FF"/>
    <w:multiLevelType w:val="hybridMultilevel"/>
    <w:tmpl w:val="E44A7C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4E40A6"/>
    <w:multiLevelType w:val="hybridMultilevel"/>
    <w:tmpl w:val="E44A7C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99"/>
    <w:rsid w:val="00002BCF"/>
    <w:rsid w:val="000054A9"/>
    <w:rsid w:val="00014AAE"/>
    <w:rsid w:val="00023B71"/>
    <w:rsid w:val="0002427D"/>
    <w:rsid w:val="00025170"/>
    <w:rsid w:val="000278FE"/>
    <w:rsid w:val="000355F2"/>
    <w:rsid w:val="00064744"/>
    <w:rsid w:val="00064B05"/>
    <w:rsid w:val="0006566C"/>
    <w:rsid w:val="000707A0"/>
    <w:rsid w:val="000710EA"/>
    <w:rsid w:val="0008792D"/>
    <w:rsid w:val="0009625D"/>
    <w:rsid w:val="00096284"/>
    <w:rsid w:val="000A47C3"/>
    <w:rsid w:val="000B10B6"/>
    <w:rsid w:val="000C5163"/>
    <w:rsid w:val="000C7C7E"/>
    <w:rsid w:val="000D5E0D"/>
    <w:rsid w:val="000D7C0C"/>
    <w:rsid w:val="000E1C11"/>
    <w:rsid w:val="000E1D6E"/>
    <w:rsid w:val="000F1A94"/>
    <w:rsid w:val="000F3B93"/>
    <w:rsid w:val="000F67C9"/>
    <w:rsid w:val="00101E27"/>
    <w:rsid w:val="001056EC"/>
    <w:rsid w:val="00107CCE"/>
    <w:rsid w:val="00115C51"/>
    <w:rsid w:val="00126B4B"/>
    <w:rsid w:val="00134A75"/>
    <w:rsid w:val="00141356"/>
    <w:rsid w:val="0014359E"/>
    <w:rsid w:val="00145AA2"/>
    <w:rsid w:val="00146161"/>
    <w:rsid w:val="001553AA"/>
    <w:rsid w:val="001555BA"/>
    <w:rsid w:val="001600D2"/>
    <w:rsid w:val="001650F6"/>
    <w:rsid w:val="0017518A"/>
    <w:rsid w:val="0019729E"/>
    <w:rsid w:val="001B01F8"/>
    <w:rsid w:val="001B0A33"/>
    <w:rsid w:val="001C064B"/>
    <w:rsid w:val="001D693F"/>
    <w:rsid w:val="001E429F"/>
    <w:rsid w:val="001E5A73"/>
    <w:rsid w:val="001E63E7"/>
    <w:rsid w:val="001E6758"/>
    <w:rsid w:val="001E6813"/>
    <w:rsid w:val="002106F1"/>
    <w:rsid w:val="00212512"/>
    <w:rsid w:val="002156A5"/>
    <w:rsid w:val="00222D35"/>
    <w:rsid w:val="00226576"/>
    <w:rsid w:val="002413EA"/>
    <w:rsid w:val="00250D72"/>
    <w:rsid w:val="0025340E"/>
    <w:rsid w:val="0026150C"/>
    <w:rsid w:val="00261C41"/>
    <w:rsid w:val="00261D27"/>
    <w:rsid w:val="00262E17"/>
    <w:rsid w:val="00271A24"/>
    <w:rsid w:val="00281BF3"/>
    <w:rsid w:val="00282F8B"/>
    <w:rsid w:val="002841B1"/>
    <w:rsid w:val="002868E3"/>
    <w:rsid w:val="002B142C"/>
    <w:rsid w:val="002B200E"/>
    <w:rsid w:val="002B6A34"/>
    <w:rsid w:val="002D1C90"/>
    <w:rsid w:val="002D4A87"/>
    <w:rsid w:val="002E07FD"/>
    <w:rsid w:val="002F6003"/>
    <w:rsid w:val="0030634A"/>
    <w:rsid w:val="003135A9"/>
    <w:rsid w:val="003219D0"/>
    <w:rsid w:val="00327E30"/>
    <w:rsid w:val="00331669"/>
    <w:rsid w:val="00337C65"/>
    <w:rsid w:val="003437EA"/>
    <w:rsid w:val="003635BE"/>
    <w:rsid w:val="00363A2C"/>
    <w:rsid w:val="00371109"/>
    <w:rsid w:val="003732FE"/>
    <w:rsid w:val="00374DCA"/>
    <w:rsid w:val="003972A1"/>
    <w:rsid w:val="00397973"/>
    <w:rsid w:val="003A31A7"/>
    <w:rsid w:val="003A4AB3"/>
    <w:rsid w:val="003A6DCE"/>
    <w:rsid w:val="003C3861"/>
    <w:rsid w:val="003D1FAE"/>
    <w:rsid w:val="003D2160"/>
    <w:rsid w:val="003D4C87"/>
    <w:rsid w:val="003D4CA9"/>
    <w:rsid w:val="003D77F1"/>
    <w:rsid w:val="003E1720"/>
    <w:rsid w:val="003E1E19"/>
    <w:rsid w:val="003E4A14"/>
    <w:rsid w:val="003F2FB8"/>
    <w:rsid w:val="003F3591"/>
    <w:rsid w:val="003F7727"/>
    <w:rsid w:val="00430872"/>
    <w:rsid w:val="004328B8"/>
    <w:rsid w:val="0043327D"/>
    <w:rsid w:val="0044054C"/>
    <w:rsid w:val="00442773"/>
    <w:rsid w:val="00452AD8"/>
    <w:rsid w:val="0046007D"/>
    <w:rsid w:val="004739BA"/>
    <w:rsid w:val="00476587"/>
    <w:rsid w:val="00476E33"/>
    <w:rsid w:val="004813FA"/>
    <w:rsid w:val="004821AE"/>
    <w:rsid w:val="00482D10"/>
    <w:rsid w:val="00486C2B"/>
    <w:rsid w:val="004874DD"/>
    <w:rsid w:val="004A0092"/>
    <w:rsid w:val="004A1F7D"/>
    <w:rsid w:val="004A4C3D"/>
    <w:rsid w:val="004A7E0B"/>
    <w:rsid w:val="004D2D97"/>
    <w:rsid w:val="004D505F"/>
    <w:rsid w:val="004E539C"/>
    <w:rsid w:val="004F5B69"/>
    <w:rsid w:val="00504915"/>
    <w:rsid w:val="005066DC"/>
    <w:rsid w:val="00510FD3"/>
    <w:rsid w:val="00512790"/>
    <w:rsid w:val="00520C71"/>
    <w:rsid w:val="005344E1"/>
    <w:rsid w:val="00540B1F"/>
    <w:rsid w:val="0054242D"/>
    <w:rsid w:val="00554851"/>
    <w:rsid w:val="00555B85"/>
    <w:rsid w:val="00563379"/>
    <w:rsid w:val="0056703E"/>
    <w:rsid w:val="00567C4B"/>
    <w:rsid w:val="00570ADB"/>
    <w:rsid w:val="0057240E"/>
    <w:rsid w:val="00574D6E"/>
    <w:rsid w:val="00574D95"/>
    <w:rsid w:val="00577AF7"/>
    <w:rsid w:val="00585BE8"/>
    <w:rsid w:val="005906F5"/>
    <w:rsid w:val="00590E6A"/>
    <w:rsid w:val="00592C6E"/>
    <w:rsid w:val="00594352"/>
    <w:rsid w:val="005A305D"/>
    <w:rsid w:val="005B0ABD"/>
    <w:rsid w:val="005B6137"/>
    <w:rsid w:val="005D516A"/>
    <w:rsid w:val="005D675C"/>
    <w:rsid w:val="005E7BB4"/>
    <w:rsid w:val="005F37A6"/>
    <w:rsid w:val="005F6430"/>
    <w:rsid w:val="006009B3"/>
    <w:rsid w:val="0061727F"/>
    <w:rsid w:val="006222C4"/>
    <w:rsid w:val="006243F3"/>
    <w:rsid w:val="00630063"/>
    <w:rsid w:val="00631EE0"/>
    <w:rsid w:val="00634127"/>
    <w:rsid w:val="006361B5"/>
    <w:rsid w:val="00666E78"/>
    <w:rsid w:val="006708D2"/>
    <w:rsid w:val="006711C0"/>
    <w:rsid w:val="006809B2"/>
    <w:rsid w:val="0069773A"/>
    <w:rsid w:val="006A38B7"/>
    <w:rsid w:val="006A5CB1"/>
    <w:rsid w:val="006C643A"/>
    <w:rsid w:val="006C77D0"/>
    <w:rsid w:val="006D028C"/>
    <w:rsid w:val="006D1900"/>
    <w:rsid w:val="006D226C"/>
    <w:rsid w:val="006D2B4A"/>
    <w:rsid w:val="006D4FA0"/>
    <w:rsid w:val="006E0741"/>
    <w:rsid w:val="006E7563"/>
    <w:rsid w:val="006F4C2C"/>
    <w:rsid w:val="00710D6E"/>
    <w:rsid w:val="007167E3"/>
    <w:rsid w:val="00735231"/>
    <w:rsid w:val="00751A37"/>
    <w:rsid w:val="007634AC"/>
    <w:rsid w:val="00764CB2"/>
    <w:rsid w:val="00787D20"/>
    <w:rsid w:val="00787EA7"/>
    <w:rsid w:val="0079233F"/>
    <w:rsid w:val="007A3ACB"/>
    <w:rsid w:val="007A4CE3"/>
    <w:rsid w:val="007B2DC9"/>
    <w:rsid w:val="00810C4E"/>
    <w:rsid w:val="00815A8B"/>
    <w:rsid w:val="0081709E"/>
    <w:rsid w:val="008314B6"/>
    <w:rsid w:val="00834588"/>
    <w:rsid w:val="00841C3A"/>
    <w:rsid w:val="0084515D"/>
    <w:rsid w:val="008455F7"/>
    <w:rsid w:val="008473D7"/>
    <w:rsid w:val="00854565"/>
    <w:rsid w:val="00855D89"/>
    <w:rsid w:val="00862335"/>
    <w:rsid w:val="00863170"/>
    <w:rsid w:val="008641D9"/>
    <w:rsid w:val="00871E83"/>
    <w:rsid w:val="00871F5D"/>
    <w:rsid w:val="00872A04"/>
    <w:rsid w:val="008821D2"/>
    <w:rsid w:val="00892E8B"/>
    <w:rsid w:val="008B406A"/>
    <w:rsid w:val="008C5FDF"/>
    <w:rsid w:val="008D22D4"/>
    <w:rsid w:val="008D57B7"/>
    <w:rsid w:val="008E4317"/>
    <w:rsid w:val="009036B6"/>
    <w:rsid w:val="0090370C"/>
    <w:rsid w:val="00906F49"/>
    <w:rsid w:val="00907095"/>
    <w:rsid w:val="009159FD"/>
    <w:rsid w:val="00917226"/>
    <w:rsid w:val="00920DCA"/>
    <w:rsid w:val="00927299"/>
    <w:rsid w:val="009422D1"/>
    <w:rsid w:val="009535B8"/>
    <w:rsid w:val="009567D3"/>
    <w:rsid w:val="00962FB8"/>
    <w:rsid w:val="00963309"/>
    <w:rsid w:val="0096420B"/>
    <w:rsid w:val="00997E86"/>
    <w:rsid w:val="009A174D"/>
    <w:rsid w:val="009A4C38"/>
    <w:rsid w:val="009A6C1A"/>
    <w:rsid w:val="009B14AB"/>
    <w:rsid w:val="009B4294"/>
    <w:rsid w:val="009B6347"/>
    <w:rsid w:val="009C2737"/>
    <w:rsid w:val="009D3A6B"/>
    <w:rsid w:val="009E058C"/>
    <w:rsid w:val="009F05A0"/>
    <w:rsid w:val="009F49FB"/>
    <w:rsid w:val="00A03D05"/>
    <w:rsid w:val="00A07A93"/>
    <w:rsid w:val="00A143A0"/>
    <w:rsid w:val="00A264B7"/>
    <w:rsid w:val="00A31AE7"/>
    <w:rsid w:val="00A50A75"/>
    <w:rsid w:val="00A535CA"/>
    <w:rsid w:val="00A55667"/>
    <w:rsid w:val="00A6425F"/>
    <w:rsid w:val="00A741B9"/>
    <w:rsid w:val="00A77A23"/>
    <w:rsid w:val="00A92C97"/>
    <w:rsid w:val="00A96DDF"/>
    <w:rsid w:val="00A9737D"/>
    <w:rsid w:val="00AA676A"/>
    <w:rsid w:val="00AB0864"/>
    <w:rsid w:val="00AB297C"/>
    <w:rsid w:val="00AB5B0B"/>
    <w:rsid w:val="00AE077B"/>
    <w:rsid w:val="00AE57F1"/>
    <w:rsid w:val="00AE608A"/>
    <w:rsid w:val="00AE7117"/>
    <w:rsid w:val="00AF1E7D"/>
    <w:rsid w:val="00AF369C"/>
    <w:rsid w:val="00AF3F6A"/>
    <w:rsid w:val="00B00DAE"/>
    <w:rsid w:val="00B02CBD"/>
    <w:rsid w:val="00B07D8B"/>
    <w:rsid w:val="00B100C8"/>
    <w:rsid w:val="00B1733E"/>
    <w:rsid w:val="00B221D9"/>
    <w:rsid w:val="00B27474"/>
    <w:rsid w:val="00B42819"/>
    <w:rsid w:val="00B44FC5"/>
    <w:rsid w:val="00B50FF9"/>
    <w:rsid w:val="00B55455"/>
    <w:rsid w:val="00B62E17"/>
    <w:rsid w:val="00B65B5C"/>
    <w:rsid w:val="00B6729E"/>
    <w:rsid w:val="00B84F58"/>
    <w:rsid w:val="00B851D4"/>
    <w:rsid w:val="00BA0B35"/>
    <w:rsid w:val="00BA1C7F"/>
    <w:rsid w:val="00BA2F69"/>
    <w:rsid w:val="00BB53D8"/>
    <w:rsid w:val="00BB68F7"/>
    <w:rsid w:val="00BB7475"/>
    <w:rsid w:val="00BC0C45"/>
    <w:rsid w:val="00BD0F32"/>
    <w:rsid w:val="00BE2C8F"/>
    <w:rsid w:val="00BE7E4E"/>
    <w:rsid w:val="00BF245A"/>
    <w:rsid w:val="00C177B4"/>
    <w:rsid w:val="00C236E7"/>
    <w:rsid w:val="00C25A15"/>
    <w:rsid w:val="00C26924"/>
    <w:rsid w:val="00C31B53"/>
    <w:rsid w:val="00C342C0"/>
    <w:rsid w:val="00C36676"/>
    <w:rsid w:val="00C45803"/>
    <w:rsid w:val="00C743DA"/>
    <w:rsid w:val="00C8181A"/>
    <w:rsid w:val="00C8258E"/>
    <w:rsid w:val="00C845EF"/>
    <w:rsid w:val="00CA0560"/>
    <w:rsid w:val="00CA1A91"/>
    <w:rsid w:val="00CA5594"/>
    <w:rsid w:val="00CB5227"/>
    <w:rsid w:val="00CC5D38"/>
    <w:rsid w:val="00CD0FDD"/>
    <w:rsid w:val="00CD5AC7"/>
    <w:rsid w:val="00CD6D22"/>
    <w:rsid w:val="00CE0F46"/>
    <w:rsid w:val="00CE7D02"/>
    <w:rsid w:val="00CE7FA6"/>
    <w:rsid w:val="00CF15EF"/>
    <w:rsid w:val="00D034F0"/>
    <w:rsid w:val="00D0589F"/>
    <w:rsid w:val="00D10501"/>
    <w:rsid w:val="00D20120"/>
    <w:rsid w:val="00D21B59"/>
    <w:rsid w:val="00D41378"/>
    <w:rsid w:val="00D42C70"/>
    <w:rsid w:val="00D53680"/>
    <w:rsid w:val="00D553F8"/>
    <w:rsid w:val="00D56016"/>
    <w:rsid w:val="00D6757C"/>
    <w:rsid w:val="00D8133E"/>
    <w:rsid w:val="00D83FFE"/>
    <w:rsid w:val="00D95AA4"/>
    <w:rsid w:val="00D95C4C"/>
    <w:rsid w:val="00DA1501"/>
    <w:rsid w:val="00DB6CD8"/>
    <w:rsid w:val="00DC18F0"/>
    <w:rsid w:val="00DD1719"/>
    <w:rsid w:val="00DE5EDB"/>
    <w:rsid w:val="00DE681E"/>
    <w:rsid w:val="00E03BE9"/>
    <w:rsid w:val="00E05888"/>
    <w:rsid w:val="00E24B8A"/>
    <w:rsid w:val="00E311C2"/>
    <w:rsid w:val="00E34AC4"/>
    <w:rsid w:val="00E57776"/>
    <w:rsid w:val="00E64718"/>
    <w:rsid w:val="00E6526D"/>
    <w:rsid w:val="00E714B3"/>
    <w:rsid w:val="00E73715"/>
    <w:rsid w:val="00E7715E"/>
    <w:rsid w:val="00E86C39"/>
    <w:rsid w:val="00EA2D62"/>
    <w:rsid w:val="00EC0BF2"/>
    <w:rsid w:val="00EC2BD6"/>
    <w:rsid w:val="00EF54C9"/>
    <w:rsid w:val="00F077C9"/>
    <w:rsid w:val="00F13C06"/>
    <w:rsid w:val="00F176D2"/>
    <w:rsid w:val="00F20C85"/>
    <w:rsid w:val="00F258B1"/>
    <w:rsid w:val="00F30354"/>
    <w:rsid w:val="00F3568C"/>
    <w:rsid w:val="00F401BC"/>
    <w:rsid w:val="00F427A2"/>
    <w:rsid w:val="00F44547"/>
    <w:rsid w:val="00F46E27"/>
    <w:rsid w:val="00F55FF3"/>
    <w:rsid w:val="00F573A5"/>
    <w:rsid w:val="00F6133C"/>
    <w:rsid w:val="00F63608"/>
    <w:rsid w:val="00F63CEF"/>
    <w:rsid w:val="00F71A65"/>
    <w:rsid w:val="00F7436E"/>
    <w:rsid w:val="00F82F20"/>
    <w:rsid w:val="00F8421A"/>
    <w:rsid w:val="00F9513C"/>
    <w:rsid w:val="00FA4043"/>
    <w:rsid w:val="00FC2A19"/>
    <w:rsid w:val="00FD0521"/>
    <w:rsid w:val="00FE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CF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A4"/>
    <w:pPr>
      <w:tabs>
        <w:tab w:val="center" w:pos="4680"/>
        <w:tab w:val="right" w:pos="9360"/>
      </w:tabs>
    </w:pPr>
  </w:style>
  <w:style w:type="character" w:customStyle="1" w:styleId="HeaderChar">
    <w:name w:val="Header Char"/>
    <w:basedOn w:val="DefaultParagraphFont"/>
    <w:link w:val="Header"/>
    <w:uiPriority w:val="99"/>
    <w:rsid w:val="00D628A4"/>
    <w:rPr>
      <w:sz w:val="22"/>
      <w:szCs w:val="22"/>
    </w:rPr>
  </w:style>
  <w:style w:type="paragraph" w:styleId="Footer">
    <w:name w:val="footer"/>
    <w:basedOn w:val="Normal"/>
    <w:link w:val="FooterChar"/>
    <w:uiPriority w:val="99"/>
    <w:unhideWhenUsed/>
    <w:rsid w:val="00D628A4"/>
    <w:pPr>
      <w:tabs>
        <w:tab w:val="center" w:pos="4680"/>
        <w:tab w:val="right" w:pos="9360"/>
      </w:tabs>
    </w:pPr>
  </w:style>
  <w:style w:type="character" w:customStyle="1" w:styleId="FooterChar">
    <w:name w:val="Footer Char"/>
    <w:basedOn w:val="DefaultParagraphFont"/>
    <w:link w:val="Footer"/>
    <w:uiPriority w:val="99"/>
    <w:rsid w:val="00D628A4"/>
    <w:rPr>
      <w:sz w:val="22"/>
      <w:szCs w:val="22"/>
    </w:rPr>
  </w:style>
  <w:style w:type="paragraph" w:styleId="DocumentMap">
    <w:name w:val="Document Map"/>
    <w:basedOn w:val="Normal"/>
    <w:semiHidden/>
    <w:rsid w:val="000B08DE"/>
    <w:pPr>
      <w:shd w:val="clear" w:color="auto" w:fill="C6D5EC"/>
    </w:pPr>
    <w:rPr>
      <w:rFonts w:ascii="Lucida Grande" w:hAnsi="Lucida Grande"/>
      <w:sz w:val="24"/>
      <w:szCs w:val="24"/>
    </w:rPr>
  </w:style>
  <w:style w:type="paragraph" w:styleId="Caption">
    <w:name w:val="caption"/>
    <w:basedOn w:val="Normal"/>
    <w:next w:val="Normal"/>
    <w:qFormat/>
    <w:rsid w:val="000B08DE"/>
    <w:pPr>
      <w:spacing w:before="120" w:after="120"/>
    </w:pPr>
    <w:rPr>
      <w:rFonts w:ascii="Times New Roman" w:hAnsi="Times New Roman"/>
      <w:b/>
      <w:sz w:val="20"/>
    </w:rPr>
  </w:style>
  <w:style w:type="character" w:styleId="PageNumber">
    <w:name w:val="page number"/>
    <w:basedOn w:val="DefaultParagraphFont"/>
    <w:rsid w:val="000B08DE"/>
    <w:rPr>
      <w:rFonts w:ascii="Times New Roman" w:hAnsi="Times New Roman"/>
      <w:sz w:val="20"/>
    </w:rPr>
  </w:style>
  <w:style w:type="paragraph" w:styleId="BalloonText">
    <w:name w:val="Balloon Text"/>
    <w:basedOn w:val="Normal"/>
    <w:link w:val="BalloonTextChar"/>
    <w:uiPriority w:val="99"/>
    <w:semiHidden/>
    <w:unhideWhenUsed/>
    <w:rsid w:val="00F63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CEF"/>
    <w:rPr>
      <w:rFonts w:ascii="Tahoma" w:hAnsi="Tahoma" w:cs="Tahoma"/>
      <w:sz w:val="16"/>
      <w:szCs w:val="16"/>
    </w:rPr>
  </w:style>
  <w:style w:type="paragraph" w:customStyle="1" w:styleId="Default">
    <w:name w:val="Default"/>
    <w:rsid w:val="00F63CEF"/>
    <w:pPr>
      <w:autoSpaceDE w:val="0"/>
      <w:autoSpaceDN w:val="0"/>
      <w:adjustRightInd w:val="0"/>
    </w:pPr>
    <w:rPr>
      <w:rFonts w:ascii="Times New Roman" w:eastAsiaTheme="minorHAnsi" w:hAnsi="Times New Roman"/>
      <w:color w:val="000000"/>
      <w:sz w:val="24"/>
      <w:szCs w:val="24"/>
    </w:rPr>
  </w:style>
  <w:style w:type="character" w:styleId="PlaceholderText">
    <w:name w:val="Placeholder Text"/>
    <w:basedOn w:val="DefaultParagraphFont"/>
    <w:uiPriority w:val="99"/>
    <w:semiHidden/>
    <w:rsid w:val="00D95AA4"/>
    <w:rPr>
      <w:color w:val="808080"/>
    </w:rPr>
  </w:style>
  <w:style w:type="paragraph" w:styleId="ListParagraph">
    <w:name w:val="List Paragraph"/>
    <w:basedOn w:val="Normal"/>
    <w:uiPriority w:val="34"/>
    <w:qFormat/>
    <w:rsid w:val="00C845EF"/>
    <w:pPr>
      <w:ind w:left="720"/>
      <w:contextualSpacing/>
    </w:pPr>
  </w:style>
  <w:style w:type="table" w:styleId="TableGrid">
    <w:name w:val="Table Grid"/>
    <w:basedOn w:val="TableNormal"/>
    <w:uiPriority w:val="59"/>
    <w:rsid w:val="008631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51A3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CF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A4"/>
    <w:pPr>
      <w:tabs>
        <w:tab w:val="center" w:pos="4680"/>
        <w:tab w:val="right" w:pos="9360"/>
      </w:tabs>
    </w:pPr>
  </w:style>
  <w:style w:type="character" w:customStyle="1" w:styleId="HeaderChar">
    <w:name w:val="Header Char"/>
    <w:basedOn w:val="DefaultParagraphFont"/>
    <w:link w:val="Header"/>
    <w:uiPriority w:val="99"/>
    <w:rsid w:val="00D628A4"/>
    <w:rPr>
      <w:sz w:val="22"/>
      <w:szCs w:val="22"/>
    </w:rPr>
  </w:style>
  <w:style w:type="paragraph" w:styleId="Footer">
    <w:name w:val="footer"/>
    <w:basedOn w:val="Normal"/>
    <w:link w:val="FooterChar"/>
    <w:uiPriority w:val="99"/>
    <w:unhideWhenUsed/>
    <w:rsid w:val="00D628A4"/>
    <w:pPr>
      <w:tabs>
        <w:tab w:val="center" w:pos="4680"/>
        <w:tab w:val="right" w:pos="9360"/>
      </w:tabs>
    </w:pPr>
  </w:style>
  <w:style w:type="character" w:customStyle="1" w:styleId="FooterChar">
    <w:name w:val="Footer Char"/>
    <w:basedOn w:val="DefaultParagraphFont"/>
    <w:link w:val="Footer"/>
    <w:uiPriority w:val="99"/>
    <w:rsid w:val="00D628A4"/>
    <w:rPr>
      <w:sz w:val="22"/>
      <w:szCs w:val="22"/>
    </w:rPr>
  </w:style>
  <w:style w:type="paragraph" w:styleId="DocumentMap">
    <w:name w:val="Document Map"/>
    <w:basedOn w:val="Normal"/>
    <w:semiHidden/>
    <w:rsid w:val="000B08DE"/>
    <w:pPr>
      <w:shd w:val="clear" w:color="auto" w:fill="C6D5EC"/>
    </w:pPr>
    <w:rPr>
      <w:rFonts w:ascii="Lucida Grande" w:hAnsi="Lucida Grande"/>
      <w:sz w:val="24"/>
      <w:szCs w:val="24"/>
    </w:rPr>
  </w:style>
  <w:style w:type="paragraph" w:styleId="Caption">
    <w:name w:val="caption"/>
    <w:basedOn w:val="Normal"/>
    <w:next w:val="Normal"/>
    <w:qFormat/>
    <w:rsid w:val="000B08DE"/>
    <w:pPr>
      <w:spacing w:before="120" w:after="120"/>
    </w:pPr>
    <w:rPr>
      <w:rFonts w:ascii="Times New Roman" w:hAnsi="Times New Roman"/>
      <w:b/>
      <w:sz w:val="20"/>
    </w:rPr>
  </w:style>
  <w:style w:type="character" w:styleId="PageNumber">
    <w:name w:val="page number"/>
    <w:basedOn w:val="DefaultParagraphFont"/>
    <w:rsid w:val="000B08DE"/>
    <w:rPr>
      <w:rFonts w:ascii="Times New Roman" w:hAnsi="Times New Roman"/>
      <w:sz w:val="20"/>
    </w:rPr>
  </w:style>
  <w:style w:type="paragraph" w:styleId="BalloonText">
    <w:name w:val="Balloon Text"/>
    <w:basedOn w:val="Normal"/>
    <w:link w:val="BalloonTextChar"/>
    <w:uiPriority w:val="99"/>
    <w:semiHidden/>
    <w:unhideWhenUsed/>
    <w:rsid w:val="00F63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CEF"/>
    <w:rPr>
      <w:rFonts w:ascii="Tahoma" w:hAnsi="Tahoma" w:cs="Tahoma"/>
      <w:sz w:val="16"/>
      <w:szCs w:val="16"/>
    </w:rPr>
  </w:style>
  <w:style w:type="paragraph" w:customStyle="1" w:styleId="Default">
    <w:name w:val="Default"/>
    <w:rsid w:val="00F63CEF"/>
    <w:pPr>
      <w:autoSpaceDE w:val="0"/>
      <w:autoSpaceDN w:val="0"/>
      <w:adjustRightInd w:val="0"/>
    </w:pPr>
    <w:rPr>
      <w:rFonts w:ascii="Times New Roman" w:eastAsiaTheme="minorHAnsi" w:hAnsi="Times New Roman"/>
      <w:color w:val="000000"/>
      <w:sz w:val="24"/>
      <w:szCs w:val="24"/>
    </w:rPr>
  </w:style>
  <w:style w:type="character" w:styleId="PlaceholderText">
    <w:name w:val="Placeholder Text"/>
    <w:basedOn w:val="DefaultParagraphFont"/>
    <w:uiPriority w:val="99"/>
    <w:semiHidden/>
    <w:rsid w:val="00D95AA4"/>
    <w:rPr>
      <w:color w:val="808080"/>
    </w:rPr>
  </w:style>
  <w:style w:type="paragraph" w:styleId="ListParagraph">
    <w:name w:val="List Paragraph"/>
    <w:basedOn w:val="Normal"/>
    <w:uiPriority w:val="34"/>
    <w:qFormat/>
    <w:rsid w:val="00C845EF"/>
    <w:pPr>
      <w:ind w:left="720"/>
      <w:contextualSpacing/>
    </w:pPr>
  </w:style>
  <w:style w:type="table" w:styleId="TableGrid">
    <w:name w:val="Table Grid"/>
    <w:basedOn w:val="TableNormal"/>
    <w:uiPriority w:val="59"/>
    <w:rsid w:val="008631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51A3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6122">
      <w:bodyDiv w:val="1"/>
      <w:marLeft w:val="0"/>
      <w:marRight w:val="0"/>
      <w:marTop w:val="0"/>
      <w:marBottom w:val="0"/>
      <w:divBdr>
        <w:top w:val="none" w:sz="0" w:space="0" w:color="auto"/>
        <w:left w:val="none" w:sz="0" w:space="0" w:color="auto"/>
        <w:bottom w:val="none" w:sz="0" w:space="0" w:color="auto"/>
        <w:right w:val="none" w:sz="0" w:space="0" w:color="auto"/>
      </w:divBdr>
    </w:div>
    <w:div w:id="117845763">
      <w:bodyDiv w:val="1"/>
      <w:marLeft w:val="0"/>
      <w:marRight w:val="0"/>
      <w:marTop w:val="0"/>
      <w:marBottom w:val="0"/>
      <w:divBdr>
        <w:top w:val="none" w:sz="0" w:space="0" w:color="auto"/>
        <w:left w:val="none" w:sz="0" w:space="0" w:color="auto"/>
        <w:bottom w:val="none" w:sz="0" w:space="0" w:color="auto"/>
        <w:right w:val="none" w:sz="0" w:space="0" w:color="auto"/>
      </w:divBdr>
    </w:div>
    <w:div w:id="129831622">
      <w:bodyDiv w:val="1"/>
      <w:marLeft w:val="0"/>
      <w:marRight w:val="0"/>
      <w:marTop w:val="0"/>
      <w:marBottom w:val="0"/>
      <w:divBdr>
        <w:top w:val="none" w:sz="0" w:space="0" w:color="auto"/>
        <w:left w:val="none" w:sz="0" w:space="0" w:color="auto"/>
        <w:bottom w:val="none" w:sz="0" w:space="0" w:color="auto"/>
        <w:right w:val="none" w:sz="0" w:space="0" w:color="auto"/>
      </w:divBdr>
    </w:div>
    <w:div w:id="365182655">
      <w:bodyDiv w:val="1"/>
      <w:marLeft w:val="0"/>
      <w:marRight w:val="0"/>
      <w:marTop w:val="0"/>
      <w:marBottom w:val="0"/>
      <w:divBdr>
        <w:top w:val="none" w:sz="0" w:space="0" w:color="auto"/>
        <w:left w:val="none" w:sz="0" w:space="0" w:color="auto"/>
        <w:bottom w:val="none" w:sz="0" w:space="0" w:color="auto"/>
        <w:right w:val="none" w:sz="0" w:space="0" w:color="auto"/>
      </w:divBdr>
    </w:div>
    <w:div w:id="792023605">
      <w:bodyDiv w:val="1"/>
      <w:marLeft w:val="0"/>
      <w:marRight w:val="0"/>
      <w:marTop w:val="0"/>
      <w:marBottom w:val="0"/>
      <w:divBdr>
        <w:top w:val="none" w:sz="0" w:space="0" w:color="auto"/>
        <w:left w:val="none" w:sz="0" w:space="0" w:color="auto"/>
        <w:bottom w:val="none" w:sz="0" w:space="0" w:color="auto"/>
        <w:right w:val="none" w:sz="0" w:space="0" w:color="auto"/>
      </w:divBdr>
    </w:div>
    <w:div w:id="1221794556">
      <w:bodyDiv w:val="1"/>
      <w:marLeft w:val="0"/>
      <w:marRight w:val="0"/>
      <w:marTop w:val="0"/>
      <w:marBottom w:val="0"/>
      <w:divBdr>
        <w:top w:val="none" w:sz="0" w:space="0" w:color="auto"/>
        <w:left w:val="none" w:sz="0" w:space="0" w:color="auto"/>
        <w:bottom w:val="none" w:sz="0" w:space="0" w:color="auto"/>
        <w:right w:val="none" w:sz="0" w:space="0" w:color="auto"/>
      </w:divBdr>
    </w:div>
    <w:div w:id="1256864719">
      <w:bodyDiv w:val="1"/>
      <w:marLeft w:val="0"/>
      <w:marRight w:val="0"/>
      <w:marTop w:val="0"/>
      <w:marBottom w:val="0"/>
      <w:divBdr>
        <w:top w:val="none" w:sz="0" w:space="0" w:color="auto"/>
        <w:left w:val="none" w:sz="0" w:space="0" w:color="auto"/>
        <w:bottom w:val="none" w:sz="0" w:space="0" w:color="auto"/>
        <w:right w:val="none" w:sz="0" w:space="0" w:color="auto"/>
      </w:divBdr>
    </w:div>
    <w:div w:id="1284649812">
      <w:bodyDiv w:val="1"/>
      <w:marLeft w:val="0"/>
      <w:marRight w:val="0"/>
      <w:marTop w:val="0"/>
      <w:marBottom w:val="0"/>
      <w:divBdr>
        <w:top w:val="none" w:sz="0" w:space="0" w:color="auto"/>
        <w:left w:val="none" w:sz="0" w:space="0" w:color="auto"/>
        <w:bottom w:val="none" w:sz="0" w:space="0" w:color="auto"/>
        <w:right w:val="none" w:sz="0" w:space="0" w:color="auto"/>
      </w:divBdr>
    </w:div>
    <w:div w:id="1486165274">
      <w:bodyDiv w:val="1"/>
      <w:marLeft w:val="0"/>
      <w:marRight w:val="0"/>
      <w:marTop w:val="0"/>
      <w:marBottom w:val="0"/>
      <w:divBdr>
        <w:top w:val="none" w:sz="0" w:space="0" w:color="auto"/>
        <w:left w:val="none" w:sz="0" w:space="0" w:color="auto"/>
        <w:bottom w:val="none" w:sz="0" w:space="0" w:color="auto"/>
        <w:right w:val="none" w:sz="0" w:space="0" w:color="auto"/>
      </w:divBdr>
    </w:div>
    <w:div w:id="209153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n\Documents\Spring%202012\CS%20415\Mandelbrot_v01\Runtime%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rin\Documents\Spring%202012\CS%20415\Mandelbrot_v01\Runtime%20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rin\Documents\Spring%202012\CS%20415\Mandelbrot_v01\Runtime%20Cha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rin\Documents\Spring%202012\CS%20415\Mandelbrot_v01\Runtime%20Cha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rin\Documents\Spring%202012\CS%20415\Mandelbrot_v01\Runtime%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Sequential Time over Pixels</a:t>
            </a:r>
          </a:p>
        </c:rich>
      </c:tx>
      <c:overlay val="0"/>
    </c:title>
    <c:autoTitleDeleted val="0"/>
    <c:plotArea>
      <c:layout/>
      <c:scatterChart>
        <c:scatterStyle val="smoothMarker"/>
        <c:varyColors val="0"/>
        <c:ser>
          <c:idx val="0"/>
          <c:order val="0"/>
          <c:xVal>
            <c:numRef>
              <c:f>Times!$B$2:$B$21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xVal>
          <c:yVal>
            <c:numRef>
              <c:f>Times!$C$2:$C$21</c:f>
              <c:numCache>
                <c:formatCode>General</c:formatCode>
                <c:ptCount val="20"/>
                <c:pt idx="0">
                  <c:v>0.126</c:v>
                </c:pt>
                <c:pt idx="1">
                  <c:v>0.253</c:v>
                </c:pt>
                <c:pt idx="2">
                  <c:v>0.48499999999999999</c:v>
                </c:pt>
                <c:pt idx="3">
                  <c:v>0.79800000000000004</c:v>
                </c:pt>
                <c:pt idx="4">
                  <c:v>1.226</c:v>
                </c:pt>
                <c:pt idx="5">
                  <c:v>1.7929999999999999</c:v>
                </c:pt>
                <c:pt idx="6">
                  <c:v>2.3940000000000001</c:v>
                </c:pt>
                <c:pt idx="7">
                  <c:v>3.052</c:v>
                </c:pt>
                <c:pt idx="8">
                  <c:v>3.8820000000000001</c:v>
                </c:pt>
                <c:pt idx="9">
                  <c:v>4.8170000000000002</c:v>
                </c:pt>
                <c:pt idx="10">
                  <c:v>5.8010000000000002</c:v>
                </c:pt>
                <c:pt idx="11">
                  <c:v>6.8280000000000003</c:v>
                </c:pt>
                <c:pt idx="12">
                  <c:v>8.1270000000000007</c:v>
                </c:pt>
                <c:pt idx="13">
                  <c:v>10.15</c:v>
                </c:pt>
                <c:pt idx="14">
                  <c:v>12.125999999999999</c:v>
                </c:pt>
                <c:pt idx="15">
                  <c:v>16.478999999999999</c:v>
                </c:pt>
                <c:pt idx="16">
                  <c:v>18.824000000000002</c:v>
                </c:pt>
                <c:pt idx="17">
                  <c:v>22.704999999999998</c:v>
                </c:pt>
                <c:pt idx="18">
                  <c:v>26.058</c:v>
                </c:pt>
                <c:pt idx="19">
                  <c:v>35.256</c:v>
                </c:pt>
              </c:numCache>
            </c:numRef>
          </c:yVal>
          <c:smooth val="1"/>
        </c:ser>
        <c:dLbls>
          <c:showLegendKey val="0"/>
          <c:showVal val="0"/>
          <c:showCatName val="0"/>
          <c:showSerName val="0"/>
          <c:showPercent val="0"/>
          <c:showBubbleSize val="0"/>
        </c:dLbls>
        <c:axId val="202182016"/>
        <c:axId val="202182592"/>
      </c:scatterChart>
      <c:valAx>
        <c:axId val="202182016"/>
        <c:scaling>
          <c:orientation val="minMax"/>
          <c:max val="10000"/>
        </c:scaling>
        <c:delete val="0"/>
        <c:axPos val="b"/>
        <c:title>
          <c:tx>
            <c:rich>
              <a:bodyPr/>
              <a:lstStyle/>
              <a:p>
                <a:pPr>
                  <a:defRPr/>
                </a:pPr>
                <a:r>
                  <a:rPr lang="en-US"/>
                  <a:t>Dimensions (square)</a:t>
                </a:r>
              </a:p>
            </c:rich>
          </c:tx>
          <c:overlay val="0"/>
        </c:title>
        <c:numFmt formatCode="General" sourceLinked="1"/>
        <c:majorTickMark val="none"/>
        <c:minorTickMark val="none"/>
        <c:tickLblPos val="nextTo"/>
        <c:crossAx val="202182592"/>
        <c:crosses val="autoZero"/>
        <c:crossBetween val="midCat"/>
      </c:valAx>
      <c:valAx>
        <c:axId val="202182592"/>
        <c:scaling>
          <c:orientation val="minMax"/>
          <c:max val="40"/>
        </c:scaling>
        <c:delete val="0"/>
        <c:axPos val="l"/>
        <c:majorGridlines/>
        <c:title>
          <c:tx>
            <c:rich>
              <a:bodyPr/>
              <a:lstStyle/>
              <a:p>
                <a:pPr>
                  <a:defRPr/>
                </a:pPr>
                <a:r>
                  <a:rPr lang="en-US"/>
                  <a:t>Time in seconds</a:t>
                </a:r>
              </a:p>
            </c:rich>
          </c:tx>
          <c:overlay val="0"/>
        </c:title>
        <c:numFmt formatCode="General" sourceLinked="1"/>
        <c:majorTickMark val="none"/>
        <c:minorTickMark val="none"/>
        <c:tickLblPos val="nextTo"/>
        <c:crossAx val="2021820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Static Parallel Times</a:t>
            </a:r>
          </a:p>
        </c:rich>
      </c:tx>
      <c:overlay val="1"/>
    </c:title>
    <c:autoTitleDeleted val="0"/>
    <c:view3D>
      <c:rotX val="10"/>
      <c:rotY val="220"/>
      <c:rAngAx val="0"/>
      <c:perspective val="30"/>
    </c:view3D>
    <c:floor>
      <c:thickness val="0"/>
    </c:floor>
    <c:sideWall>
      <c:thickness val="0"/>
    </c:sideWall>
    <c:backWall>
      <c:thickness val="0"/>
    </c:backWall>
    <c:plotArea>
      <c:layout>
        <c:manualLayout>
          <c:layoutTarget val="inner"/>
          <c:xMode val="edge"/>
          <c:yMode val="edge"/>
          <c:x val="4.3341742134780072E-2"/>
          <c:y val="0.13473396826869397"/>
          <c:w val="0.74915253879498833"/>
          <c:h val="0.65011956838728491"/>
        </c:manualLayout>
      </c:layout>
      <c:surface3DChart>
        <c:wireframe val="0"/>
        <c:ser>
          <c:idx val="0"/>
          <c:order val="0"/>
          <c:tx>
            <c:strRef>
              <c:f>Times!$B$26</c:f>
              <c:strCache>
                <c:ptCount val="1"/>
                <c:pt idx="0">
                  <c:v>2</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Times!$B$27:$B$41</c:f>
              <c:numCache>
                <c:formatCode>General</c:formatCode>
                <c:ptCount val="15"/>
                <c:pt idx="0">
                  <c:v>7.2697999999999999E-2</c:v>
                </c:pt>
                <c:pt idx="1">
                  <c:v>0.20158200000000001</c:v>
                </c:pt>
                <c:pt idx="2">
                  <c:v>0.57722099999999998</c:v>
                </c:pt>
                <c:pt idx="3">
                  <c:v>1.02674</c:v>
                </c:pt>
                <c:pt idx="4">
                  <c:v>1.610322</c:v>
                </c:pt>
                <c:pt idx="5">
                  <c:v>2.3229540000000002</c:v>
                </c:pt>
                <c:pt idx="6">
                  <c:v>3.1587779999999999</c:v>
                </c:pt>
                <c:pt idx="7">
                  <c:v>4.1100700000000003</c:v>
                </c:pt>
                <c:pt idx="8">
                  <c:v>5.2046700000000001</c:v>
                </c:pt>
                <c:pt idx="9">
                  <c:v>6.9751779999999997</c:v>
                </c:pt>
                <c:pt idx="10">
                  <c:v>6.0906779999999996</c:v>
                </c:pt>
                <c:pt idx="11">
                  <c:v>7.2888140000000003</c:v>
                </c:pt>
                <c:pt idx="12">
                  <c:v>8.5387520000000006</c:v>
                </c:pt>
                <c:pt idx="13">
                  <c:v>9.9045500000000004</c:v>
                </c:pt>
                <c:pt idx="14">
                  <c:v>12.098039999999999</c:v>
                </c:pt>
              </c:numCache>
            </c:numRef>
          </c:val>
        </c:ser>
        <c:ser>
          <c:idx val="1"/>
          <c:order val="1"/>
          <c:tx>
            <c:strRef>
              <c:f>Times!$C$26</c:f>
              <c:strCache>
                <c:ptCount val="1"/>
                <c:pt idx="0">
                  <c:v>4</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Times!$C$27:$C$41</c:f>
              <c:numCache>
                <c:formatCode>General</c:formatCode>
                <c:ptCount val="15"/>
                <c:pt idx="0">
                  <c:v>6.4020999999999995E-2</c:v>
                </c:pt>
                <c:pt idx="1">
                  <c:v>0.166741</c:v>
                </c:pt>
                <c:pt idx="2">
                  <c:v>0.50129000000000001</c:v>
                </c:pt>
                <c:pt idx="3">
                  <c:v>0.89014800000000005</c:v>
                </c:pt>
                <c:pt idx="4">
                  <c:v>1.3989739999999999</c:v>
                </c:pt>
                <c:pt idx="5">
                  <c:v>2.005204</c:v>
                </c:pt>
                <c:pt idx="6">
                  <c:v>2.5</c:v>
                </c:pt>
                <c:pt idx="7">
                  <c:v>3</c:v>
                </c:pt>
                <c:pt idx="8">
                  <c:v>4</c:v>
                </c:pt>
                <c:pt idx="9">
                  <c:v>5.3424440000000004</c:v>
                </c:pt>
                <c:pt idx="10">
                  <c:v>5.0405759999999997</c:v>
                </c:pt>
                <c:pt idx="11">
                  <c:v>5.9998319999999996</c:v>
                </c:pt>
                <c:pt idx="12">
                  <c:v>7.043342</c:v>
                </c:pt>
                <c:pt idx="13">
                  <c:v>8.2958689999999997</c:v>
                </c:pt>
                <c:pt idx="14">
                  <c:v>10.61706</c:v>
                </c:pt>
              </c:numCache>
            </c:numRef>
          </c:val>
        </c:ser>
        <c:ser>
          <c:idx val="2"/>
          <c:order val="2"/>
          <c:tx>
            <c:strRef>
              <c:f>Times!$D$26</c:f>
              <c:strCache>
                <c:ptCount val="1"/>
                <c:pt idx="0">
                  <c:v>6</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Times!$D$27:$D$41</c:f>
              <c:numCache>
                <c:formatCode>General</c:formatCode>
                <c:ptCount val="15"/>
                <c:pt idx="0">
                  <c:v>4.9237999999999997E-2</c:v>
                </c:pt>
                <c:pt idx="1">
                  <c:v>0.12109399999999999</c:v>
                </c:pt>
                <c:pt idx="2">
                  <c:v>0.36666300000000002</c:v>
                </c:pt>
                <c:pt idx="3">
                  <c:v>0.65192799999999995</c:v>
                </c:pt>
                <c:pt idx="4">
                  <c:v>1.014534</c:v>
                </c:pt>
                <c:pt idx="5">
                  <c:v>1.4582360000000001</c:v>
                </c:pt>
                <c:pt idx="6">
                  <c:v>1.9847600000000001</c:v>
                </c:pt>
                <c:pt idx="7">
                  <c:v>2.5</c:v>
                </c:pt>
                <c:pt idx="8">
                  <c:v>3</c:v>
                </c:pt>
                <c:pt idx="9">
                  <c:v>3.8002220000000002</c:v>
                </c:pt>
                <c:pt idx="10">
                  <c:v>3.3657879999999998</c:v>
                </c:pt>
                <c:pt idx="11">
                  <c:v>4.3458899999999998</c:v>
                </c:pt>
                <c:pt idx="12">
                  <c:v>5.0965579999999999</c:v>
                </c:pt>
                <c:pt idx="13">
                  <c:v>5.9035739999999999</c:v>
                </c:pt>
                <c:pt idx="14">
                  <c:v>7.7066280000000003</c:v>
                </c:pt>
              </c:numCache>
            </c:numRef>
          </c:val>
        </c:ser>
        <c:ser>
          <c:idx val="3"/>
          <c:order val="3"/>
          <c:tx>
            <c:strRef>
              <c:f>Times!$E$26</c:f>
              <c:strCache>
                <c:ptCount val="1"/>
                <c:pt idx="0">
                  <c:v>8</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Times!$E$27:$E$41</c:f>
              <c:numCache>
                <c:formatCode>General</c:formatCode>
                <c:ptCount val="15"/>
                <c:pt idx="0">
                  <c:v>4.1446999999999998E-2</c:v>
                </c:pt>
                <c:pt idx="1">
                  <c:v>0.124538</c:v>
                </c:pt>
                <c:pt idx="2">
                  <c:v>0.280248</c:v>
                </c:pt>
                <c:pt idx="3">
                  <c:v>0.499587</c:v>
                </c:pt>
                <c:pt idx="4">
                  <c:v>0.77940699999999996</c:v>
                </c:pt>
                <c:pt idx="5">
                  <c:v>1.1186320000000001</c:v>
                </c:pt>
                <c:pt idx="6">
                  <c:v>1.5178020000000001</c:v>
                </c:pt>
                <c:pt idx="7">
                  <c:v>1.987228</c:v>
                </c:pt>
                <c:pt idx="8">
                  <c:v>2.511892</c:v>
                </c:pt>
                <c:pt idx="9">
                  <c:v>3</c:v>
                </c:pt>
                <c:pt idx="10">
                  <c:v>3</c:v>
                </c:pt>
                <c:pt idx="11">
                  <c:v>3.3648479999999998</c:v>
                </c:pt>
                <c:pt idx="12">
                  <c:v>3.9521039999999998</c:v>
                </c:pt>
                <c:pt idx="13">
                  <c:v>4.5744660000000001</c:v>
                </c:pt>
                <c:pt idx="14">
                  <c:v>7</c:v>
                </c:pt>
              </c:numCache>
            </c:numRef>
          </c:val>
        </c:ser>
        <c:ser>
          <c:idx val="4"/>
          <c:order val="4"/>
          <c:tx>
            <c:strRef>
              <c:f>Times!$F$26</c:f>
              <c:strCache>
                <c:ptCount val="1"/>
                <c:pt idx="0">
                  <c:v>10</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Times!$F$27:$F$41</c:f>
              <c:numCache>
                <c:formatCode>General</c:formatCode>
                <c:ptCount val="15"/>
                <c:pt idx="0">
                  <c:v>3.7915999999999998E-2</c:v>
                </c:pt>
                <c:pt idx="1">
                  <c:v>0.10567799999999999</c:v>
                </c:pt>
                <c:pt idx="2">
                  <c:v>0.23030600000000001</c:v>
                </c:pt>
                <c:pt idx="3">
                  <c:v>0.408169</c:v>
                </c:pt>
                <c:pt idx="4">
                  <c:v>0.63420100000000001</c:v>
                </c:pt>
                <c:pt idx="5">
                  <c:v>0.91268899999999997</c:v>
                </c:pt>
                <c:pt idx="6">
                  <c:v>1.2407900000000001</c:v>
                </c:pt>
                <c:pt idx="7">
                  <c:v>1.6286700000000001</c:v>
                </c:pt>
                <c:pt idx="8">
                  <c:v>2.0401479999999999</c:v>
                </c:pt>
                <c:pt idx="9">
                  <c:v>2.8861880000000002</c:v>
                </c:pt>
                <c:pt idx="10">
                  <c:v>2.5</c:v>
                </c:pt>
                <c:pt idx="11">
                  <c:v>2.7252399999999999</c:v>
                </c:pt>
                <c:pt idx="12">
                  <c:v>3.2020059999999999</c:v>
                </c:pt>
                <c:pt idx="13">
                  <c:v>3.7057159999999998</c:v>
                </c:pt>
                <c:pt idx="14">
                  <c:v>6</c:v>
                </c:pt>
              </c:numCache>
            </c:numRef>
          </c:val>
        </c:ser>
        <c:ser>
          <c:idx val="5"/>
          <c:order val="5"/>
          <c:tx>
            <c:strRef>
              <c:f>Times!$G$26</c:f>
              <c:strCache>
                <c:ptCount val="1"/>
                <c:pt idx="0">
                  <c:v>12</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Times!$G$27:$G$41</c:f>
              <c:numCache>
                <c:formatCode>General</c:formatCode>
                <c:ptCount val="15"/>
                <c:pt idx="0">
                  <c:v>3.5525000000000001E-2</c:v>
                </c:pt>
                <c:pt idx="1">
                  <c:v>8.4862000000000007E-2</c:v>
                </c:pt>
                <c:pt idx="2">
                  <c:v>0.18921499999999999</c:v>
                </c:pt>
                <c:pt idx="3">
                  <c:v>0.33666699999999999</c:v>
                </c:pt>
                <c:pt idx="4">
                  <c:v>0.52474799999999999</c:v>
                </c:pt>
                <c:pt idx="5">
                  <c:v>0.750749</c:v>
                </c:pt>
                <c:pt idx="6">
                  <c:v>1.02464</c:v>
                </c:pt>
                <c:pt idx="7">
                  <c:v>1.334692</c:v>
                </c:pt>
                <c:pt idx="8">
                  <c:v>1.692232</c:v>
                </c:pt>
                <c:pt idx="9">
                  <c:v>2.2842280000000001</c:v>
                </c:pt>
                <c:pt idx="10">
                  <c:v>2.050678</c:v>
                </c:pt>
                <c:pt idx="11">
                  <c:v>2.5</c:v>
                </c:pt>
                <c:pt idx="12">
                  <c:v>3</c:v>
                </c:pt>
                <c:pt idx="13">
                  <c:v>3.5</c:v>
                </c:pt>
                <c:pt idx="14">
                  <c:v>5</c:v>
                </c:pt>
              </c:numCache>
            </c:numRef>
          </c:val>
        </c:ser>
        <c:ser>
          <c:idx val="6"/>
          <c:order val="6"/>
          <c:tx>
            <c:strRef>
              <c:f>Times!$H$26</c:f>
              <c:strCache>
                <c:ptCount val="1"/>
                <c:pt idx="0">
                  <c:v>14</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Times!$H$27:$H$41</c:f>
              <c:numCache>
                <c:formatCode>General</c:formatCode>
                <c:ptCount val="15"/>
                <c:pt idx="0">
                  <c:v>3.5906E-2</c:v>
                </c:pt>
                <c:pt idx="1">
                  <c:v>7.4358999999999995E-2</c:v>
                </c:pt>
                <c:pt idx="2">
                  <c:v>0.25645499999999999</c:v>
                </c:pt>
                <c:pt idx="3">
                  <c:v>0.45889400000000002</c:v>
                </c:pt>
                <c:pt idx="4">
                  <c:v>0.45540999999999998</c:v>
                </c:pt>
                <c:pt idx="5">
                  <c:v>0.64789600000000003</c:v>
                </c:pt>
                <c:pt idx="6">
                  <c:v>1.295544</c:v>
                </c:pt>
                <c:pt idx="7">
                  <c:v>1.529542</c:v>
                </c:pt>
                <c:pt idx="8">
                  <c:v>1.5638399999999999</c:v>
                </c:pt>
                <c:pt idx="9">
                  <c:v>1.544848</c:v>
                </c:pt>
                <c:pt idx="10">
                  <c:v>2.12141</c:v>
                </c:pt>
                <c:pt idx="11">
                  <c:v>1.9359900000000001</c:v>
                </c:pt>
                <c:pt idx="12">
                  <c:v>2.5</c:v>
                </c:pt>
                <c:pt idx="13">
                  <c:v>3</c:v>
                </c:pt>
                <c:pt idx="14">
                  <c:v>4</c:v>
                </c:pt>
              </c:numCache>
            </c:numRef>
          </c:val>
        </c:ser>
        <c:ser>
          <c:idx val="7"/>
          <c:order val="7"/>
          <c:tx>
            <c:strRef>
              <c:f>Times!$I$26</c:f>
              <c:strCache>
                <c:ptCount val="1"/>
                <c:pt idx="0">
                  <c:v>16</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Times!$I$27:$I$41</c:f>
              <c:numCache>
                <c:formatCode>General</c:formatCode>
                <c:ptCount val="15"/>
                <c:pt idx="0">
                  <c:v>3.5873000000000002E-2</c:v>
                </c:pt>
                <c:pt idx="1">
                  <c:v>6.7086999999999994E-2</c:v>
                </c:pt>
                <c:pt idx="2">
                  <c:v>0.304116</c:v>
                </c:pt>
                <c:pt idx="3">
                  <c:v>0.53764500000000004</c:v>
                </c:pt>
                <c:pt idx="4">
                  <c:v>0.32867400000000002</c:v>
                </c:pt>
                <c:pt idx="5">
                  <c:v>0.46969699999999998</c:v>
                </c:pt>
                <c:pt idx="6">
                  <c:v>1.265382</c:v>
                </c:pt>
                <c:pt idx="7">
                  <c:v>1.772456</c:v>
                </c:pt>
                <c:pt idx="8">
                  <c:v>1.6148549999999999</c:v>
                </c:pt>
                <c:pt idx="9">
                  <c:v>1.282348</c:v>
                </c:pt>
                <c:pt idx="10">
                  <c:v>1.5</c:v>
                </c:pt>
                <c:pt idx="11">
                  <c:v>1.7612939999999999</c:v>
                </c:pt>
                <c:pt idx="12">
                  <c:v>2.1101700000000001</c:v>
                </c:pt>
                <c:pt idx="13">
                  <c:v>2.5</c:v>
                </c:pt>
                <c:pt idx="14">
                  <c:v>3</c:v>
                </c:pt>
              </c:numCache>
            </c:numRef>
          </c:val>
        </c:ser>
        <c:ser>
          <c:idx val="8"/>
          <c:order val="8"/>
          <c:tx>
            <c:strRef>
              <c:f>Times!$J$26</c:f>
              <c:strCache>
                <c:ptCount val="1"/>
                <c:pt idx="0">
                  <c:v>18</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Times!$J$27:$J$41</c:f>
              <c:numCache>
                <c:formatCode>General</c:formatCode>
                <c:ptCount val="15"/>
                <c:pt idx="0">
                  <c:v>3.2611000000000001E-2</c:v>
                </c:pt>
                <c:pt idx="1">
                  <c:v>0.100257</c:v>
                </c:pt>
                <c:pt idx="2">
                  <c:v>0.27126899999999998</c:v>
                </c:pt>
                <c:pt idx="3">
                  <c:v>0.52281100000000003</c:v>
                </c:pt>
                <c:pt idx="4">
                  <c:v>0.28138800000000003</c:v>
                </c:pt>
                <c:pt idx="5">
                  <c:v>0.615506</c:v>
                </c:pt>
                <c:pt idx="6">
                  <c:v>1.293944</c:v>
                </c:pt>
                <c:pt idx="7">
                  <c:v>1.745663</c:v>
                </c:pt>
                <c:pt idx="8">
                  <c:v>1.515064</c:v>
                </c:pt>
                <c:pt idx="9">
                  <c:v>1.172132</c:v>
                </c:pt>
                <c:pt idx="10">
                  <c:v>1.4</c:v>
                </c:pt>
                <c:pt idx="11">
                  <c:v>1.877912</c:v>
                </c:pt>
                <c:pt idx="12">
                  <c:v>2.1977159999999998</c:v>
                </c:pt>
                <c:pt idx="13">
                  <c:v>2.4388139999999998</c:v>
                </c:pt>
                <c:pt idx="14">
                  <c:v>3</c:v>
                </c:pt>
              </c:numCache>
            </c:numRef>
          </c:val>
        </c:ser>
        <c:ser>
          <c:idx val="9"/>
          <c:order val="9"/>
          <c:tx>
            <c:strRef>
              <c:f>Times!$K$26</c:f>
              <c:strCache>
                <c:ptCount val="1"/>
                <c:pt idx="0">
                  <c:v>20</c:v>
                </c:pt>
              </c:strCache>
            </c:strRef>
          </c:tx>
          <c:cat>
            <c:numRef>
              <c:f>Times!$A$27:$A$41</c:f>
              <c:numCache>
                <c:formatCode>General</c:formatCode>
                <c:ptCount val="15"/>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numCache>
            </c:numRef>
          </c:cat>
          <c:val>
            <c:numRef>
              <c:f>Times!$K$27:$K$41</c:f>
              <c:numCache>
                <c:formatCode>General</c:formatCode>
                <c:ptCount val="15"/>
                <c:pt idx="0">
                  <c:v>2.9049999999999999E-2</c:v>
                </c:pt>
                <c:pt idx="1">
                  <c:v>0.19125800000000001</c:v>
                </c:pt>
                <c:pt idx="2">
                  <c:v>0.240948</c:v>
                </c:pt>
                <c:pt idx="3">
                  <c:v>0.40810299999999999</c:v>
                </c:pt>
                <c:pt idx="4">
                  <c:v>0.28404000000000001</c:v>
                </c:pt>
                <c:pt idx="5">
                  <c:v>0.82594599999999996</c:v>
                </c:pt>
                <c:pt idx="6">
                  <c:v>1.22146</c:v>
                </c:pt>
                <c:pt idx="7">
                  <c:v>1.441675</c:v>
                </c:pt>
                <c:pt idx="8">
                  <c:v>1.2942739999999999</c:v>
                </c:pt>
                <c:pt idx="9">
                  <c:v>1.43397</c:v>
                </c:pt>
                <c:pt idx="10">
                  <c:v>2</c:v>
                </c:pt>
                <c:pt idx="11">
                  <c:v>2.227522</c:v>
                </c:pt>
                <c:pt idx="12">
                  <c:v>2.4582959999999998</c:v>
                </c:pt>
                <c:pt idx="13">
                  <c:v>2.6487240000000001</c:v>
                </c:pt>
                <c:pt idx="14">
                  <c:v>3</c:v>
                </c:pt>
              </c:numCache>
            </c:numRef>
          </c:val>
        </c:ser>
        <c:bandFmts/>
        <c:axId val="127236096"/>
        <c:axId val="202184320"/>
        <c:axId val="71533184"/>
      </c:surface3DChart>
      <c:catAx>
        <c:axId val="127236096"/>
        <c:scaling>
          <c:orientation val="minMax"/>
        </c:scaling>
        <c:delete val="0"/>
        <c:axPos val="b"/>
        <c:title>
          <c:tx>
            <c:rich>
              <a:bodyPr/>
              <a:lstStyle/>
              <a:p>
                <a:pPr>
                  <a:defRPr/>
                </a:pPr>
                <a:r>
                  <a:rPr lang="en-US"/>
                  <a:t>Number of Pixels</a:t>
                </a:r>
              </a:p>
            </c:rich>
          </c:tx>
          <c:layout>
            <c:manualLayout>
              <c:xMode val="edge"/>
              <c:yMode val="edge"/>
              <c:x val="0.20703437657991927"/>
              <c:y val="0.8167529500638635"/>
            </c:manualLayout>
          </c:layout>
          <c:overlay val="0"/>
        </c:title>
        <c:numFmt formatCode="General" sourceLinked="1"/>
        <c:majorTickMark val="out"/>
        <c:minorTickMark val="none"/>
        <c:tickLblPos val="nextTo"/>
        <c:crossAx val="202184320"/>
        <c:crosses val="autoZero"/>
        <c:auto val="1"/>
        <c:lblAlgn val="ctr"/>
        <c:lblOffset val="100"/>
        <c:noMultiLvlLbl val="0"/>
      </c:catAx>
      <c:valAx>
        <c:axId val="202184320"/>
        <c:scaling>
          <c:orientation val="minMax"/>
          <c:max val="12"/>
        </c:scaling>
        <c:delete val="0"/>
        <c:axPos val="r"/>
        <c:majorGridlines/>
        <c:title>
          <c:tx>
            <c:rich>
              <a:bodyPr rot="-5400000" vert="horz"/>
              <a:lstStyle/>
              <a:p>
                <a:pPr>
                  <a:defRPr/>
                </a:pPr>
                <a:r>
                  <a:rPr lang="en-US"/>
                  <a:t>Time in Seconds</a:t>
                </a:r>
              </a:p>
            </c:rich>
          </c:tx>
          <c:layout>
            <c:manualLayout>
              <c:xMode val="edge"/>
              <c:yMode val="edge"/>
              <c:x val="0.85123049431923925"/>
              <c:y val="0.30375378335440023"/>
            </c:manualLayout>
          </c:layout>
          <c:overlay val="0"/>
        </c:title>
        <c:numFmt formatCode="General" sourceLinked="1"/>
        <c:majorTickMark val="out"/>
        <c:minorTickMark val="none"/>
        <c:tickLblPos val="nextTo"/>
        <c:crossAx val="127236096"/>
        <c:crosses val="autoZero"/>
        <c:crossBetween val="midCat"/>
      </c:valAx>
      <c:serAx>
        <c:axId val="71533184"/>
        <c:scaling>
          <c:orientation val="minMax"/>
        </c:scaling>
        <c:delete val="0"/>
        <c:axPos val="b"/>
        <c:title>
          <c:tx>
            <c:rich>
              <a:bodyPr rot="0" vert="horz"/>
              <a:lstStyle/>
              <a:p>
                <a:pPr>
                  <a:defRPr/>
                </a:pPr>
                <a:r>
                  <a:rPr lang="en-US"/>
                  <a:t>Number of Processors</a:t>
                </a:r>
              </a:p>
            </c:rich>
          </c:tx>
          <c:layout>
            <c:manualLayout>
              <c:xMode val="edge"/>
              <c:yMode val="edge"/>
              <c:x val="0.59621213427233377"/>
              <c:y val="0.80907640594999264"/>
            </c:manualLayout>
          </c:layout>
          <c:overlay val="0"/>
        </c:title>
        <c:majorTickMark val="out"/>
        <c:minorTickMark val="none"/>
        <c:tickLblPos val="nextTo"/>
        <c:crossAx val="202184320"/>
        <c:crosses val="autoZero"/>
      </c:serAx>
    </c:plotArea>
    <c:legend>
      <c:legendPos val="r"/>
      <c:overlay val="0"/>
      <c:txPr>
        <a:bodyPr/>
        <a:lstStyle/>
        <a:p>
          <a:pPr rtl="0">
            <a:defRPr/>
          </a:pPr>
          <a:endParaRPr lang="en-US"/>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Dynamic Parallel Times</a:t>
            </a:r>
          </a:p>
        </c:rich>
      </c:tx>
      <c:overlay val="1"/>
    </c:title>
    <c:autoTitleDeleted val="0"/>
    <c:view3D>
      <c:rotX val="10"/>
      <c:rotY val="220"/>
      <c:rAngAx val="0"/>
      <c:perspective val="30"/>
    </c:view3D>
    <c:floor>
      <c:thickness val="0"/>
    </c:floor>
    <c:sideWall>
      <c:thickness val="0"/>
    </c:sideWall>
    <c:backWall>
      <c:thickness val="0"/>
    </c:backWall>
    <c:plotArea>
      <c:layout>
        <c:manualLayout>
          <c:layoutTarget val="inner"/>
          <c:xMode val="edge"/>
          <c:yMode val="edge"/>
          <c:x val="7.5700429573597863E-2"/>
          <c:y val="0.16001484662901985"/>
          <c:w val="0.73770715769988426"/>
          <c:h val="0.65011956838728491"/>
        </c:manualLayout>
      </c:layout>
      <c:surface3DChart>
        <c:wireframe val="0"/>
        <c:ser>
          <c:idx val="0"/>
          <c:order val="0"/>
          <c:tx>
            <c:strRef>
              <c:f>Times!$B$48</c:f>
              <c:strCache>
                <c:ptCount val="1"/>
                <c:pt idx="0">
                  <c:v>2</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Times!$B$49:$B$68</c:f>
              <c:numCache>
                <c:formatCode>General</c:formatCode>
                <c:ptCount val="20"/>
                <c:pt idx="0">
                  <c:v>6.7478999999999997E-2</c:v>
                </c:pt>
                <c:pt idx="1">
                  <c:v>0.25348300000000001</c:v>
                </c:pt>
                <c:pt idx="2">
                  <c:v>0.56988499999999997</c:v>
                </c:pt>
                <c:pt idx="3">
                  <c:v>1.014896</c:v>
                </c:pt>
                <c:pt idx="4">
                  <c:v>2.3717999999999999</c:v>
                </c:pt>
                <c:pt idx="5">
                  <c:v>3.1705000000000001</c:v>
                </c:pt>
                <c:pt idx="6">
                  <c:v>3.10297</c:v>
                </c:pt>
                <c:pt idx="7">
                  <c:v>4.0913539999999999</c:v>
                </c:pt>
                <c:pt idx="8">
                  <c:v>5.1214399999999998</c:v>
                </c:pt>
                <c:pt idx="9">
                  <c:v>4.9402540000000004</c:v>
                </c:pt>
                <c:pt idx="10">
                  <c:v>5.8944039999999998</c:v>
                </c:pt>
                <c:pt idx="11">
                  <c:v>8.1114479999999993</c:v>
                </c:pt>
                <c:pt idx="12">
                  <c:v>10.62228</c:v>
                </c:pt>
                <c:pt idx="13">
                  <c:v>12.39766</c:v>
                </c:pt>
                <c:pt idx="14">
                  <c:v>14.24544</c:v>
                </c:pt>
                <c:pt idx="15">
                  <c:v>16.209980000000002</c:v>
                </c:pt>
                <c:pt idx="16">
                  <c:v>16.24784</c:v>
                </c:pt>
                <c:pt idx="17">
                  <c:v>24.080220000000001</c:v>
                </c:pt>
                <c:pt idx="18">
                  <c:v>22.89134</c:v>
                </c:pt>
                <c:pt idx="19">
                  <c:v>25.159459999999999</c:v>
                </c:pt>
              </c:numCache>
            </c:numRef>
          </c:val>
        </c:ser>
        <c:ser>
          <c:idx val="1"/>
          <c:order val="1"/>
          <c:tx>
            <c:strRef>
              <c:f>Times!$C$48</c:f>
              <c:strCache>
                <c:ptCount val="1"/>
                <c:pt idx="0">
                  <c:v>4</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Times!$C$49:$C$68</c:f>
              <c:numCache>
                <c:formatCode>General</c:formatCode>
                <c:ptCount val="20"/>
                <c:pt idx="0">
                  <c:v>4.6002000000000001E-2</c:v>
                </c:pt>
                <c:pt idx="1">
                  <c:v>0.122547</c:v>
                </c:pt>
                <c:pt idx="2">
                  <c:v>0.25857000000000002</c:v>
                </c:pt>
                <c:pt idx="3">
                  <c:v>0.45271299999999998</c:v>
                </c:pt>
                <c:pt idx="4">
                  <c:v>1.289428</c:v>
                </c:pt>
                <c:pt idx="5">
                  <c:v>1.27972</c:v>
                </c:pt>
                <c:pt idx="6">
                  <c:v>1.263442</c:v>
                </c:pt>
                <c:pt idx="7">
                  <c:v>2.0291239999999999</c:v>
                </c:pt>
                <c:pt idx="8">
                  <c:v>2.0594320000000002</c:v>
                </c:pt>
                <c:pt idx="9">
                  <c:v>2.7354599999999998</c:v>
                </c:pt>
                <c:pt idx="10">
                  <c:v>2.720666</c:v>
                </c:pt>
                <c:pt idx="11">
                  <c:v>3.041493</c:v>
                </c:pt>
                <c:pt idx="12">
                  <c:v>4.1990720000000001</c:v>
                </c:pt>
                <c:pt idx="13">
                  <c:v>4.7455299999999996</c:v>
                </c:pt>
                <c:pt idx="14">
                  <c:v>5.6195560000000002</c:v>
                </c:pt>
                <c:pt idx="15">
                  <c:v>6.3360560000000001</c:v>
                </c:pt>
                <c:pt idx="16">
                  <c:v>6.931152</c:v>
                </c:pt>
                <c:pt idx="17">
                  <c:v>8.7225219999999997</c:v>
                </c:pt>
                <c:pt idx="18">
                  <c:v>8.9105860000000003</c:v>
                </c:pt>
                <c:pt idx="19">
                  <c:v>8.9101999999999997</c:v>
                </c:pt>
              </c:numCache>
            </c:numRef>
          </c:val>
        </c:ser>
        <c:ser>
          <c:idx val="2"/>
          <c:order val="2"/>
          <c:tx>
            <c:strRef>
              <c:f>Times!$D$48</c:f>
              <c:strCache>
                <c:ptCount val="1"/>
                <c:pt idx="0">
                  <c:v>6</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Times!$D$49:$D$68</c:f>
              <c:numCache>
                <c:formatCode>General</c:formatCode>
                <c:ptCount val="20"/>
                <c:pt idx="0">
                  <c:v>3.8300000000000001E-2</c:v>
                </c:pt>
                <c:pt idx="1">
                  <c:v>9.9379999999999996E-2</c:v>
                </c:pt>
                <c:pt idx="2">
                  <c:v>0.17813999999999999</c:v>
                </c:pt>
                <c:pt idx="3">
                  <c:v>0.358539</c:v>
                </c:pt>
                <c:pt idx="4">
                  <c:v>0.83881399999999995</c:v>
                </c:pt>
                <c:pt idx="5">
                  <c:v>0.68266899999999997</c:v>
                </c:pt>
                <c:pt idx="6">
                  <c:v>0.83473699999999995</c:v>
                </c:pt>
                <c:pt idx="7">
                  <c:v>1.498162</c:v>
                </c:pt>
                <c:pt idx="8">
                  <c:v>1.3616299999999999</c:v>
                </c:pt>
                <c:pt idx="9">
                  <c:v>1.9294579999999999</c:v>
                </c:pt>
                <c:pt idx="10">
                  <c:v>1.8484499999999999</c:v>
                </c:pt>
                <c:pt idx="11">
                  <c:v>2.318314</c:v>
                </c:pt>
                <c:pt idx="12">
                  <c:v>2.9551099999999999</c:v>
                </c:pt>
                <c:pt idx="13">
                  <c:v>3.2900680000000002</c:v>
                </c:pt>
                <c:pt idx="14">
                  <c:v>3.713784</c:v>
                </c:pt>
                <c:pt idx="15">
                  <c:v>4.1797430000000002</c:v>
                </c:pt>
                <c:pt idx="16">
                  <c:v>4.7834839999999996</c:v>
                </c:pt>
                <c:pt idx="17">
                  <c:v>5.9885820000000001</c:v>
                </c:pt>
                <c:pt idx="18">
                  <c:v>5.9097200000000001</c:v>
                </c:pt>
                <c:pt idx="19">
                  <c:v>5.8881300000000003</c:v>
                </c:pt>
              </c:numCache>
            </c:numRef>
          </c:val>
        </c:ser>
        <c:ser>
          <c:idx val="3"/>
          <c:order val="3"/>
          <c:tx>
            <c:strRef>
              <c:f>Times!$E$48</c:f>
              <c:strCache>
                <c:ptCount val="1"/>
                <c:pt idx="0">
                  <c:v>8</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Times!$E$49:$E$68</c:f>
              <c:numCache>
                <c:formatCode>General</c:formatCode>
                <c:ptCount val="20"/>
                <c:pt idx="0">
                  <c:v>3.9638E-2</c:v>
                </c:pt>
                <c:pt idx="1">
                  <c:v>8.3546999999999996E-2</c:v>
                </c:pt>
                <c:pt idx="2">
                  <c:v>0.15085799999999999</c:v>
                </c:pt>
                <c:pt idx="3">
                  <c:v>0.23813000000000001</c:v>
                </c:pt>
                <c:pt idx="4">
                  <c:v>0.566608</c:v>
                </c:pt>
                <c:pt idx="5">
                  <c:v>0.54418299999999997</c:v>
                </c:pt>
                <c:pt idx="6">
                  <c:v>0.40643400000000002</c:v>
                </c:pt>
                <c:pt idx="7">
                  <c:v>1.2260960000000001</c:v>
                </c:pt>
                <c:pt idx="8">
                  <c:v>1.154906</c:v>
                </c:pt>
                <c:pt idx="9">
                  <c:v>1.3905479999999999</c:v>
                </c:pt>
                <c:pt idx="10">
                  <c:v>2.2817080000000001</c:v>
                </c:pt>
                <c:pt idx="11">
                  <c:v>1.8340959999999999</c:v>
                </c:pt>
                <c:pt idx="12">
                  <c:v>2.2593679999999998</c:v>
                </c:pt>
                <c:pt idx="13">
                  <c:v>2.2681650000000002</c:v>
                </c:pt>
                <c:pt idx="14">
                  <c:v>3.1700699999999999</c:v>
                </c:pt>
                <c:pt idx="15">
                  <c:v>3.9510040000000002</c:v>
                </c:pt>
                <c:pt idx="16">
                  <c:v>4.0178760000000002</c:v>
                </c:pt>
                <c:pt idx="17">
                  <c:v>5.159796</c:v>
                </c:pt>
                <c:pt idx="18">
                  <c:v>5.2658019999999999</c:v>
                </c:pt>
                <c:pt idx="19">
                  <c:v>4.9886299999999997</c:v>
                </c:pt>
              </c:numCache>
            </c:numRef>
          </c:val>
        </c:ser>
        <c:ser>
          <c:idx val="4"/>
          <c:order val="4"/>
          <c:tx>
            <c:strRef>
              <c:f>Times!$F$48</c:f>
              <c:strCache>
                <c:ptCount val="1"/>
                <c:pt idx="0">
                  <c:v>10</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Times!$F$49:$F$68</c:f>
              <c:numCache>
                <c:formatCode>General</c:formatCode>
                <c:ptCount val="20"/>
                <c:pt idx="0">
                  <c:v>3.0804999999999999E-2</c:v>
                </c:pt>
                <c:pt idx="1">
                  <c:v>7.4339000000000002E-2</c:v>
                </c:pt>
                <c:pt idx="2">
                  <c:v>0.14707799999999999</c:v>
                </c:pt>
                <c:pt idx="3">
                  <c:v>0.20698</c:v>
                </c:pt>
                <c:pt idx="4">
                  <c:v>0.414518</c:v>
                </c:pt>
                <c:pt idx="5">
                  <c:v>0.47126099999999999</c:v>
                </c:pt>
                <c:pt idx="6">
                  <c:v>0.36874299999999999</c:v>
                </c:pt>
                <c:pt idx="7">
                  <c:v>1.0555639999999999</c:v>
                </c:pt>
                <c:pt idx="8">
                  <c:v>0.97056399999999998</c:v>
                </c:pt>
                <c:pt idx="9">
                  <c:v>1.2208859999999999</c:v>
                </c:pt>
                <c:pt idx="10">
                  <c:v>1.7042539999999999</c:v>
                </c:pt>
                <c:pt idx="11">
                  <c:v>1.691103</c:v>
                </c:pt>
                <c:pt idx="12">
                  <c:v>1.87364</c:v>
                </c:pt>
                <c:pt idx="13">
                  <c:v>2.4977480000000001</c:v>
                </c:pt>
                <c:pt idx="14">
                  <c:v>2.6746439999999998</c:v>
                </c:pt>
                <c:pt idx="15">
                  <c:v>3.668682</c:v>
                </c:pt>
                <c:pt idx="16">
                  <c:v>3.6807639999999999</c:v>
                </c:pt>
                <c:pt idx="17">
                  <c:v>4.4915120000000002</c:v>
                </c:pt>
                <c:pt idx="18">
                  <c:v>4.6688739999999997</c:v>
                </c:pt>
                <c:pt idx="19">
                  <c:v>4.4490160000000003</c:v>
                </c:pt>
              </c:numCache>
            </c:numRef>
          </c:val>
        </c:ser>
        <c:ser>
          <c:idx val="5"/>
          <c:order val="5"/>
          <c:tx>
            <c:strRef>
              <c:f>Times!$G$48</c:f>
              <c:strCache>
                <c:ptCount val="1"/>
                <c:pt idx="0">
                  <c:v>12</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Times!$G$49:$G$68</c:f>
              <c:numCache>
                <c:formatCode>General</c:formatCode>
                <c:ptCount val="20"/>
                <c:pt idx="0">
                  <c:v>2.8403999999999999E-2</c:v>
                </c:pt>
                <c:pt idx="1">
                  <c:v>6.9494E-2</c:v>
                </c:pt>
                <c:pt idx="2">
                  <c:v>0.13813300000000001</c:v>
                </c:pt>
                <c:pt idx="3">
                  <c:v>0.181751</c:v>
                </c:pt>
                <c:pt idx="4">
                  <c:v>0.338814</c:v>
                </c:pt>
                <c:pt idx="5">
                  <c:v>0.477516</c:v>
                </c:pt>
                <c:pt idx="6">
                  <c:v>0.56215700000000002</c:v>
                </c:pt>
                <c:pt idx="7">
                  <c:v>0.95755000000000001</c:v>
                </c:pt>
                <c:pt idx="8">
                  <c:v>0.94138200000000005</c:v>
                </c:pt>
                <c:pt idx="9">
                  <c:v>1.098776</c:v>
                </c:pt>
                <c:pt idx="10">
                  <c:v>1.8911119999999999</c:v>
                </c:pt>
                <c:pt idx="11">
                  <c:v>1.584768</c:v>
                </c:pt>
                <c:pt idx="12">
                  <c:v>1.6168579999999999</c:v>
                </c:pt>
                <c:pt idx="13">
                  <c:v>2.2423820000000001</c:v>
                </c:pt>
                <c:pt idx="14">
                  <c:v>2.0638450000000002</c:v>
                </c:pt>
                <c:pt idx="15">
                  <c:v>3.2803499999999999</c:v>
                </c:pt>
                <c:pt idx="16">
                  <c:v>3.1383679999999998</c:v>
                </c:pt>
                <c:pt idx="17">
                  <c:v>3.9486520000000001</c:v>
                </c:pt>
                <c:pt idx="18">
                  <c:v>4.7019799999999998</c:v>
                </c:pt>
                <c:pt idx="19">
                  <c:v>4.1120479999999997</c:v>
                </c:pt>
              </c:numCache>
            </c:numRef>
          </c:val>
        </c:ser>
        <c:ser>
          <c:idx val="6"/>
          <c:order val="6"/>
          <c:tx>
            <c:strRef>
              <c:f>Times!$H$48</c:f>
              <c:strCache>
                <c:ptCount val="1"/>
                <c:pt idx="0">
                  <c:v>14</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Times!$H$49:$H$68</c:f>
              <c:numCache>
                <c:formatCode>General</c:formatCode>
                <c:ptCount val="20"/>
                <c:pt idx="0">
                  <c:v>2.7557000000000002E-2</c:v>
                </c:pt>
                <c:pt idx="1">
                  <c:v>6.4307000000000003E-2</c:v>
                </c:pt>
                <c:pt idx="2">
                  <c:v>0.124755</c:v>
                </c:pt>
                <c:pt idx="3">
                  <c:v>0.165884</c:v>
                </c:pt>
                <c:pt idx="4">
                  <c:v>0.34504899999999999</c:v>
                </c:pt>
                <c:pt idx="5">
                  <c:v>0.43812800000000002</c:v>
                </c:pt>
                <c:pt idx="6">
                  <c:v>0.544354</c:v>
                </c:pt>
                <c:pt idx="7">
                  <c:v>0.66611200000000004</c:v>
                </c:pt>
                <c:pt idx="8">
                  <c:v>0.88810900000000004</c:v>
                </c:pt>
                <c:pt idx="9">
                  <c:v>0.98655099999999996</c:v>
                </c:pt>
                <c:pt idx="10">
                  <c:v>1.5206999999999999</c:v>
                </c:pt>
                <c:pt idx="11">
                  <c:v>1.418984</c:v>
                </c:pt>
                <c:pt idx="12">
                  <c:v>1.496707</c:v>
                </c:pt>
                <c:pt idx="13">
                  <c:v>2.0637259999999999</c:v>
                </c:pt>
                <c:pt idx="14">
                  <c:v>2.814654</c:v>
                </c:pt>
                <c:pt idx="15">
                  <c:v>3.0036200000000002</c:v>
                </c:pt>
                <c:pt idx="16">
                  <c:v>3.04752</c:v>
                </c:pt>
                <c:pt idx="17">
                  <c:v>3.820478</c:v>
                </c:pt>
                <c:pt idx="18">
                  <c:v>4.3726459999999996</c:v>
                </c:pt>
                <c:pt idx="19">
                  <c:v>3.9979179999999999</c:v>
                </c:pt>
              </c:numCache>
            </c:numRef>
          </c:val>
        </c:ser>
        <c:ser>
          <c:idx val="7"/>
          <c:order val="7"/>
          <c:tx>
            <c:strRef>
              <c:f>Times!$I$48</c:f>
              <c:strCache>
                <c:ptCount val="1"/>
                <c:pt idx="0">
                  <c:v>16</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Times!$I$49:$I$68</c:f>
              <c:numCache>
                <c:formatCode>General</c:formatCode>
                <c:ptCount val="20"/>
                <c:pt idx="0">
                  <c:v>2.6714999999999999E-2</c:v>
                </c:pt>
                <c:pt idx="1">
                  <c:v>6.1713999999999998E-2</c:v>
                </c:pt>
                <c:pt idx="2">
                  <c:v>0.12922500000000001</c:v>
                </c:pt>
                <c:pt idx="3">
                  <c:v>0.18760399999999999</c:v>
                </c:pt>
                <c:pt idx="4">
                  <c:v>0.32448399999999999</c:v>
                </c:pt>
                <c:pt idx="5">
                  <c:v>0.43357400000000001</c:v>
                </c:pt>
                <c:pt idx="6">
                  <c:v>0.52637299999999998</c:v>
                </c:pt>
                <c:pt idx="7">
                  <c:v>0.65049999999999997</c:v>
                </c:pt>
                <c:pt idx="8">
                  <c:v>0.83858299999999997</c:v>
                </c:pt>
                <c:pt idx="9">
                  <c:v>0.979379</c:v>
                </c:pt>
                <c:pt idx="10">
                  <c:v>1.4330959999999999</c:v>
                </c:pt>
                <c:pt idx="11">
                  <c:v>1.235492</c:v>
                </c:pt>
                <c:pt idx="12">
                  <c:v>1.3909020000000001</c:v>
                </c:pt>
                <c:pt idx="13">
                  <c:v>2.0068820000000001</c:v>
                </c:pt>
                <c:pt idx="14">
                  <c:v>2.5653800000000002</c:v>
                </c:pt>
                <c:pt idx="15">
                  <c:v>3.0490740000000001</c:v>
                </c:pt>
                <c:pt idx="16">
                  <c:v>2.8255400000000002</c:v>
                </c:pt>
                <c:pt idx="17">
                  <c:v>3.594042</c:v>
                </c:pt>
                <c:pt idx="18">
                  <c:v>4.44177</c:v>
                </c:pt>
                <c:pt idx="19">
                  <c:v>3.8064800000000001</c:v>
                </c:pt>
              </c:numCache>
            </c:numRef>
          </c:val>
        </c:ser>
        <c:ser>
          <c:idx val="8"/>
          <c:order val="8"/>
          <c:tx>
            <c:strRef>
              <c:f>Times!$J$48</c:f>
              <c:strCache>
                <c:ptCount val="1"/>
                <c:pt idx="0">
                  <c:v>18</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Times!$J$49:$J$68</c:f>
              <c:numCache>
                <c:formatCode>General</c:formatCode>
                <c:ptCount val="20"/>
                <c:pt idx="0">
                  <c:v>0.10417899999999999</c:v>
                </c:pt>
                <c:pt idx="1">
                  <c:v>0.13919699999999999</c:v>
                </c:pt>
                <c:pt idx="2">
                  <c:v>0.17604900000000001</c:v>
                </c:pt>
                <c:pt idx="3">
                  <c:v>0.26394899999999999</c:v>
                </c:pt>
                <c:pt idx="4">
                  <c:v>0.37962299999999999</c:v>
                </c:pt>
                <c:pt idx="5">
                  <c:v>0.50015600000000004</c:v>
                </c:pt>
                <c:pt idx="6">
                  <c:v>0.53950699999999996</c:v>
                </c:pt>
                <c:pt idx="7">
                  <c:v>0.71484800000000004</c:v>
                </c:pt>
                <c:pt idx="8">
                  <c:v>0.83380299999999996</c:v>
                </c:pt>
                <c:pt idx="9">
                  <c:v>1.0003059999999999</c:v>
                </c:pt>
                <c:pt idx="10">
                  <c:v>1.5176369999999999</c:v>
                </c:pt>
                <c:pt idx="11">
                  <c:v>1.2082919999999999</c:v>
                </c:pt>
                <c:pt idx="12">
                  <c:v>1.8453139999999999</c:v>
                </c:pt>
                <c:pt idx="13">
                  <c:v>1.5201929999999999</c:v>
                </c:pt>
                <c:pt idx="14">
                  <c:v>2.5634220000000001</c:v>
                </c:pt>
                <c:pt idx="15">
                  <c:v>3.0222920000000002</c:v>
                </c:pt>
                <c:pt idx="16">
                  <c:v>2.840713</c:v>
                </c:pt>
                <c:pt idx="17">
                  <c:v>3.4122240000000001</c:v>
                </c:pt>
                <c:pt idx="18">
                  <c:v>4.4791819999999998</c:v>
                </c:pt>
                <c:pt idx="19">
                  <c:v>3.9279060000000001</c:v>
                </c:pt>
              </c:numCache>
            </c:numRef>
          </c:val>
        </c:ser>
        <c:ser>
          <c:idx val="9"/>
          <c:order val="9"/>
          <c:tx>
            <c:strRef>
              <c:f>Times!$K$48</c:f>
              <c:strCache>
                <c:ptCount val="1"/>
                <c:pt idx="0">
                  <c:v>20</c:v>
                </c:pt>
              </c:strCache>
            </c:strRef>
          </c:tx>
          <c:cat>
            <c:numRef>
              <c:f>Times!$A$49:$A$68</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Times!$K$49:$K$68</c:f>
              <c:numCache>
                <c:formatCode>General</c:formatCode>
                <c:ptCount val="20"/>
                <c:pt idx="0">
                  <c:v>0.103044</c:v>
                </c:pt>
                <c:pt idx="1">
                  <c:v>0.13694000000000001</c:v>
                </c:pt>
                <c:pt idx="2">
                  <c:v>0.19434799999999999</c:v>
                </c:pt>
                <c:pt idx="3">
                  <c:v>0.24137</c:v>
                </c:pt>
                <c:pt idx="4">
                  <c:v>0.40649600000000002</c:v>
                </c:pt>
                <c:pt idx="5">
                  <c:v>0.48741800000000002</c:v>
                </c:pt>
                <c:pt idx="6">
                  <c:v>0.57982199999999995</c:v>
                </c:pt>
                <c:pt idx="7">
                  <c:v>0.69722799999999996</c:v>
                </c:pt>
                <c:pt idx="8">
                  <c:v>0.79719899999999999</c:v>
                </c:pt>
                <c:pt idx="9">
                  <c:v>0.95863100000000001</c:v>
                </c:pt>
                <c:pt idx="10">
                  <c:v>1.6248400000000001</c:v>
                </c:pt>
                <c:pt idx="11">
                  <c:v>1.127707</c:v>
                </c:pt>
                <c:pt idx="12">
                  <c:v>1.892144</c:v>
                </c:pt>
                <c:pt idx="13">
                  <c:v>1.29478</c:v>
                </c:pt>
                <c:pt idx="14">
                  <c:v>2.6279560000000002</c:v>
                </c:pt>
                <c:pt idx="15">
                  <c:v>2.9787119999999998</c:v>
                </c:pt>
                <c:pt idx="16">
                  <c:v>2.9275159999999998</c:v>
                </c:pt>
                <c:pt idx="17">
                  <c:v>3.573588</c:v>
                </c:pt>
                <c:pt idx="18">
                  <c:v>4.3617920000000003</c:v>
                </c:pt>
                <c:pt idx="19">
                  <c:v>3.8877600000000001</c:v>
                </c:pt>
              </c:numCache>
            </c:numRef>
          </c:val>
        </c:ser>
        <c:bandFmts/>
        <c:axId val="248914432"/>
        <c:axId val="176947200"/>
        <c:axId val="71535104"/>
      </c:surface3DChart>
      <c:catAx>
        <c:axId val="248914432"/>
        <c:scaling>
          <c:orientation val="minMax"/>
        </c:scaling>
        <c:delete val="0"/>
        <c:axPos val="b"/>
        <c:title>
          <c:tx>
            <c:rich>
              <a:bodyPr/>
              <a:lstStyle/>
              <a:p>
                <a:pPr>
                  <a:defRPr/>
                </a:pPr>
                <a:r>
                  <a:rPr lang="en-US"/>
                  <a:t>Number of Pixels</a:t>
                </a:r>
              </a:p>
            </c:rich>
          </c:tx>
          <c:layout>
            <c:manualLayout>
              <c:xMode val="edge"/>
              <c:yMode val="edge"/>
              <c:x val="0.24124448820006436"/>
              <c:y val="0.82690156154723082"/>
            </c:manualLayout>
          </c:layout>
          <c:overlay val="0"/>
        </c:title>
        <c:numFmt formatCode="General" sourceLinked="1"/>
        <c:majorTickMark val="out"/>
        <c:minorTickMark val="none"/>
        <c:tickLblPos val="nextTo"/>
        <c:crossAx val="176947200"/>
        <c:crosses val="autoZero"/>
        <c:auto val="1"/>
        <c:lblAlgn val="ctr"/>
        <c:lblOffset val="100"/>
        <c:noMultiLvlLbl val="0"/>
      </c:catAx>
      <c:valAx>
        <c:axId val="176947200"/>
        <c:scaling>
          <c:orientation val="minMax"/>
          <c:max val="25"/>
        </c:scaling>
        <c:delete val="0"/>
        <c:axPos val="r"/>
        <c:majorGridlines/>
        <c:title>
          <c:tx>
            <c:rich>
              <a:bodyPr rot="-5400000" vert="horz"/>
              <a:lstStyle/>
              <a:p>
                <a:pPr>
                  <a:defRPr/>
                </a:pPr>
                <a:r>
                  <a:rPr lang="en-US"/>
                  <a:t>Time in Seconds</a:t>
                </a:r>
              </a:p>
            </c:rich>
          </c:tx>
          <c:layout>
            <c:manualLayout>
              <c:xMode val="edge"/>
              <c:yMode val="edge"/>
              <c:x val="0.86105529308836393"/>
              <c:y val="0.2541491025742994"/>
            </c:manualLayout>
          </c:layout>
          <c:overlay val="0"/>
        </c:title>
        <c:numFmt formatCode="General" sourceLinked="1"/>
        <c:majorTickMark val="out"/>
        <c:minorTickMark val="none"/>
        <c:tickLblPos val="nextTo"/>
        <c:crossAx val="248914432"/>
        <c:crosses val="autoZero"/>
        <c:crossBetween val="midCat"/>
      </c:valAx>
      <c:serAx>
        <c:axId val="71535104"/>
        <c:scaling>
          <c:orientation val="minMax"/>
        </c:scaling>
        <c:delete val="0"/>
        <c:axPos val="b"/>
        <c:title>
          <c:tx>
            <c:rich>
              <a:bodyPr rot="0" vert="horz"/>
              <a:lstStyle/>
              <a:p>
                <a:pPr>
                  <a:defRPr/>
                </a:pPr>
                <a:r>
                  <a:rPr lang="en-US"/>
                  <a:t>Number of Processors</a:t>
                </a:r>
              </a:p>
            </c:rich>
          </c:tx>
          <c:layout>
            <c:manualLayout>
              <c:xMode val="edge"/>
              <c:yMode val="edge"/>
              <c:x val="0.65035504501890029"/>
              <c:y val="0.8306848007635409"/>
            </c:manualLayout>
          </c:layout>
          <c:overlay val="0"/>
        </c:title>
        <c:majorTickMark val="out"/>
        <c:minorTickMark val="none"/>
        <c:tickLblPos val="nextTo"/>
        <c:crossAx val="176947200"/>
        <c:crosses val="autoZero"/>
        <c:tickMarkSkip val="2"/>
      </c:serAx>
    </c:plotArea>
    <c:legend>
      <c:legendPos val="r"/>
      <c:overlay val="0"/>
      <c:txPr>
        <a:bodyPr/>
        <a:lstStyle/>
        <a:p>
          <a:pPr rtl="0">
            <a:defRPr/>
          </a:pPr>
          <a:endParaRPr lang="en-US"/>
        </a:p>
      </c:txPr>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Speedup</a:t>
            </a:r>
          </a:p>
        </c:rich>
      </c:tx>
      <c:overlay val="1"/>
    </c:title>
    <c:autoTitleDeleted val="0"/>
    <c:view3D>
      <c:rotX val="20"/>
      <c:rotY val="320"/>
      <c:rAngAx val="0"/>
      <c:perspective val="30"/>
    </c:view3D>
    <c:floor>
      <c:thickness val="0"/>
    </c:floor>
    <c:sideWall>
      <c:thickness val="0"/>
    </c:sideWall>
    <c:backWall>
      <c:thickness val="0"/>
    </c:backWall>
    <c:plotArea>
      <c:layout>
        <c:manualLayout>
          <c:layoutTarget val="inner"/>
          <c:xMode val="edge"/>
          <c:yMode val="edge"/>
          <c:x val="5.7905074365704273E-2"/>
          <c:y val="0.11914184639963481"/>
          <c:w val="0.87213801399825019"/>
          <c:h val="0.68022577445377852"/>
        </c:manualLayout>
      </c:layout>
      <c:surface3DChart>
        <c:wireframe val="0"/>
        <c:ser>
          <c:idx val="0"/>
          <c:order val="0"/>
          <c:tx>
            <c:strRef>
              <c:f>Speedup!$B$1</c:f>
              <c:strCache>
                <c:ptCount val="1"/>
                <c:pt idx="0">
                  <c:v>2</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Speedup!$B$2:$B$21</c:f>
              <c:numCache>
                <c:formatCode>General</c:formatCode>
                <c:ptCount val="20"/>
                <c:pt idx="0">
                  <c:v>1.867247588138532</c:v>
                </c:pt>
                <c:pt idx="1">
                  <c:v>0.99809454677433984</c:v>
                </c:pt>
                <c:pt idx="2">
                  <c:v>0.85104889582986043</c:v>
                </c:pt>
                <c:pt idx="3">
                  <c:v>0.78628746196654631</c:v>
                </c:pt>
                <c:pt idx="4">
                  <c:v>0.51690699047137201</c:v>
                </c:pt>
                <c:pt idx="5">
                  <c:v>0.56552594228039732</c:v>
                </c:pt>
                <c:pt idx="6">
                  <c:v>0.77151889963486597</c:v>
                </c:pt>
                <c:pt idx="7">
                  <c:v>0.74596331678950301</c:v>
                </c:pt>
                <c:pt idx="8">
                  <c:v>0.75798994032928246</c:v>
                </c:pt>
                <c:pt idx="9">
                  <c:v>0.97505108036955179</c:v>
                </c:pt>
                <c:pt idx="10">
                  <c:v>0.98415378382615115</c:v>
                </c:pt>
                <c:pt idx="11">
                  <c:v>0.84177325676007553</c:v>
                </c:pt>
                <c:pt idx="12">
                  <c:v>0.76508998068211354</c:v>
                </c:pt>
                <c:pt idx="13">
                  <c:v>0.81870288425396409</c:v>
                </c:pt>
                <c:pt idx="14">
                  <c:v>0.85121975874385059</c:v>
                </c:pt>
                <c:pt idx="15">
                  <c:v>1.016595948915421</c:v>
                </c:pt>
                <c:pt idx="16">
                  <c:v>1.1585539985622706</c:v>
                </c:pt>
                <c:pt idx="17">
                  <c:v>0.94289005665230619</c:v>
                </c:pt>
                <c:pt idx="18">
                  <c:v>1.138334409431689</c:v>
                </c:pt>
                <c:pt idx="19">
                  <c:v>1.40130193573312</c:v>
                </c:pt>
              </c:numCache>
            </c:numRef>
          </c:val>
        </c:ser>
        <c:ser>
          <c:idx val="1"/>
          <c:order val="1"/>
          <c:tx>
            <c:strRef>
              <c:f>Speedup!$C$1</c:f>
              <c:strCache>
                <c:ptCount val="1"/>
                <c:pt idx="0">
                  <c:v>4</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Speedup!$C$2:$C$21</c:f>
              <c:numCache>
                <c:formatCode>General</c:formatCode>
                <c:ptCount val="20"/>
                <c:pt idx="0">
                  <c:v>2.7390113473327244</c:v>
                </c:pt>
                <c:pt idx="1">
                  <c:v>2.0645140231911023</c:v>
                </c:pt>
                <c:pt idx="2">
                  <c:v>1.875700970723595</c:v>
                </c:pt>
                <c:pt idx="3">
                  <c:v>1.7627061736685274</c:v>
                </c:pt>
                <c:pt idx="4">
                  <c:v>0.95080919601559755</c:v>
                </c:pt>
                <c:pt idx="5">
                  <c:v>1.4010877379426749</c:v>
                </c:pt>
                <c:pt idx="6">
                  <c:v>1.8948238225419134</c:v>
                </c:pt>
                <c:pt idx="7">
                  <c:v>1.5040973346133604</c:v>
                </c:pt>
                <c:pt idx="8">
                  <c:v>1.8849857630647673</c:v>
                </c:pt>
                <c:pt idx="9">
                  <c:v>1.7609469705278091</c:v>
                </c:pt>
                <c:pt idx="10">
                  <c:v>2.1321985131581753</c:v>
                </c:pt>
                <c:pt idx="11">
                  <c:v>2.2449500952328347</c:v>
                </c:pt>
                <c:pt idx="12">
                  <c:v>1.9354276373446324</c:v>
                </c:pt>
                <c:pt idx="13">
                  <c:v>2.1388548802768081</c:v>
                </c:pt>
                <c:pt idx="14">
                  <c:v>2.1578217211466528</c:v>
                </c:pt>
                <c:pt idx="15">
                  <c:v>2.6008292855997484</c:v>
                </c:pt>
                <c:pt idx="16">
                  <c:v>2.7158544495922179</c:v>
                </c:pt>
                <c:pt idx="17">
                  <c:v>2.603031554405939</c:v>
                </c:pt>
                <c:pt idx="18">
                  <c:v>2.9243867911717589</c:v>
                </c:pt>
                <c:pt idx="19">
                  <c:v>3.9568135395389556</c:v>
                </c:pt>
              </c:numCache>
            </c:numRef>
          </c:val>
        </c:ser>
        <c:ser>
          <c:idx val="2"/>
          <c:order val="2"/>
          <c:tx>
            <c:strRef>
              <c:f>Speedup!$D$1</c:f>
              <c:strCache>
                <c:ptCount val="1"/>
                <c:pt idx="0">
                  <c:v>6</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Speedup!$D$2:$D$21</c:f>
              <c:numCache>
                <c:formatCode>General</c:formatCode>
                <c:ptCount val="20"/>
                <c:pt idx="0">
                  <c:v>3.2898172323759791</c:v>
                </c:pt>
                <c:pt idx="1">
                  <c:v>2.5457838599315759</c:v>
                </c:pt>
                <c:pt idx="2">
                  <c:v>2.7225777478387787</c:v>
                </c:pt>
                <c:pt idx="3">
                  <c:v>2.2256992963108617</c:v>
                </c:pt>
                <c:pt idx="4">
                  <c:v>1.4615874317786781</c:v>
                </c:pt>
                <c:pt idx="5">
                  <c:v>2.6264558666059248</c:v>
                </c:pt>
                <c:pt idx="6">
                  <c:v>2.86796919269183</c:v>
                </c:pt>
                <c:pt idx="7">
                  <c:v>2.037162870236997</c:v>
                </c:pt>
                <c:pt idx="8">
                  <c:v>2.8509947636288864</c:v>
                </c:pt>
                <c:pt idx="9">
                  <c:v>2.4965560276512888</c:v>
                </c:pt>
                <c:pt idx="10">
                  <c:v>3.13830506640699</c:v>
                </c:pt>
                <c:pt idx="11">
                  <c:v>2.9452438280578042</c:v>
                </c:pt>
                <c:pt idx="12">
                  <c:v>2.750151432603186</c:v>
                </c:pt>
                <c:pt idx="13">
                  <c:v>3.0850426191799074</c:v>
                </c:pt>
                <c:pt idx="14">
                  <c:v>3.2651333518589123</c:v>
                </c:pt>
                <c:pt idx="15">
                  <c:v>3.9425869006778642</c:v>
                </c:pt>
                <c:pt idx="16">
                  <c:v>3.9352070582863878</c:v>
                </c:pt>
                <c:pt idx="17">
                  <c:v>3.7913816659770205</c:v>
                </c:pt>
                <c:pt idx="18">
                  <c:v>4.4093459588609951</c:v>
                </c:pt>
                <c:pt idx="19">
                  <c:v>5.9876395392085433</c:v>
                </c:pt>
              </c:numCache>
            </c:numRef>
          </c:val>
        </c:ser>
        <c:ser>
          <c:idx val="3"/>
          <c:order val="3"/>
          <c:tx>
            <c:strRef>
              <c:f>Speedup!$E$1</c:f>
              <c:strCache>
                <c:ptCount val="1"/>
                <c:pt idx="0">
                  <c:v>8</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Speedup!$E$2:$E$21</c:f>
              <c:numCache>
                <c:formatCode>General</c:formatCode>
                <c:ptCount val="20"/>
                <c:pt idx="0">
                  <c:v>3.1787678490337554</c:v>
                </c:pt>
                <c:pt idx="1">
                  <c:v>3.028235603911571</c:v>
                </c:pt>
                <c:pt idx="2">
                  <c:v>3.2149438544856754</c:v>
                </c:pt>
                <c:pt idx="3">
                  <c:v>3.3511107378322764</c:v>
                </c:pt>
                <c:pt idx="4">
                  <c:v>2.1637534238838843</c:v>
                </c:pt>
                <c:pt idx="5">
                  <c:v>3.2948475053428719</c:v>
                </c:pt>
                <c:pt idx="6">
                  <c:v>5.8902552443939236</c:v>
                </c:pt>
                <c:pt idx="7">
                  <c:v>2.4892014980882409</c:v>
                </c:pt>
                <c:pt idx="8">
                  <c:v>3.3613125224044209</c:v>
                </c:pt>
                <c:pt idx="9">
                  <c:v>3.4641019224075693</c:v>
                </c:pt>
                <c:pt idx="10">
                  <c:v>2.5423936805235376</c:v>
                </c:pt>
                <c:pt idx="11">
                  <c:v>3.7228149453463724</c:v>
                </c:pt>
                <c:pt idx="12">
                  <c:v>3.5970235924382399</c:v>
                </c:pt>
                <c:pt idx="13">
                  <c:v>4.4749830810368731</c:v>
                </c:pt>
                <c:pt idx="14">
                  <c:v>3.8251521259782906</c:v>
                </c:pt>
                <c:pt idx="15">
                  <c:v>4.1708386020363424</c:v>
                </c:pt>
                <c:pt idx="16">
                  <c:v>4.6850624558846512</c:v>
                </c:pt>
                <c:pt idx="17">
                  <c:v>4.4003677664775891</c:v>
                </c:pt>
                <c:pt idx="18">
                  <c:v>4.9485339555114303</c:v>
                </c:pt>
                <c:pt idx="19">
                  <c:v>7.0672709741953206</c:v>
                </c:pt>
              </c:numCache>
            </c:numRef>
          </c:val>
        </c:ser>
        <c:ser>
          <c:idx val="4"/>
          <c:order val="4"/>
          <c:tx>
            <c:strRef>
              <c:f>Speedup!$F$1</c:f>
              <c:strCache>
                <c:ptCount val="1"/>
                <c:pt idx="0">
                  <c:v>10</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Speedup!$F$2:$F$21</c:f>
              <c:numCache>
                <c:formatCode>General</c:formatCode>
                <c:ptCount val="20"/>
                <c:pt idx="0">
                  <c:v>4.0902450900827789</c:v>
                </c:pt>
                <c:pt idx="1">
                  <c:v>3.4033279974172372</c:v>
                </c:pt>
                <c:pt idx="2">
                  <c:v>3.2975699968724079</c:v>
                </c:pt>
                <c:pt idx="3">
                  <c:v>3.8554449705285538</c:v>
                </c:pt>
                <c:pt idx="4">
                  <c:v>2.957652019936408</c:v>
                </c:pt>
                <c:pt idx="5">
                  <c:v>3.8046857261687261</c:v>
                </c:pt>
                <c:pt idx="6">
                  <c:v>6.4923266339971208</c:v>
                </c:pt>
                <c:pt idx="7">
                  <c:v>2.8913452902903094</c:v>
                </c:pt>
                <c:pt idx="8">
                  <c:v>3.9997362358381312</c:v>
                </c:pt>
                <c:pt idx="9">
                  <c:v>3.9454953206114252</c:v>
                </c:pt>
                <c:pt idx="10">
                  <c:v>3.4038353437926507</c:v>
                </c:pt>
                <c:pt idx="11">
                  <c:v>4.0376014944092704</c:v>
                </c:pt>
                <c:pt idx="12">
                  <c:v>4.3375461668196671</c:v>
                </c:pt>
                <c:pt idx="13">
                  <c:v>4.0636605454193138</c:v>
                </c:pt>
                <c:pt idx="14">
                  <c:v>4.5336874739217627</c:v>
                </c:pt>
                <c:pt idx="15">
                  <c:v>4.4918038685282617</c:v>
                </c:pt>
                <c:pt idx="16">
                  <c:v>5.1141556481208799</c:v>
                </c:pt>
                <c:pt idx="17">
                  <c:v>5.0550905797424113</c:v>
                </c:pt>
                <c:pt idx="18">
                  <c:v>5.5812172271087208</c:v>
                </c:pt>
                <c:pt idx="19">
                  <c:v>7.9244489118492716</c:v>
                </c:pt>
              </c:numCache>
            </c:numRef>
          </c:val>
        </c:ser>
        <c:ser>
          <c:idx val="5"/>
          <c:order val="5"/>
          <c:tx>
            <c:strRef>
              <c:f>Speedup!$G$1</c:f>
              <c:strCache>
                <c:ptCount val="1"/>
                <c:pt idx="0">
                  <c:v>12</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Speedup!$G$2:$G$21</c:f>
              <c:numCache>
                <c:formatCode>General</c:formatCode>
                <c:ptCount val="20"/>
                <c:pt idx="0">
                  <c:v>4.4359949302915087</c:v>
                </c:pt>
                <c:pt idx="1">
                  <c:v>3.6406020663654415</c:v>
                </c:pt>
                <c:pt idx="2">
                  <c:v>3.5111088588534236</c:v>
                </c:pt>
                <c:pt idx="3">
                  <c:v>4.3906223349527655</c:v>
                </c:pt>
                <c:pt idx="4">
                  <c:v>3.6185045482181963</c:v>
                </c:pt>
                <c:pt idx="5">
                  <c:v>3.7548480050930229</c:v>
                </c:pt>
                <c:pt idx="6">
                  <c:v>4.258596797691748</c:v>
                </c:pt>
                <c:pt idx="7">
                  <c:v>3.1873009242337216</c:v>
                </c:pt>
                <c:pt idx="8">
                  <c:v>4.1237244816663159</c:v>
                </c:pt>
                <c:pt idx="9">
                  <c:v>4.3839690710390471</c:v>
                </c:pt>
                <c:pt idx="10">
                  <c:v>3.067507371324385</c:v>
                </c:pt>
                <c:pt idx="11">
                  <c:v>4.3085170826266053</c:v>
                </c:pt>
                <c:pt idx="12">
                  <c:v>5.026415430421225</c:v>
                </c:pt>
                <c:pt idx="13">
                  <c:v>4.5264366196303749</c:v>
                </c:pt>
                <c:pt idx="14">
                  <c:v>5.8754412274177561</c:v>
                </c:pt>
                <c:pt idx="15">
                  <c:v>5.0235493163839227</c:v>
                </c:pt>
                <c:pt idx="16">
                  <c:v>5.9980219018292322</c:v>
                </c:pt>
                <c:pt idx="17">
                  <c:v>5.7500635659966992</c:v>
                </c:pt>
                <c:pt idx="18">
                  <c:v>5.5419206376888033</c:v>
                </c:pt>
                <c:pt idx="19">
                  <c:v>8.5738298774722477</c:v>
                </c:pt>
              </c:numCache>
            </c:numRef>
          </c:val>
        </c:ser>
        <c:ser>
          <c:idx val="6"/>
          <c:order val="6"/>
          <c:tx>
            <c:strRef>
              <c:f>Speedup!$H$1</c:f>
              <c:strCache>
                <c:ptCount val="1"/>
                <c:pt idx="0">
                  <c:v>14</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Speedup!$H$2:$H$21</c:f>
              <c:numCache>
                <c:formatCode>General</c:formatCode>
                <c:ptCount val="20"/>
                <c:pt idx="0">
                  <c:v>4.5723409659977499</c:v>
                </c:pt>
                <c:pt idx="1">
                  <c:v>3.9342528807128305</c:v>
                </c:pt>
                <c:pt idx="2">
                  <c:v>3.8876197346799723</c:v>
                </c:pt>
                <c:pt idx="3">
                  <c:v>4.8105905331436425</c:v>
                </c:pt>
                <c:pt idx="4">
                  <c:v>3.5531185425838068</c:v>
                </c:pt>
                <c:pt idx="5">
                  <c:v>4.0924113501077306</c:v>
                </c:pt>
                <c:pt idx="6">
                  <c:v>4.3978734426494528</c:v>
                </c:pt>
                <c:pt idx="7">
                  <c:v>4.5818120676402767</c:v>
                </c:pt>
                <c:pt idx="8">
                  <c:v>4.371085080772743</c:v>
                </c:pt>
                <c:pt idx="9">
                  <c:v>4.8826669883259965</c:v>
                </c:pt>
                <c:pt idx="10">
                  <c:v>3.8146906030117713</c:v>
                </c:pt>
                <c:pt idx="11">
                  <c:v>4.8118935801954077</c:v>
                </c:pt>
                <c:pt idx="12">
                  <c:v>5.4299204854390339</c:v>
                </c:pt>
                <c:pt idx="13">
                  <c:v>4.9182885712541298</c:v>
                </c:pt>
                <c:pt idx="14">
                  <c:v>4.3081671850252281</c:v>
                </c:pt>
                <c:pt idx="15">
                  <c:v>5.4863797684127817</c:v>
                </c:pt>
                <c:pt idx="16">
                  <c:v>6.1768257468367729</c:v>
                </c:pt>
                <c:pt idx="17">
                  <c:v>5.9429736279072927</c:v>
                </c:pt>
                <c:pt idx="18">
                  <c:v>5.9593207408054534</c:v>
                </c:pt>
                <c:pt idx="19">
                  <c:v>8.8185900761346279</c:v>
                </c:pt>
              </c:numCache>
            </c:numRef>
          </c:val>
        </c:ser>
        <c:ser>
          <c:idx val="7"/>
          <c:order val="7"/>
          <c:tx>
            <c:strRef>
              <c:f>Speedup!$I$1</c:f>
              <c:strCache>
                <c:ptCount val="1"/>
                <c:pt idx="0">
                  <c:v>16</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Speedup!$I$2:$I$21</c:f>
              <c:numCache>
                <c:formatCode>General</c:formatCode>
                <c:ptCount val="20"/>
                <c:pt idx="0">
                  <c:v>4.7164514317798991</c:v>
                </c:pt>
                <c:pt idx="1">
                  <c:v>4.0995560164630396</c:v>
                </c:pt>
                <c:pt idx="2">
                  <c:v>3.7531437415360802</c:v>
                </c:pt>
                <c:pt idx="3">
                  <c:v>4.2536406473209531</c:v>
                </c:pt>
                <c:pt idx="4">
                  <c:v>3.7783064804427955</c:v>
                </c:pt>
                <c:pt idx="5">
                  <c:v>4.1353955726127483</c:v>
                </c:pt>
                <c:pt idx="6">
                  <c:v>4.5481056209190065</c:v>
                </c:pt>
                <c:pt idx="7">
                  <c:v>4.6917755572636439</c:v>
                </c:pt>
                <c:pt idx="8">
                  <c:v>4.629237654471889</c:v>
                </c:pt>
                <c:pt idx="9">
                  <c:v>4.918422796486345</c:v>
                </c:pt>
                <c:pt idx="10">
                  <c:v>4.0478795558706464</c:v>
                </c:pt>
                <c:pt idx="11">
                  <c:v>5.5265432718301701</c:v>
                </c:pt>
                <c:pt idx="12">
                  <c:v>5.8429709641656995</c:v>
                </c:pt>
                <c:pt idx="13">
                  <c:v>5.0575968093789267</c:v>
                </c:pt>
                <c:pt idx="14">
                  <c:v>4.72678511565538</c:v>
                </c:pt>
                <c:pt idx="15">
                  <c:v>5.4045916891489023</c:v>
                </c:pt>
                <c:pt idx="16">
                  <c:v>6.6620893705274042</c:v>
                </c:pt>
                <c:pt idx="17">
                  <c:v>6.3173997410158256</c:v>
                </c:pt>
                <c:pt idx="18">
                  <c:v>5.8665802146441619</c:v>
                </c:pt>
                <c:pt idx="19">
                  <c:v>9.2621004182341693</c:v>
                </c:pt>
              </c:numCache>
            </c:numRef>
          </c:val>
        </c:ser>
        <c:ser>
          <c:idx val="8"/>
          <c:order val="8"/>
          <c:tx>
            <c:strRef>
              <c:f>Speedup!$J$1</c:f>
              <c:strCache>
                <c:ptCount val="1"/>
                <c:pt idx="0">
                  <c:v>18</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Speedup!$J$2:$J$21</c:f>
              <c:numCache>
                <c:formatCode>General</c:formatCode>
                <c:ptCount val="20"/>
                <c:pt idx="0">
                  <c:v>1.2094568003148427</c:v>
                </c:pt>
                <c:pt idx="1">
                  <c:v>1.8175679073543254</c:v>
                </c:pt>
                <c:pt idx="2">
                  <c:v>2.7549148248498994</c:v>
                </c:pt>
                <c:pt idx="3">
                  <c:v>3.0233113215052909</c:v>
                </c:pt>
                <c:pt idx="4">
                  <c:v>3.2295198130777112</c:v>
                </c:pt>
                <c:pt idx="5">
                  <c:v>3.5848815169667061</c:v>
                </c:pt>
                <c:pt idx="6">
                  <c:v>4.4373845010352051</c:v>
                </c:pt>
                <c:pt idx="7">
                  <c:v>4.2694390975424144</c:v>
                </c:pt>
                <c:pt idx="8">
                  <c:v>4.6557760046437835</c:v>
                </c:pt>
                <c:pt idx="9">
                  <c:v>4.8155264489066347</c:v>
                </c:pt>
                <c:pt idx="10">
                  <c:v>3.8223896755284699</c:v>
                </c:pt>
                <c:pt idx="11">
                  <c:v>5.6509519222174776</c:v>
                </c:pt>
                <c:pt idx="12">
                  <c:v>4.4041285114620061</c:v>
                </c:pt>
                <c:pt idx="13">
                  <c:v>6.6767838031092115</c:v>
                </c:pt>
                <c:pt idx="14">
                  <c:v>4.730395541584647</c:v>
                </c:pt>
                <c:pt idx="15">
                  <c:v>5.4524844058747464</c:v>
                </c:pt>
                <c:pt idx="16">
                  <c:v>6.626505387907895</c:v>
                </c:pt>
                <c:pt idx="17">
                  <c:v>6.6540180246079972</c:v>
                </c:pt>
                <c:pt idx="18">
                  <c:v>5.8175800849351518</c:v>
                </c:pt>
                <c:pt idx="19">
                  <c:v>8.97577487852306</c:v>
                </c:pt>
              </c:numCache>
            </c:numRef>
          </c:val>
        </c:ser>
        <c:ser>
          <c:idx val="9"/>
          <c:order val="9"/>
          <c:tx>
            <c:strRef>
              <c:f>Speedup!$K$1</c:f>
              <c:strCache>
                <c:ptCount val="1"/>
                <c:pt idx="0">
                  <c:v>20</c:v>
                </c:pt>
              </c:strCache>
            </c:strRef>
          </c:tx>
          <c:cat>
            <c:numRef>
              <c:f>Speedup!$A$2:$A$21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Speedup!$K$2:$K$21</c:f>
              <c:numCache>
                <c:formatCode>General</c:formatCode>
                <c:ptCount val="20"/>
                <c:pt idx="0">
                  <c:v>1.2227786188424363</c:v>
                </c:pt>
                <c:pt idx="1">
                  <c:v>1.8475244632685848</c:v>
                </c:pt>
                <c:pt idx="2">
                  <c:v>2.4955234939387081</c:v>
                </c:pt>
                <c:pt idx="3">
                  <c:v>3.3061275220615656</c:v>
                </c:pt>
                <c:pt idx="4">
                  <c:v>3.0160198378335825</c:v>
                </c:pt>
                <c:pt idx="5">
                  <c:v>3.6785674718619332</c:v>
                </c:pt>
                <c:pt idx="6">
                  <c:v>4.128853337748482</c:v>
                </c:pt>
                <c:pt idx="7">
                  <c:v>4.3773342436046745</c:v>
                </c:pt>
                <c:pt idx="8">
                  <c:v>4.8695495102226669</c:v>
                </c:pt>
                <c:pt idx="9">
                  <c:v>5.0248740130456868</c:v>
                </c:pt>
                <c:pt idx="10">
                  <c:v>3.570197681002437</c:v>
                </c:pt>
                <c:pt idx="11">
                  <c:v>6.054764225104571</c:v>
                </c:pt>
                <c:pt idx="12">
                  <c:v>4.2951276435620125</c:v>
                </c:pt>
                <c:pt idx="13">
                  <c:v>7.839169588655988</c:v>
                </c:pt>
                <c:pt idx="14">
                  <c:v>4.6142325061759015</c:v>
                </c:pt>
                <c:pt idx="15">
                  <c:v>5.5322568949263982</c:v>
                </c:pt>
                <c:pt idx="16">
                  <c:v>6.4300246352197572</c:v>
                </c:pt>
                <c:pt idx="17">
                  <c:v>6.3535583844584202</c:v>
                </c:pt>
                <c:pt idx="18">
                  <c:v>5.9741500740979845</c:v>
                </c:pt>
                <c:pt idx="19">
                  <c:v>9.0684610161121046</c:v>
                </c:pt>
              </c:numCache>
            </c:numRef>
          </c:val>
        </c:ser>
        <c:bandFmts/>
        <c:axId val="307439616"/>
        <c:axId val="176948928"/>
        <c:axId val="176292480"/>
      </c:surface3DChart>
      <c:catAx>
        <c:axId val="307439616"/>
        <c:scaling>
          <c:orientation val="minMax"/>
        </c:scaling>
        <c:delete val="0"/>
        <c:axPos val="b"/>
        <c:title>
          <c:tx>
            <c:rich>
              <a:bodyPr/>
              <a:lstStyle/>
              <a:p>
                <a:pPr>
                  <a:defRPr/>
                </a:pPr>
                <a:r>
                  <a:rPr lang="en-US"/>
                  <a:t>Number of Pixels</a:t>
                </a:r>
              </a:p>
            </c:rich>
          </c:tx>
          <c:layout>
            <c:manualLayout>
              <c:xMode val="edge"/>
              <c:yMode val="edge"/>
              <c:x val="0.50546566054243225"/>
              <c:y val="0.82034684111455769"/>
            </c:manualLayout>
          </c:layout>
          <c:overlay val="0"/>
        </c:title>
        <c:numFmt formatCode="General" sourceLinked="1"/>
        <c:majorTickMark val="cross"/>
        <c:minorTickMark val="none"/>
        <c:tickLblPos val="nextTo"/>
        <c:crossAx val="176948928"/>
        <c:crosses val="autoZero"/>
        <c:auto val="1"/>
        <c:lblAlgn val="ctr"/>
        <c:lblOffset val="100"/>
        <c:noMultiLvlLbl val="0"/>
      </c:catAx>
      <c:valAx>
        <c:axId val="176948928"/>
        <c:scaling>
          <c:orientation val="minMax"/>
        </c:scaling>
        <c:delete val="0"/>
        <c:axPos val="l"/>
        <c:majorGridlines/>
        <c:title>
          <c:tx>
            <c:rich>
              <a:bodyPr rot="-5400000" vert="horz"/>
              <a:lstStyle/>
              <a:p>
                <a:pPr>
                  <a:defRPr/>
                </a:pPr>
                <a:r>
                  <a:rPr lang="en-US"/>
                  <a:t>Speedup</a:t>
                </a:r>
              </a:p>
            </c:rich>
          </c:tx>
          <c:layout>
            <c:manualLayout>
              <c:xMode val="edge"/>
              <c:yMode val="edge"/>
              <c:x val="4.3028652668416448E-2"/>
              <c:y val="0.3228135780686277"/>
            </c:manualLayout>
          </c:layout>
          <c:overlay val="0"/>
        </c:title>
        <c:numFmt formatCode="General" sourceLinked="1"/>
        <c:majorTickMark val="out"/>
        <c:minorTickMark val="none"/>
        <c:tickLblPos val="nextTo"/>
        <c:crossAx val="307439616"/>
        <c:crosses val="autoZero"/>
        <c:crossBetween val="between"/>
      </c:valAx>
      <c:serAx>
        <c:axId val="176292480"/>
        <c:scaling>
          <c:orientation val="minMax"/>
        </c:scaling>
        <c:delete val="0"/>
        <c:axPos val="b"/>
        <c:title>
          <c:tx>
            <c:rich>
              <a:bodyPr rot="0" vert="horz"/>
              <a:lstStyle/>
              <a:p>
                <a:pPr>
                  <a:defRPr/>
                </a:pPr>
                <a:r>
                  <a:rPr lang="en-US"/>
                  <a:t>Number of Processors</a:t>
                </a:r>
              </a:p>
            </c:rich>
          </c:tx>
          <c:layout>
            <c:manualLayout>
              <c:xMode val="edge"/>
              <c:yMode val="edge"/>
              <c:x val="2.4861329833770776E-2"/>
              <c:y val="0.81076645722315011"/>
            </c:manualLayout>
          </c:layout>
          <c:overlay val="0"/>
        </c:title>
        <c:majorTickMark val="cross"/>
        <c:minorTickMark val="none"/>
        <c:tickLblPos val="nextTo"/>
        <c:txPr>
          <a:bodyPr rot="0"/>
          <a:lstStyle/>
          <a:p>
            <a:pPr>
              <a:defRPr/>
            </a:pPr>
            <a:endParaRPr lang="en-US"/>
          </a:p>
        </c:txPr>
        <c:crossAx val="176948928"/>
        <c:crosses val="autoZero"/>
        <c:tickLblSkip val="2"/>
        <c:tickMarkSkip val="2"/>
      </c:serAx>
    </c:plotArea>
    <c:legend>
      <c:legendPos val="r"/>
      <c:overlay val="0"/>
      <c:txPr>
        <a:bodyPr/>
        <a:lstStyle/>
        <a:p>
          <a:pPr rtl="0">
            <a:defRPr/>
          </a:pPr>
          <a:endParaRPr lang="en-US"/>
        </a:p>
      </c:txPr>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Efficiency</a:t>
            </a:r>
          </a:p>
        </c:rich>
      </c:tx>
      <c:overlay val="1"/>
    </c:title>
    <c:autoTitleDeleted val="0"/>
    <c:view3D>
      <c:rotX val="20"/>
      <c:rotY val="210"/>
      <c:rAngAx val="0"/>
      <c:perspective val="30"/>
    </c:view3D>
    <c:floor>
      <c:thickness val="0"/>
    </c:floor>
    <c:sideWall>
      <c:thickness val="0"/>
    </c:sideWall>
    <c:backWall>
      <c:thickness val="0"/>
    </c:backWall>
    <c:plotArea>
      <c:layout>
        <c:manualLayout>
          <c:layoutTarget val="inner"/>
          <c:xMode val="edge"/>
          <c:yMode val="edge"/>
          <c:x val="3.0555555555555555E-2"/>
          <c:y val="3.8550415573053366E-2"/>
          <c:w val="0.74734142607174092"/>
          <c:h val="0.77279800962379708"/>
        </c:manualLayout>
      </c:layout>
      <c:surface3DChart>
        <c:wireframe val="0"/>
        <c:ser>
          <c:idx val="0"/>
          <c:order val="0"/>
          <c:tx>
            <c:strRef>
              <c:f>Efficiency!$B$1</c:f>
              <c:strCache>
                <c:ptCount val="1"/>
                <c:pt idx="0">
                  <c:v>2</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Efficiency!$B$2:$B$21</c:f>
              <c:numCache>
                <c:formatCode>General</c:formatCode>
                <c:ptCount val="20"/>
                <c:pt idx="0">
                  <c:v>0.93362379406926599</c:v>
                </c:pt>
                <c:pt idx="1">
                  <c:v>0.49904727338716992</c:v>
                </c:pt>
                <c:pt idx="2">
                  <c:v>0.42552444791493022</c:v>
                </c:pt>
                <c:pt idx="3">
                  <c:v>0.39314373098327315</c:v>
                </c:pt>
                <c:pt idx="4">
                  <c:v>0.258453495235686</c:v>
                </c:pt>
                <c:pt idx="5">
                  <c:v>0.28276297114019866</c:v>
                </c:pt>
                <c:pt idx="6">
                  <c:v>0.38575944981743299</c:v>
                </c:pt>
                <c:pt idx="7">
                  <c:v>0.3729816583947515</c:v>
                </c:pt>
                <c:pt idx="8">
                  <c:v>0.37899497016464123</c:v>
                </c:pt>
                <c:pt idx="9">
                  <c:v>0.4875255401847759</c:v>
                </c:pt>
                <c:pt idx="10">
                  <c:v>0.49207689191307558</c:v>
                </c:pt>
                <c:pt idx="11">
                  <c:v>0.42088662838003776</c:v>
                </c:pt>
                <c:pt idx="12">
                  <c:v>0.38254499034105677</c:v>
                </c:pt>
                <c:pt idx="13">
                  <c:v>0.40935144212698205</c:v>
                </c:pt>
                <c:pt idx="14">
                  <c:v>0.42560987937192529</c:v>
                </c:pt>
                <c:pt idx="15">
                  <c:v>0.50829797445771052</c:v>
                </c:pt>
                <c:pt idx="16">
                  <c:v>0.5792769992811353</c:v>
                </c:pt>
                <c:pt idx="17">
                  <c:v>0.47144502832615309</c:v>
                </c:pt>
                <c:pt idx="18">
                  <c:v>0.56916720471584448</c:v>
                </c:pt>
                <c:pt idx="19">
                  <c:v>0.70065096786656</c:v>
                </c:pt>
              </c:numCache>
            </c:numRef>
          </c:val>
        </c:ser>
        <c:ser>
          <c:idx val="1"/>
          <c:order val="1"/>
          <c:tx>
            <c:strRef>
              <c:f>Efficiency!$C$1</c:f>
              <c:strCache>
                <c:ptCount val="1"/>
                <c:pt idx="0">
                  <c:v>4</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Efficiency!$C$2:$C$21</c:f>
              <c:numCache>
                <c:formatCode>General</c:formatCode>
                <c:ptCount val="20"/>
                <c:pt idx="0">
                  <c:v>0.68475283683318111</c:v>
                </c:pt>
                <c:pt idx="1">
                  <c:v>0.51612850579777558</c:v>
                </c:pt>
                <c:pt idx="2">
                  <c:v>0.46892524268089875</c:v>
                </c:pt>
                <c:pt idx="3">
                  <c:v>0.44067654341713186</c:v>
                </c:pt>
                <c:pt idx="4">
                  <c:v>0.23770229900389939</c:v>
                </c:pt>
                <c:pt idx="5">
                  <c:v>0.35027193448566873</c:v>
                </c:pt>
                <c:pt idx="6">
                  <c:v>0.47370595563547835</c:v>
                </c:pt>
                <c:pt idx="7">
                  <c:v>0.37602433365334009</c:v>
                </c:pt>
                <c:pt idx="8">
                  <c:v>0.47124644076619182</c:v>
                </c:pt>
                <c:pt idx="9">
                  <c:v>0.44023674263195228</c:v>
                </c:pt>
                <c:pt idx="10">
                  <c:v>0.53304962828954383</c:v>
                </c:pt>
                <c:pt idx="11">
                  <c:v>0.56123752380820868</c:v>
                </c:pt>
                <c:pt idx="12">
                  <c:v>0.4838569093361581</c:v>
                </c:pt>
                <c:pt idx="13">
                  <c:v>0.53471372006920204</c:v>
                </c:pt>
                <c:pt idx="14">
                  <c:v>0.53945543028666321</c:v>
                </c:pt>
                <c:pt idx="15">
                  <c:v>0.65020732139993709</c:v>
                </c:pt>
                <c:pt idx="16">
                  <c:v>0.67896361239805447</c:v>
                </c:pt>
                <c:pt idx="17">
                  <c:v>0.65075788860148476</c:v>
                </c:pt>
                <c:pt idx="18">
                  <c:v>0.73109669779293973</c:v>
                </c:pt>
                <c:pt idx="19">
                  <c:v>0.98920338488473891</c:v>
                </c:pt>
              </c:numCache>
            </c:numRef>
          </c:val>
        </c:ser>
        <c:ser>
          <c:idx val="2"/>
          <c:order val="2"/>
          <c:tx>
            <c:strRef>
              <c:f>Efficiency!$D$1</c:f>
              <c:strCache>
                <c:ptCount val="1"/>
                <c:pt idx="0">
                  <c:v>6</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Efficiency!$D$2:$D$21</c:f>
              <c:numCache>
                <c:formatCode>General</c:formatCode>
                <c:ptCount val="20"/>
                <c:pt idx="0">
                  <c:v>0.54830287206266315</c:v>
                </c:pt>
                <c:pt idx="1">
                  <c:v>0.42429730998859599</c:v>
                </c:pt>
                <c:pt idx="2">
                  <c:v>0.45376295797312977</c:v>
                </c:pt>
                <c:pt idx="3">
                  <c:v>0.37094988271847695</c:v>
                </c:pt>
                <c:pt idx="4">
                  <c:v>0.24359790529644634</c:v>
                </c:pt>
                <c:pt idx="5">
                  <c:v>0.43774264443432082</c:v>
                </c:pt>
                <c:pt idx="6">
                  <c:v>0.47799486544863834</c:v>
                </c:pt>
                <c:pt idx="7">
                  <c:v>0.33952714503949949</c:v>
                </c:pt>
                <c:pt idx="8">
                  <c:v>0.47516579393814773</c:v>
                </c:pt>
                <c:pt idx="9">
                  <c:v>0.41609267127521482</c:v>
                </c:pt>
                <c:pt idx="10">
                  <c:v>0.523050844401165</c:v>
                </c:pt>
                <c:pt idx="11">
                  <c:v>0.49087397134296734</c:v>
                </c:pt>
                <c:pt idx="12">
                  <c:v>0.45835857210053099</c:v>
                </c:pt>
                <c:pt idx="13">
                  <c:v>0.51417376986331786</c:v>
                </c:pt>
                <c:pt idx="14">
                  <c:v>0.54418889197648534</c:v>
                </c:pt>
                <c:pt idx="15">
                  <c:v>0.65709781677964407</c:v>
                </c:pt>
                <c:pt idx="16">
                  <c:v>0.65586784304773127</c:v>
                </c:pt>
                <c:pt idx="17">
                  <c:v>0.63189694432950338</c:v>
                </c:pt>
                <c:pt idx="18">
                  <c:v>0.73489099314349915</c:v>
                </c:pt>
                <c:pt idx="19">
                  <c:v>0.99793992320142388</c:v>
                </c:pt>
              </c:numCache>
            </c:numRef>
          </c:val>
        </c:ser>
        <c:ser>
          <c:idx val="3"/>
          <c:order val="3"/>
          <c:tx>
            <c:strRef>
              <c:f>Efficiency!$E$1</c:f>
              <c:strCache>
                <c:ptCount val="1"/>
                <c:pt idx="0">
                  <c:v>8</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Efficiency!$E$2:$E$21</c:f>
              <c:numCache>
                <c:formatCode>General</c:formatCode>
                <c:ptCount val="20"/>
                <c:pt idx="0">
                  <c:v>0.39734598112921943</c:v>
                </c:pt>
                <c:pt idx="1">
                  <c:v>0.37852945048894637</c:v>
                </c:pt>
                <c:pt idx="2">
                  <c:v>0.40186798181070943</c:v>
                </c:pt>
                <c:pt idx="3">
                  <c:v>0.41888884222903455</c:v>
                </c:pt>
                <c:pt idx="4">
                  <c:v>0.27046917798548553</c:v>
                </c:pt>
                <c:pt idx="5">
                  <c:v>0.41185593816785898</c:v>
                </c:pt>
                <c:pt idx="6">
                  <c:v>0.73628190554924045</c:v>
                </c:pt>
                <c:pt idx="7">
                  <c:v>0.31115018726103011</c:v>
                </c:pt>
                <c:pt idx="8">
                  <c:v>0.42016406530055261</c:v>
                </c:pt>
                <c:pt idx="9">
                  <c:v>0.43301274030094616</c:v>
                </c:pt>
                <c:pt idx="10">
                  <c:v>0.31779921006544221</c:v>
                </c:pt>
                <c:pt idx="11">
                  <c:v>0.46535186816829655</c:v>
                </c:pt>
                <c:pt idx="12">
                  <c:v>0.44962794905477999</c:v>
                </c:pt>
                <c:pt idx="13">
                  <c:v>0.55937288512960914</c:v>
                </c:pt>
                <c:pt idx="14">
                  <c:v>0.47814401574728632</c:v>
                </c:pt>
                <c:pt idx="15">
                  <c:v>0.5213548252545428</c:v>
                </c:pt>
                <c:pt idx="16">
                  <c:v>0.5856328069855814</c:v>
                </c:pt>
                <c:pt idx="17">
                  <c:v>0.55004597080969864</c:v>
                </c:pt>
                <c:pt idx="18">
                  <c:v>0.61856674443892878</c:v>
                </c:pt>
                <c:pt idx="19">
                  <c:v>0.88340887177441507</c:v>
                </c:pt>
              </c:numCache>
            </c:numRef>
          </c:val>
        </c:ser>
        <c:ser>
          <c:idx val="4"/>
          <c:order val="4"/>
          <c:tx>
            <c:strRef>
              <c:f>Efficiency!$F$1</c:f>
              <c:strCache>
                <c:ptCount val="1"/>
                <c:pt idx="0">
                  <c:v>10</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Efficiency!$F$2:$F$21</c:f>
              <c:numCache>
                <c:formatCode>General</c:formatCode>
                <c:ptCount val="20"/>
                <c:pt idx="0">
                  <c:v>0.40902450900827791</c:v>
                </c:pt>
                <c:pt idx="1">
                  <c:v>0.3403327997417237</c:v>
                </c:pt>
                <c:pt idx="2">
                  <c:v>0.32975699968724081</c:v>
                </c:pt>
                <c:pt idx="3">
                  <c:v>0.38554449705285537</c:v>
                </c:pt>
                <c:pt idx="4">
                  <c:v>0.29576520199364081</c:v>
                </c:pt>
                <c:pt idx="5">
                  <c:v>0.38046857261687261</c:v>
                </c:pt>
                <c:pt idx="6">
                  <c:v>0.64923266339971208</c:v>
                </c:pt>
                <c:pt idx="7">
                  <c:v>0.28913452902903092</c:v>
                </c:pt>
                <c:pt idx="8">
                  <c:v>0.39997362358381311</c:v>
                </c:pt>
                <c:pt idx="9">
                  <c:v>0.39454953206114252</c:v>
                </c:pt>
                <c:pt idx="10">
                  <c:v>0.34038353437926505</c:v>
                </c:pt>
                <c:pt idx="11">
                  <c:v>0.40376014944092703</c:v>
                </c:pt>
                <c:pt idx="12">
                  <c:v>0.43375461668196669</c:v>
                </c:pt>
                <c:pt idx="13">
                  <c:v>0.40636605454193137</c:v>
                </c:pt>
                <c:pt idx="14">
                  <c:v>0.45336874739217625</c:v>
                </c:pt>
                <c:pt idx="15">
                  <c:v>0.44918038685282619</c:v>
                </c:pt>
                <c:pt idx="16">
                  <c:v>0.51141556481208794</c:v>
                </c:pt>
                <c:pt idx="17">
                  <c:v>0.50550905797424117</c:v>
                </c:pt>
                <c:pt idx="18">
                  <c:v>0.55812172271087213</c:v>
                </c:pt>
                <c:pt idx="19">
                  <c:v>0.79244489118492711</c:v>
                </c:pt>
              </c:numCache>
            </c:numRef>
          </c:val>
        </c:ser>
        <c:ser>
          <c:idx val="5"/>
          <c:order val="5"/>
          <c:tx>
            <c:strRef>
              <c:f>Efficiency!$G$1</c:f>
              <c:strCache>
                <c:ptCount val="1"/>
                <c:pt idx="0">
                  <c:v>12</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Efficiency!$G$2:$G$21</c:f>
              <c:numCache>
                <c:formatCode>General</c:formatCode>
                <c:ptCount val="20"/>
                <c:pt idx="0">
                  <c:v>0.36966624419095906</c:v>
                </c:pt>
                <c:pt idx="1">
                  <c:v>0.30338350553045346</c:v>
                </c:pt>
                <c:pt idx="2">
                  <c:v>0.29259240490445199</c:v>
                </c:pt>
                <c:pt idx="3">
                  <c:v>0.36588519457939711</c:v>
                </c:pt>
                <c:pt idx="4">
                  <c:v>0.30154204568484971</c:v>
                </c:pt>
                <c:pt idx="5">
                  <c:v>0.31290400042441857</c:v>
                </c:pt>
                <c:pt idx="6">
                  <c:v>0.35488306647431234</c:v>
                </c:pt>
                <c:pt idx="7">
                  <c:v>0.26560841035281013</c:v>
                </c:pt>
                <c:pt idx="8">
                  <c:v>0.34364370680552631</c:v>
                </c:pt>
                <c:pt idx="9">
                  <c:v>0.36533075591992059</c:v>
                </c:pt>
                <c:pt idx="10">
                  <c:v>0.25562561427703206</c:v>
                </c:pt>
                <c:pt idx="11">
                  <c:v>0.35904309021888375</c:v>
                </c:pt>
                <c:pt idx="12">
                  <c:v>0.41886795253510206</c:v>
                </c:pt>
                <c:pt idx="13">
                  <c:v>0.37720305163586459</c:v>
                </c:pt>
                <c:pt idx="14">
                  <c:v>0.48962010228481301</c:v>
                </c:pt>
                <c:pt idx="15">
                  <c:v>0.41862910969866024</c:v>
                </c:pt>
                <c:pt idx="16">
                  <c:v>0.49983515848576937</c:v>
                </c:pt>
                <c:pt idx="17">
                  <c:v>0.47917196383305827</c:v>
                </c:pt>
                <c:pt idx="18">
                  <c:v>0.46182671980740025</c:v>
                </c:pt>
                <c:pt idx="19">
                  <c:v>0.71448582312268727</c:v>
                </c:pt>
              </c:numCache>
            </c:numRef>
          </c:val>
        </c:ser>
        <c:ser>
          <c:idx val="6"/>
          <c:order val="6"/>
          <c:tx>
            <c:strRef>
              <c:f>Efficiency!$H$1</c:f>
              <c:strCache>
                <c:ptCount val="1"/>
                <c:pt idx="0">
                  <c:v>14</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Efficiency!$H$2:$H$21</c:f>
              <c:numCache>
                <c:formatCode>General</c:formatCode>
                <c:ptCount val="20"/>
                <c:pt idx="0">
                  <c:v>0.32659578328555355</c:v>
                </c:pt>
                <c:pt idx="1">
                  <c:v>0.28101806290805931</c:v>
                </c:pt>
                <c:pt idx="2">
                  <c:v>0.27768712390571232</c:v>
                </c:pt>
                <c:pt idx="3">
                  <c:v>0.34361360951026015</c:v>
                </c:pt>
                <c:pt idx="4">
                  <c:v>0.25379418161312906</c:v>
                </c:pt>
                <c:pt idx="5">
                  <c:v>0.29231509643626646</c:v>
                </c:pt>
                <c:pt idx="6">
                  <c:v>0.31413381733210377</c:v>
                </c:pt>
                <c:pt idx="7">
                  <c:v>0.32727229054573403</c:v>
                </c:pt>
                <c:pt idx="8">
                  <c:v>0.31222036291233879</c:v>
                </c:pt>
                <c:pt idx="9">
                  <c:v>0.3487619277375712</c:v>
                </c:pt>
                <c:pt idx="10">
                  <c:v>0.27247790021512652</c:v>
                </c:pt>
                <c:pt idx="11">
                  <c:v>0.34370668429967199</c:v>
                </c:pt>
                <c:pt idx="12">
                  <c:v>0.38785146324564529</c:v>
                </c:pt>
                <c:pt idx="13">
                  <c:v>0.35130632651815213</c:v>
                </c:pt>
                <c:pt idx="14">
                  <c:v>0.30772622750180201</c:v>
                </c:pt>
                <c:pt idx="15">
                  <c:v>0.39188426917234154</c:v>
                </c:pt>
                <c:pt idx="16">
                  <c:v>0.44120183905976951</c:v>
                </c:pt>
                <c:pt idx="17">
                  <c:v>0.42449811627909234</c:v>
                </c:pt>
                <c:pt idx="18">
                  <c:v>0.42566576720038951</c:v>
                </c:pt>
                <c:pt idx="19">
                  <c:v>0.62989929115247345</c:v>
                </c:pt>
              </c:numCache>
            </c:numRef>
          </c:val>
        </c:ser>
        <c:ser>
          <c:idx val="7"/>
          <c:order val="7"/>
          <c:tx>
            <c:strRef>
              <c:f>Efficiency!$I$1</c:f>
              <c:strCache>
                <c:ptCount val="1"/>
                <c:pt idx="0">
                  <c:v>16</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Efficiency!$I$2:$I$21</c:f>
              <c:numCache>
                <c:formatCode>General</c:formatCode>
                <c:ptCount val="20"/>
                <c:pt idx="0">
                  <c:v>0.29477821448624369</c:v>
                </c:pt>
                <c:pt idx="1">
                  <c:v>0.25622225102893997</c:v>
                </c:pt>
                <c:pt idx="2">
                  <c:v>0.23457148384600501</c:v>
                </c:pt>
                <c:pt idx="3">
                  <c:v>0.26585254045755957</c:v>
                </c:pt>
                <c:pt idx="4">
                  <c:v>0.23614415502767472</c:v>
                </c:pt>
                <c:pt idx="5">
                  <c:v>0.25846222328829677</c:v>
                </c:pt>
                <c:pt idx="6">
                  <c:v>0.28425660130743791</c:v>
                </c:pt>
                <c:pt idx="7">
                  <c:v>0.29323597232897775</c:v>
                </c:pt>
                <c:pt idx="8">
                  <c:v>0.28932735340449306</c:v>
                </c:pt>
                <c:pt idx="9">
                  <c:v>0.30740142478039656</c:v>
                </c:pt>
                <c:pt idx="10">
                  <c:v>0.2529924722419154</c:v>
                </c:pt>
                <c:pt idx="11">
                  <c:v>0.34540895448938563</c:v>
                </c:pt>
                <c:pt idx="12">
                  <c:v>0.36518568526035622</c:v>
                </c:pt>
                <c:pt idx="13">
                  <c:v>0.31609980058618292</c:v>
                </c:pt>
                <c:pt idx="14">
                  <c:v>0.29542406972846125</c:v>
                </c:pt>
                <c:pt idx="15">
                  <c:v>0.33778698057180639</c:v>
                </c:pt>
                <c:pt idx="16">
                  <c:v>0.41638058565796277</c:v>
                </c:pt>
                <c:pt idx="17">
                  <c:v>0.3948374838134891</c:v>
                </c:pt>
                <c:pt idx="18">
                  <c:v>0.36666126341526012</c:v>
                </c:pt>
                <c:pt idx="19">
                  <c:v>0.57888127613963558</c:v>
                </c:pt>
              </c:numCache>
            </c:numRef>
          </c:val>
        </c:ser>
        <c:ser>
          <c:idx val="8"/>
          <c:order val="8"/>
          <c:tx>
            <c:strRef>
              <c:f>Efficiency!$J$1</c:f>
              <c:strCache>
                <c:ptCount val="1"/>
                <c:pt idx="0">
                  <c:v>18</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Efficiency!$J$2:$J$21</c:f>
              <c:numCache>
                <c:formatCode>General</c:formatCode>
                <c:ptCount val="20"/>
                <c:pt idx="0">
                  <c:v>6.7192044461935704E-2</c:v>
                </c:pt>
                <c:pt idx="1">
                  <c:v>0.10097599485301807</c:v>
                </c:pt>
                <c:pt idx="2">
                  <c:v>0.1530508236027722</c:v>
                </c:pt>
                <c:pt idx="3">
                  <c:v>0.16796174008362727</c:v>
                </c:pt>
                <c:pt idx="4">
                  <c:v>0.17941776739320617</c:v>
                </c:pt>
                <c:pt idx="5">
                  <c:v>0.19916008427592813</c:v>
                </c:pt>
                <c:pt idx="6">
                  <c:v>0.2465213611686225</c:v>
                </c:pt>
                <c:pt idx="7">
                  <c:v>0.23719106097457857</c:v>
                </c:pt>
                <c:pt idx="8">
                  <c:v>0.25865422248021019</c:v>
                </c:pt>
                <c:pt idx="9">
                  <c:v>0.26752924716147969</c:v>
                </c:pt>
                <c:pt idx="10">
                  <c:v>0.21235498197380387</c:v>
                </c:pt>
                <c:pt idx="11">
                  <c:v>0.31394177345652652</c:v>
                </c:pt>
                <c:pt idx="12">
                  <c:v>0.24467380619233367</c:v>
                </c:pt>
                <c:pt idx="13">
                  <c:v>0.37093243350606731</c:v>
                </c:pt>
                <c:pt idx="14">
                  <c:v>0.26279975231025815</c:v>
                </c:pt>
                <c:pt idx="15">
                  <c:v>0.30291580032637477</c:v>
                </c:pt>
                <c:pt idx="16">
                  <c:v>0.36813918821710528</c:v>
                </c:pt>
                <c:pt idx="17">
                  <c:v>0.3696676680337776</c:v>
                </c:pt>
                <c:pt idx="18">
                  <c:v>0.32319889360750842</c:v>
                </c:pt>
                <c:pt idx="19">
                  <c:v>0.49865415991794776</c:v>
                </c:pt>
              </c:numCache>
            </c:numRef>
          </c:val>
        </c:ser>
        <c:ser>
          <c:idx val="9"/>
          <c:order val="9"/>
          <c:tx>
            <c:strRef>
              <c:f>Efficiency!$K$1</c:f>
              <c:strCache>
                <c:ptCount val="1"/>
                <c:pt idx="0">
                  <c:v>20</c:v>
                </c:pt>
              </c:strCache>
            </c:strRef>
          </c:tx>
          <c:cat>
            <c:numRef>
              <c:f>Efficiency!$A$2:$A$21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Efficiency!$K$2:$K$21</c:f>
              <c:numCache>
                <c:formatCode>General</c:formatCode>
                <c:ptCount val="20"/>
                <c:pt idx="0">
                  <c:v>6.1138930942121819E-2</c:v>
                </c:pt>
                <c:pt idx="1">
                  <c:v>9.2376223163429236E-2</c:v>
                </c:pt>
                <c:pt idx="2">
                  <c:v>0.1247761746969354</c:v>
                </c:pt>
                <c:pt idx="3">
                  <c:v>0.16530637610307827</c:v>
                </c:pt>
                <c:pt idx="4">
                  <c:v>0.15080099189167911</c:v>
                </c:pt>
                <c:pt idx="5">
                  <c:v>0.18392837359309666</c:v>
                </c:pt>
                <c:pt idx="6">
                  <c:v>0.2064426668874241</c:v>
                </c:pt>
                <c:pt idx="7">
                  <c:v>0.21886671218023374</c:v>
                </c:pt>
                <c:pt idx="8">
                  <c:v>0.24347747551113336</c:v>
                </c:pt>
                <c:pt idx="9">
                  <c:v>0.25124370065228435</c:v>
                </c:pt>
                <c:pt idx="10">
                  <c:v>0.17850988405012186</c:v>
                </c:pt>
                <c:pt idx="11">
                  <c:v>0.30273821125522854</c:v>
                </c:pt>
                <c:pt idx="12">
                  <c:v>0.21475638217810061</c:v>
                </c:pt>
                <c:pt idx="13">
                  <c:v>0.39195847943279938</c:v>
                </c:pt>
                <c:pt idx="14">
                  <c:v>0.23071162530879508</c:v>
                </c:pt>
                <c:pt idx="15">
                  <c:v>0.27661284474631992</c:v>
                </c:pt>
                <c:pt idx="16">
                  <c:v>0.32150123176098788</c:v>
                </c:pt>
                <c:pt idx="17">
                  <c:v>0.31767791922292099</c:v>
                </c:pt>
                <c:pt idx="18">
                  <c:v>0.29870750370489924</c:v>
                </c:pt>
                <c:pt idx="19">
                  <c:v>0.45342305080560524</c:v>
                </c:pt>
              </c:numCache>
            </c:numRef>
          </c:val>
        </c:ser>
        <c:bandFmts/>
        <c:axId val="307441152"/>
        <c:axId val="176950656"/>
        <c:axId val="150297088"/>
      </c:surface3DChart>
      <c:catAx>
        <c:axId val="307441152"/>
        <c:scaling>
          <c:orientation val="minMax"/>
        </c:scaling>
        <c:delete val="0"/>
        <c:axPos val="b"/>
        <c:title>
          <c:tx>
            <c:rich>
              <a:bodyPr/>
              <a:lstStyle/>
              <a:p>
                <a:pPr>
                  <a:defRPr/>
                </a:pPr>
                <a:r>
                  <a:rPr lang="en-US"/>
                  <a:t>Number of Pixels</a:t>
                </a:r>
              </a:p>
            </c:rich>
          </c:tx>
          <c:layout>
            <c:manualLayout>
              <c:xMode val="edge"/>
              <c:yMode val="edge"/>
              <c:x val="0.25608168390960534"/>
              <c:y val="0.83147187094037489"/>
            </c:manualLayout>
          </c:layout>
          <c:overlay val="0"/>
        </c:title>
        <c:numFmt formatCode="General" sourceLinked="1"/>
        <c:majorTickMark val="out"/>
        <c:minorTickMark val="none"/>
        <c:tickLblPos val="nextTo"/>
        <c:crossAx val="176950656"/>
        <c:crosses val="autoZero"/>
        <c:auto val="1"/>
        <c:lblAlgn val="ctr"/>
        <c:lblOffset val="100"/>
        <c:noMultiLvlLbl val="0"/>
      </c:catAx>
      <c:valAx>
        <c:axId val="176950656"/>
        <c:scaling>
          <c:orientation val="minMax"/>
        </c:scaling>
        <c:delete val="0"/>
        <c:axPos val="r"/>
        <c:majorGridlines/>
        <c:title>
          <c:tx>
            <c:rich>
              <a:bodyPr rot="-5400000" vert="horz"/>
              <a:lstStyle/>
              <a:p>
                <a:pPr>
                  <a:defRPr/>
                </a:pPr>
                <a:r>
                  <a:rPr lang="en-US"/>
                  <a:t>Percentage</a:t>
                </a:r>
              </a:p>
            </c:rich>
          </c:tx>
          <c:layout>
            <c:manualLayout>
              <c:xMode val="edge"/>
              <c:yMode val="edge"/>
              <c:x val="0.82428258967629031"/>
              <c:y val="0.30259213692038495"/>
            </c:manualLayout>
          </c:layout>
          <c:overlay val="0"/>
        </c:title>
        <c:numFmt formatCode="General" sourceLinked="1"/>
        <c:majorTickMark val="out"/>
        <c:minorTickMark val="none"/>
        <c:tickLblPos val="nextTo"/>
        <c:crossAx val="307441152"/>
        <c:crosses val="autoZero"/>
        <c:crossBetween val="midCat"/>
      </c:valAx>
      <c:serAx>
        <c:axId val="150297088"/>
        <c:scaling>
          <c:orientation val="minMax"/>
        </c:scaling>
        <c:delete val="0"/>
        <c:axPos val="b"/>
        <c:title>
          <c:tx>
            <c:rich>
              <a:bodyPr rot="0" vert="horz"/>
              <a:lstStyle/>
              <a:p>
                <a:pPr>
                  <a:defRPr/>
                </a:pPr>
                <a:r>
                  <a:rPr lang="en-US"/>
                  <a:t>Number of Processors</a:t>
                </a:r>
              </a:p>
            </c:rich>
          </c:tx>
          <c:layout>
            <c:manualLayout>
              <c:xMode val="edge"/>
              <c:yMode val="edge"/>
              <c:x val="0.7249641294838145"/>
              <c:y val="0.72523266622922133"/>
            </c:manualLayout>
          </c:layout>
          <c:overlay val="0"/>
        </c:title>
        <c:majorTickMark val="cross"/>
        <c:minorTickMark val="none"/>
        <c:tickLblPos val="nextTo"/>
        <c:crossAx val="176950656"/>
        <c:crosses val="autoZero"/>
        <c:tickMarkSkip val="2"/>
      </c:serAx>
    </c:plotArea>
    <c:legend>
      <c:legendPos val="r"/>
      <c:overlay val="0"/>
      <c:txPr>
        <a:bodyPr/>
        <a:lstStyle/>
        <a:p>
          <a:pPr rtl="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5878D-9C3B-4210-AD69-98AEBF27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EE 220L</vt:lpstr>
    </vt:vector>
  </TitlesOfParts>
  <Company>University of Nevada, Reno</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220L</dc:title>
  <dc:creator>culber10</dc:creator>
  <cp:lastModifiedBy>Erin Keith</cp:lastModifiedBy>
  <cp:revision>9</cp:revision>
  <cp:lastPrinted>2012-02-23T07:18:00Z</cp:lastPrinted>
  <dcterms:created xsi:type="dcterms:W3CDTF">2012-02-23T05:55:00Z</dcterms:created>
  <dcterms:modified xsi:type="dcterms:W3CDTF">2012-03-03T02:44:00Z</dcterms:modified>
</cp:coreProperties>
</file>