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515" w:rsidRDefault="00730515" w:rsidP="00730515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  <w:u w:val="single"/>
        </w:rPr>
        <w:t>4 April 2017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Time:</w:t>
      </w:r>
    </w:p>
    <w:p w:rsidR="00730515" w:rsidRDefault="00730515" w:rsidP="007305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12.30 pm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Duration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:</w:t>
      </w:r>
    </w:p>
    <w:p w:rsidR="00730515" w:rsidRDefault="00730515" w:rsidP="007305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+- 45 minutes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Present:</w:t>
      </w:r>
    </w:p>
    <w:p w:rsidR="00730515" w:rsidRDefault="00730515" w:rsidP="0073051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Assoc.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Prof.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James Gain</w:t>
      </w:r>
    </w:p>
    <w:p w:rsidR="00730515" w:rsidRDefault="00730515" w:rsidP="0073051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Assoc.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Prof.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Deshendran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Moodley</w:t>
      </w:r>
      <w:proofErr w:type="spellEnd"/>
    </w:p>
    <w:p w:rsidR="00730515" w:rsidRDefault="00730515" w:rsidP="0073051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F1C232"/>
          <w:sz w:val="22"/>
          <w:szCs w:val="22"/>
        </w:rPr>
      </w:pPr>
      <w:r>
        <w:rPr>
          <w:rFonts w:ascii="Arial" w:hAnsi="Arial" w:cs="Arial"/>
          <w:color w:val="F1C232"/>
          <w:sz w:val="22"/>
          <w:szCs w:val="22"/>
        </w:rPr>
        <w:t xml:space="preserve">Anna </w:t>
      </w:r>
      <w:proofErr w:type="spellStart"/>
      <w:r>
        <w:rPr>
          <w:rFonts w:ascii="Arial" w:hAnsi="Arial" w:cs="Arial"/>
          <w:color w:val="F1C232"/>
          <w:sz w:val="22"/>
          <w:szCs w:val="22"/>
        </w:rPr>
        <w:t>Borysova</w:t>
      </w:r>
      <w:proofErr w:type="spellEnd"/>
    </w:p>
    <w:p w:rsidR="00730515" w:rsidRDefault="00730515" w:rsidP="0073051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CC0000"/>
          <w:sz w:val="22"/>
          <w:szCs w:val="22"/>
        </w:rPr>
      </w:pPr>
      <w:proofErr w:type="spellStart"/>
      <w:r>
        <w:rPr>
          <w:rFonts w:ascii="Arial" w:hAnsi="Arial" w:cs="Arial"/>
          <w:color w:val="CC0000"/>
          <w:sz w:val="22"/>
          <w:szCs w:val="22"/>
        </w:rPr>
        <w:t>Shaheel</w:t>
      </w:r>
      <w:proofErr w:type="spellEnd"/>
      <w:r>
        <w:rPr>
          <w:rFonts w:ascii="Arial" w:hAnsi="Arial" w:cs="Arial"/>
          <w:color w:val="CC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CC0000"/>
          <w:sz w:val="22"/>
          <w:szCs w:val="22"/>
        </w:rPr>
        <w:t>Kooverjee</w:t>
      </w:r>
      <w:proofErr w:type="spellEnd"/>
    </w:p>
    <w:p w:rsidR="00730515" w:rsidRDefault="00730515" w:rsidP="0073051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9900FF"/>
          <w:sz w:val="22"/>
          <w:szCs w:val="22"/>
        </w:rPr>
      </w:pPr>
      <w:r>
        <w:rPr>
          <w:rFonts w:ascii="Arial" w:hAnsi="Arial" w:cs="Arial"/>
          <w:color w:val="9900FF"/>
          <w:sz w:val="22"/>
          <w:szCs w:val="22"/>
        </w:rPr>
        <w:t>Erin Versfeld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Excused:</w:t>
      </w:r>
    </w:p>
    <w:p w:rsidR="00730515" w:rsidRDefault="00730515" w:rsidP="007305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None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Summary:</w:t>
      </w:r>
    </w:p>
    <w:p w:rsidR="00730515" w:rsidRDefault="00730515" w:rsidP="0073051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project must be carefully contextualised as it is situated in a highly political sphere</w:t>
      </w:r>
    </w:p>
    <w:p w:rsidR="00730515" w:rsidRDefault="00730515" w:rsidP="0073051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Possible avenues in the following domains were discussed:</w:t>
      </w:r>
    </w:p>
    <w:p w:rsidR="00730515" w:rsidRDefault="00730515" w:rsidP="00730515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Devices</w:t>
      </w:r>
    </w:p>
    <w:p w:rsidR="00730515" w:rsidRDefault="00730515" w:rsidP="00730515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Machine learning</w:t>
      </w:r>
    </w:p>
    <w:p w:rsidR="00730515" w:rsidRDefault="00730515" w:rsidP="00730515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Benchmark datasets</w:t>
      </w:r>
    </w:p>
    <w:p w:rsidR="00730515" w:rsidRDefault="00730515" w:rsidP="00730515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Context</w:t>
      </w:r>
    </w:p>
    <w:p w:rsidR="00730515" w:rsidRDefault="00730515" w:rsidP="00730515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Evaluation</w:t>
      </w:r>
    </w:p>
    <w:p w:rsidR="00730515" w:rsidRDefault="00730515" w:rsidP="00730515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Literature review</w:t>
      </w:r>
    </w:p>
    <w:p w:rsidR="00730515" w:rsidRDefault="00730515" w:rsidP="0073051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 will be away from 14 April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 xml:space="preserve">Next meeting: </w:t>
      </w:r>
    </w:p>
    <w:p w:rsidR="00730515" w:rsidRDefault="00730515" w:rsidP="007305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 April 2017, 12pm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Points of Action for next meeting:</w:t>
      </w:r>
    </w:p>
    <w:p w:rsidR="00730515" w:rsidRDefault="00730515" w:rsidP="0073051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1C232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CC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/>
          <w:bCs/>
          <w:color w:val="9900FF"/>
          <w:sz w:val="22"/>
          <w:szCs w:val="22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will do a preliminary review of the literature</w:t>
      </w:r>
    </w:p>
    <w:p w:rsidR="00730515" w:rsidRDefault="00730515" w:rsidP="0073051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They will decide on the context in which they wish to base the project</w:t>
      </w:r>
    </w:p>
    <w:p w:rsidR="00730515" w:rsidRDefault="00730515" w:rsidP="0073051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They will agree on possible avenues of investigation</w:t>
      </w:r>
    </w:p>
    <w:p w:rsidR="00730515" w:rsidRDefault="00730515" w:rsidP="0073051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Their decisions and findings will be discussed in the next meeting</w:t>
      </w:r>
    </w:p>
    <w:p w:rsidR="00730515" w:rsidRDefault="00730515" w:rsidP="0073051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Discussion: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J</w:t>
      </w:r>
      <w:r>
        <w:rPr>
          <w:rFonts w:ascii="Arial" w:hAnsi="Arial" w:cs="Arial"/>
          <w:color w:val="000000"/>
          <w:sz w:val="22"/>
          <w:szCs w:val="22"/>
        </w:rPr>
        <w:t xml:space="preserve"> highlighted the possible devices which could be used to conduct the study, namely: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Kinect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Leap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J</w:t>
      </w:r>
      <w:r>
        <w:rPr>
          <w:rFonts w:ascii="Arial" w:hAnsi="Arial" w:cs="Arial"/>
          <w:color w:val="000000"/>
          <w:sz w:val="22"/>
          <w:szCs w:val="22"/>
        </w:rPr>
        <w:t xml:space="preserve"> also highlighted the avenues which should be investigated and background reading which should be done for the purposes of this study. These were: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devices</w:t>
      </w:r>
    </w:p>
    <w:p w:rsidR="00730515" w:rsidRDefault="00730515" w:rsidP="00730515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Capabilities</w:t>
      </w:r>
    </w:p>
    <w:p w:rsidR="00730515" w:rsidRDefault="00730515" w:rsidP="00730515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APIs</w:t>
      </w:r>
    </w:p>
    <w:p w:rsidR="00730515" w:rsidRDefault="00730515" w:rsidP="00730515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Previous uses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Computer vision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Machine learning algorithms</w:t>
      </w:r>
    </w:p>
    <w:p w:rsidR="00730515" w:rsidRDefault="00730515" w:rsidP="00730515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SVM</w:t>
      </w:r>
    </w:p>
    <w:p w:rsidR="00730515" w:rsidRDefault="00730515" w:rsidP="00730515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ANNs</w:t>
      </w:r>
    </w:p>
    <w:p w:rsidR="00730515" w:rsidRDefault="00730515" w:rsidP="00730515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Bayesian learning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emphasised the things to take not of when reviewing articles concerning these topics, namely: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Lighting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Camera angles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Position of camera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Machine learning techniques used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highlighted that these common features could be compared in a table to weigh the pros and cons of various approaches when conducting the literature review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brought up that a benchmark dataset would be required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9900FF"/>
          <w:sz w:val="22"/>
          <w:szCs w:val="22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pointed out that whilst there were some for other sign languages, SASL specific ones would have to be found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may be necessary to generate this dataset ourselves prior to more formal testing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J</w:t>
      </w:r>
      <w:r>
        <w:rPr>
          <w:rFonts w:ascii="Arial" w:hAnsi="Arial" w:cs="Arial"/>
          <w:color w:val="000000"/>
          <w:sz w:val="22"/>
          <w:szCs w:val="22"/>
        </w:rPr>
        <w:t xml:space="preserve"> highlighted several means of evaluating the performance of the selected algorithms’ performances, namely: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Accuracy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Precision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Recall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Latency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highlighted the need to identify the context in which the project would be framed, namely: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Research or system development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SASL interface or learning tool for hearing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pointed out that this context would influence the evaluation strategy used, and suggested other evaluations, such as: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Roc curve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Cost trade-off</w:t>
      </w:r>
    </w:p>
    <w:p w:rsidR="00730515" w:rsidRDefault="00730515" w:rsidP="00730515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Performance vs cost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J</w:t>
      </w:r>
      <w:r>
        <w:rPr>
          <w:rFonts w:ascii="Arial" w:hAnsi="Arial" w:cs="Arial"/>
          <w:color w:val="000000"/>
          <w:sz w:val="22"/>
          <w:szCs w:val="22"/>
        </w:rPr>
        <w:t xml:space="preserve"> emphasised the political context within which this project sits, namely the past extortion of the Deaf community by researchers.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pointed out that this makes it even more important for us to try and find a SASL dataset which can be used for the project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9900FF"/>
          <w:sz w:val="22"/>
          <w:szCs w:val="22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suggested getting input from Deaf UCT students, Edwin and his colleagues to help navigate these issues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the immediate future, it was decided to focus on the literature review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this regard, </w:t>
      </w:r>
      <w:r>
        <w:rPr>
          <w:rFonts w:ascii="Arial" w:hAnsi="Arial" w:cs="Arial"/>
          <w:b/>
          <w:bCs/>
          <w:color w:val="0000FF"/>
          <w:sz w:val="22"/>
          <w:szCs w:val="22"/>
        </w:rPr>
        <w:t>J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both suggested investigating the value in focussing our review and project on one or more of the following angles: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types (EMG, etc.)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Devices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Leap, Kinect, etc.)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value of AI in this problem domain</w:t>
      </w:r>
    </w:p>
    <w:p w:rsidR="00730515" w:rsidRDefault="00730515" w:rsidP="00730515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Tool construction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J</w:t>
      </w:r>
      <w:r>
        <w:rPr>
          <w:rFonts w:ascii="Arial" w:hAnsi="Arial" w:cs="Arial"/>
          <w:color w:val="000000"/>
          <w:sz w:val="22"/>
          <w:szCs w:val="22"/>
        </w:rPr>
        <w:t xml:space="preserve"> indicated that he will be away from 14 - 30 April.</w:t>
      </w:r>
    </w:p>
    <w:p w:rsidR="00730515" w:rsidRDefault="00730515" w:rsidP="0073051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next meeting will be held on 13 April at 12pm</w:t>
      </w:r>
    </w:p>
    <w:p w:rsidR="002C64B0" w:rsidRPr="00563B4C" w:rsidRDefault="002C64B0" w:rsidP="00730515">
      <w:bookmarkStart w:id="0" w:name="_GoBack"/>
      <w:bookmarkEnd w:id="0"/>
    </w:p>
    <w:sectPr w:rsidR="002C64B0" w:rsidRPr="0056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95E"/>
    <w:multiLevelType w:val="multilevel"/>
    <w:tmpl w:val="2F9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1613"/>
    <w:multiLevelType w:val="multilevel"/>
    <w:tmpl w:val="1EB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0D65"/>
    <w:multiLevelType w:val="multilevel"/>
    <w:tmpl w:val="FD5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4757"/>
    <w:multiLevelType w:val="multilevel"/>
    <w:tmpl w:val="0E5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43BB"/>
    <w:multiLevelType w:val="multilevel"/>
    <w:tmpl w:val="1A4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A0433"/>
    <w:multiLevelType w:val="multilevel"/>
    <w:tmpl w:val="6E56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D44D2"/>
    <w:multiLevelType w:val="multilevel"/>
    <w:tmpl w:val="BA66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43201"/>
    <w:multiLevelType w:val="multilevel"/>
    <w:tmpl w:val="1222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31C15"/>
    <w:multiLevelType w:val="multilevel"/>
    <w:tmpl w:val="FFE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C3790"/>
    <w:multiLevelType w:val="multilevel"/>
    <w:tmpl w:val="B11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4CCF"/>
    <w:multiLevelType w:val="multilevel"/>
    <w:tmpl w:val="BFC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E7828"/>
    <w:multiLevelType w:val="multilevel"/>
    <w:tmpl w:val="C3F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86C92"/>
    <w:multiLevelType w:val="multilevel"/>
    <w:tmpl w:val="D51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52D1"/>
    <w:multiLevelType w:val="multilevel"/>
    <w:tmpl w:val="C75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E7E4B"/>
    <w:multiLevelType w:val="multilevel"/>
    <w:tmpl w:val="8E7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C2D2F"/>
    <w:multiLevelType w:val="multilevel"/>
    <w:tmpl w:val="40A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02B0E"/>
    <w:multiLevelType w:val="multilevel"/>
    <w:tmpl w:val="E52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F6895"/>
    <w:multiLevelType w:val="multilevel"/>
    <w:tmpl w:val="F65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E57E0"/>
    <w:multiLevelType w:val="multilevel"/>
    <w:tmpl w:val="03C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13F17"/>
    <w:multiLevelType w:val="multilevel"/>
    <w:tmpl w:val="41D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353D0"/>
    <w:multiLevelType w:val="multilevel"/>
    <w:tmpl w:val="231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2"/>
  </w:num>
  <w:num w:numId="6">
    <w:abstractNumId w:val="15"/>
  </w:num>
  <w:num w:numId="7">
    <w:abstractNumId w:val="10"/>
  </w:num>
  <w:num w:numId="8">
    <w:abstractNumId w:val="1"/>
  </w:num>
  <w:num w:numId="9">
    <w:abstractNumId w:val="8"/>
  </w:num>
  <w:num w:numId="10">
    <w:abstractNumId w:val="13"/>
  </w:num>
  <w:num w:numId="11">
    <w:abstractNumId w:val="16"/>
  </w:num>
  <w:num w:numId="12">
    <w:abstractNumId w:val="17"/>
  </w:num>
  <w:num w:numId="13">
    <w:abstractNumId w:val="14"/>
  </w:num>
  <w:num w:numId="14">
    <w:abstractNumId w:val="19"/>
  </w:num>
  <w:num w:numId="15">
    <w:abstractNumId w:val="9"/>
  </w:num>
  <w:num w:numId="16">
    <w:abstractNumId w:val="3"/>
  </w:num>
  <w:num w:numId="17">
    <w:abstractNumId w:val="11"/>
  </w:num>
  <w:num w:numId="18">
    <w:abstractNumId w:val="5"/>
  </w:num>
  <w:num w:numId="19">
    <w:abstractNumId w:val="7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9E"/>
    <w:rsid w:val="001357A2"/>
    <w:rsid w:val="002C64B0"/>
    <w:rsid w:val="002C74C6"/>
    <w:rsid w:val="004C4025"/>
    <w:rsid w:val="00563B4C"/>
    <w:rsid w:val="00730515"/>
    <w:rsid w:val="00CE0D96"/>
    <w:rsid w:val="00FB1627"/>
    <w:rsid w:val="00F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6952"/>
  <w15:chartTrackingRefBased/>
  <w15:docId w15:val="{C842045B-207B-4322-A6F7-05502F91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FE3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9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E309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unhideWhenUsed/>
    <w:rsid w:val="00FE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2</cp:revision>
  <cp:lastPrinted>2017-07-03T22:33:00Z</cp:lastPrinted>
  <dcterms:created xsi:type="dcterms:W3CDTF">2017-07-03T22:34:00Z</dcterms:created>
  <dcterms:modified xsi:type="dcterms:W3CDTF">2017-07-03T22:34:00Z</dcterms:modified>
</cp:coreProperties>
</file>