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Érisson Felisbino Mota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23974609375" w:line="240" w:lineRule="auto"/>
        <w:ind w:left="2.160034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Brasileiro, solteiro, 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anos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160034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Rua: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Candido dos Reis, 198, Primeiro Andar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160034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Cidade: Arruda dos Vinhos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ódigo Postal: 2630-233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Cel.: 924770722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CNH A/B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.961120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u w:val="none"/>
          <w:shd w:fill="auto" w:val="clear"/>
          <w:vertAlign w:val="baseline"/>
          <w:rtl w:val="0"/>
        </w:rPr>
        <w:t xml:space="preserve">erissonmota@hotmail.com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91943359375" w:line="508.88729095458984" w:lineRule="auto"/>
        <w:ind w:left="83.7547302246093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FORMAÇÃO ACADÊMICA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7978515625" w:line="240" w:lineRule="auto"/>
        <w:ind w:left="3.11996459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Ensino Médio – ESCOLA J.A.S.P – BRODOWSKI-SP (2014)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9194335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QUALIFICAÇÕES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3.23974609375" w:line="233.23998928070068" w:lineRule="auto"/>
        <w:ind w:left="11.00006103515625" w:right="1635.48828125" w:hanging="5.7600402832031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Vivencia no atendimento a clientes; dinâmico; comunicativo e  disciplinado. Constante reciclagem profissional e pessoal; facilidade  de trabalho em equipe; habilidade; relacionamento interpessoal;  conhecimento em informática e empatia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6.6802978515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CONHECIMENTOS ESPECIALIDADES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23974609375" w:line="227.6866579055786" w:lineRule="auto"/>
        <w:ind w:left="5" w:right="425.3662109375" w:firstLine="6.71997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Controle de custo de despesas por funcionários, responsável pelos lançamentos do controle da frota dos veículos/máquinas da empresa através de planilhas(Excel),  cotação de peças e pneus, ajudante de carregamento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carga e descarg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estoquista, almoxarifado, responsável por receber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conferir e separar mercadorias,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motorista/entregador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233276367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EXPERIÊNCIA PROFISSIONAL </w:t>
      </w:r>
    </w:p>
    <w:p w:rsidR="00000000" w:rsidDel="00000000" w:rsidP="00000000" w:rsidRDefault="00000000" w:rsidRPr="00000000" w14:paraId="00000010">
      <w:pPr>
        <w:widowControl w:val="0"/>
        <w:spacing w:before="633.23974609375" w:line="240" w:lineRule="auto"/>
        <w:ind w:left="2.639923095703125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OMICRON SISTEMAS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Estoquista/Almoxarife – 2020-2022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LOPES COMÉRCIO DE PRODUTOS VETERINÁRIOS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Motorista/entregador – 2018-2019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ÁGUIA SUL LOGÍSTICA E TRANSPORTE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Ajudante de Carregamento e Motorista – 2016-2018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00439453125" w:line="240" w:lineRule="auto"/>
        <w:ind w:left="1.920013427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ZERBINI E TERRERI LOCAÇOES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Auxiliar de escritório- 2015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200439453125" w:line="240" w:lineRule="auto"/>
        <w:ind w:left="8.3599853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FRANCISCO CAETANO HIPOLITO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11996459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Empacotador - 2013</w:t>
      </w:r>
    </w:p>
    <w:sectPr>
      <w:headerReference r:id="rId6" w:type="default"/>
      <w:pgSz w:h="16840" w:w="11900" w:orient="portrait"/>
      <w:pgMar w:bottom="1560" w:top="1420" w:left="1696.9200134277344" w:right="1785.520019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