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6921" w14:textId="77777777" w:rsidR="00305C82" w:rsidRPr="009B1E66" w:rsidRDefault="00305C82" w:rsidP="00305C82">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1. Executive Summary</w:t>
      </w:r>
    </w:p>
    <w:p w14:paraId="6431E0DE" w14:textId="77777777" w:rsidR="008A7991" w:rsidRPr="009B1E66" w:rsidRDefault="008A7991" w:rsidP="008A7991">
      <w:pPr>
        <w:rPr>
          <w:rFonts w:ascii="Times New Roman" w:hAnsi="Times New Roman" w:cs="Times New Roman"/>
          <w:sz w:val="24"/>
          <w:szCs w:val="24"/>
        </w:rPr>
      </w:pPr>
      <w:r w:rsidRPr="009B1E66">
        <w:rPr>
          <w:rFonts w:ascii="Times New Roman" w:hAnsi="Times New Roman" w:cs="Times New Roman"/>
          <w:sz w:val="24"/>
          <w:szCs w:val="24"/>
        </w:rPr>
        <w:t>This report documents the forensic examination of a raw disk image recovered from a laptop believed to be associated with APT99 in connection with a cyber heist targeting the Central Bank. The purpose of the analysis was to identify the disk structure, manually recover files from FAT16 partitions, and analyze recovered artifacts for evidence of intent and operational planning. Two FAT16 partitions were identified. Five files were located across both partitions, including active image files and deleted artifacts. All files were manually recovered using calculated byte offsets and direct disk access (dd). The recovered materials indicate coordinated planning for “Operation: Nightfall,” including stolen credentials, a planned time window, and attempts at concealment through deletion, renaming, password protection, and encoding.</w:t>
      </w:r>
    </w:p>
    <w:p w14:paraId="688C823B" w14:textId="77777777" w:rsidR="00305C82" w:rsidRPr="009B1E66" w:rsidRDefault="008E2AF5" w:rsidP="00305C82">
      <w:pPr>
        <w:pStyle w:val="NormalWeb"/>
        <w:rPr>
          <w:color w:val="000000"/>
        </w:rPr>
      </w:pPr>
      <w:r w:rsidRPr="009B1E66">
        <w:rPr>
          <w:color w:val="000000"/>
        </w:rPr>
        <w:t xml:space="preserve"> </w:t>
      </w:r>
    </w:p>
    <w:tbl>
      <w:tblPr>
        <w:tblStyle w:val="TableGrid"/>
        <w:tblW w:w="9985" w:type="dxa"/>
        <w:tblLook w:val="04A0" w:firstRow="1" w:lastRow="0" w:firstColumn="1" w:lastColumn="0" w:noHBand="0" w:noVBand="1"/>
      </w:tblPr>
      <w:tblGrid>
        <w:gridCol w:w="2862"/>
        <w:gridCol w:w="7123"/>
      </w:tblGrid>
      <w:tr w:rsidR="003C27DD" w:rsidRPr="009B1E66" w14:paraId="65AC0641" w14:textId="77777777" w:rsidTr="00CE27DB">
        <w:tc>
          <w:tcPr>
            <w:tcW w:w="2245" w:type="dxa"/>
          </w:tcPr>
          <w:p w14:paraId="716D0C9D"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Questions</w:t>
            </w:r>
          </w:p>
        </w:tc>
        <w:tc>
          <w:tcPr>
            <w:tcW w:w="7740" w:type="dxa"/>
          </w:tcPr>
          <w:p w14:paraId="7F89D48C"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Answers</w:t>
            </w:r>
          </w:p>
        </w:tc>
      </w:tr>
      <w:tr w:rsidR="003C27DD" w:rsidRPr="009B1E66" w14:paraId="3EFC0E63" w14:textId="77777777" w:rsidTr="00CE27DB">
        <w:tc>
          <w:tcPr>
            <w:tcW w:w="2245" w:type="dxa"/>
          </w:tcPr>
          <w:p w14:paraId="1378CE26"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Q1</w:t>
            </w:r>
            <w:proofErr w:type="gramStart"/>
            <w:r w:rsidRPr="009B1E66">
              <w:rPr>
                <w:rFonts w:ascii="Times New Roman" w:hAnsi="Times New Roman" w:cs="Times New Roman"/>
                <w:sz w:val="24"/>
                <w:szCs w:val="24"/>
              </w:rPr>
              <w:t>)  Identify</w:t>
            </w:r>
            <w:proofErr w:type="gramEnd"/>
            <w:r w:rsidRPr="009B1E66">
              <w:rPr>
                <w:rFonts w:ascii="Times New Roman" w:hAnsi="Times New Roman" w:cs="Times New Roman"/>
                <w:sz w:val="24"/>
                <w:szCs w:val="24"/>
              </w:rPr>
              <w:t xml:space="preserve"> the number of partitions on the disk </w:t>
            </w:r>
            <w:proofErr w:type="gramStart"/>
            <w:r w:rsidRPr="009B1E66">
              <w:rPr>
                <w:rFonts w:ascii="Times New Roman" w:hAnsi="Times New Roman" w:cs="Times New Roman"/>
                <w:sz w:val="24"/>
                <w:szCs w:val="24"/>
              </w:rPr>
              <w:t>image, and</w:t>
            </w:r>
            <w:proofErr w:type="gramEnd"/>
            <w:r w:rsidRPr="009B1E66">
              <w:rPr>
                <w:rFonts w:ascii="Times New Roman" w:hAnsi="Times New Roman" w:cs="Times New Roman"/>
                <w:sz w:val="24"/>
                <w:szCs w:val="24"/>
              </w:rPr>
              <w:t xml:space="preserve"> state the type of each partition.</w:t>
            </w:r>
          </w:p>
        </w:tc>
        <w:tc>
          <w:tcPr>
            <w:tcW w:w="7740" w:type="dxa"/>
          </w:tcPr>
          <w:p w14:paraId="1C8935D0"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The disk image has two partitions, both formatted as FAT16.</w:t>
            </w:r>
            <w:r w:rsidRPr="009B1E66">
              <w:rPr>
                <w:rFonts w:ascii="Times New Roman" w:hAnsi="Times New Roman" w:cs="Times New Roman"/>
                <w:sz w:val="24"/>
                <w:szCs w:val="24"/>
              </w:rPr>
              <w:br/>
              <w:t>Partition 1 (CASE001): starts at sector 2048.</w:t>
            </w:r>
            <w:r w:rsidRPr="009B1E66">
              <w:rPr>
                <w:rFonts w:ascii="Times New Roman" w:hAnsi="Times New Roman" w:cs="Times New Roman"/>
                <w:sz w:val="24"/>
                <w:szCs w:val="24"/>
              </w:rPr>
              <w:br/>
              <w:t>Partition 2 (</w:t>
            </w:r>
            <w:proofErr w:type="gramStart"/>
            <w:r w:rsidRPr="009B1E66">
              <w:rPr>
                <w:rFonts w:ascii="Times New Roman" w:hAnsi="Times New Roman" w:cs="Times New Roman"/>
                <w:sz w:val="24"/>
                <w:szCs w:val="24"/>
              </w:rPr>
              <w:t>CASE002):</w:t>
            </w:r>
            <w:proofErr w:type="gramEnd"/>
            <w:r w:rsidRPr="009B1E66">
              <w:rPr>
                <w:rFonts w:ascii="Times New Roman" w:hAnsi="Times New Roman" w:cs="Times New Roman"/>
                <w:sz w:val="24"/>
                <w:szCs w:val="24"/>
              </w:rPr>
              <w:t xml:space="preserve"> starts at sector 411648.</w:t>
            </w:r>
          </w:p>
          <w:p w14:paraId="56E23445" w14:textId="77777777" w:rsidR="003C27DD" w:rsidRPr="009B1E66" w:rsidRDefault="003C27DD" w:rsidP="00CE27DB">
            <w:pPr>
              <w:rPr>
                <w:rFonts w:ascii="Times New Roman" w:hAnsi="Times New Roman" w:cs="Times New Roman"/>
                <w:sz w:val="24"/>
                <w:szCs w:val="24"/>
              </w:rPr>
            </w:pPr>
          </w:p>
        </w:tc>
      </w:tr>
      <w:tr w:rsidR="003C27DD" w:rsidRPr="009B1E66" w14:paraId="7DB7A27D" w14:textId="77777777" w:rsidTr="00CE27DB">
        <w:tc>
          <w:tcPr>
            <w:tcW w:w="2245" w:type="dxa"/>
          </w:tcPr>
          <w:p w14:paraId="66C0C534"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Q2) For each partition, list every file you find, including file name and file size.</w:t>
            </w:r>
          </w:p>
        </w:tc>
        <w:tc>
          <w:tcPr>
            <w:tcW w:w="7740" w:type="dxa"/>
          </w:tcPr>
          <w:p w14:paraId="0C5A428C" w14:textId="77777777" w:rsidR="00B531FC" w:rsidRDefault="00CF4EF7">
            <w:r>
              <w:t>CASE001:</w:t>
            </w:r>
            <w:r>
              <w:br/>
              <w:t>- Abank.jpeg – 3,331,053 bytes</w:t>
            </w:r>
            <w:r>
              <w:br/>
              <w:t>- email.odt.pdf – 42,002 bytes (deleted)</w:t>
            </w:r>
            <w:r>
              <w:br/>
              <w:t>- GET_AWAY.png – 1,569,528 bytes</w:t>
            </w:r>
            <w:r>
              <w:br/>
            </w:r>
            <w:r>
              <w:br/>
              <w:t>CASE002:</w:t>
            </w:r>
            <w:r>
              <w:br/>
              <w:t>- Accountant.png – 1,421,451 bytes</w:t>
            </w:r>
            <w:r>
              <w:br/>
              <w:t>- _LAN.zip – 1,536 bytes (deleted)</w:t>
            </w:r>
            <w:r>
              <w:br/>
            </w:r>
          </w:p>
        </w:tc>
      </w:tr>
      <w:tr w:rsidR="003C27DD" w:rsidRPr="009B1E66" w14:paraId="0BE84578" w14:textId="77777777" w:rsidTr="00CE27DB">
        <w:tc>
          <w:tcPr>
            <w:tcW w:w="2245" w:type="dxa"/>
          </w:tcPr>
          <w:p w14:paraId="08E18701"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Q3)</w:t>
            </w:r>
            <w:r w:rsidRPr="009B1E66">
              <w:rPr>
                <w:rFonts w:ascii="Times New Roman" w:hAnsi="Times New Roman" w:cs="Times New Roman"/>
                <w:color w:val="000000"/>
                <w:sz w:val="24"/>
                <w:szCs w:val="24"/>
                <w:shd w:val="clear" w:color="auto" w:fill="FFF9F0"/>
              </w:rPr>
              <w:t xml:space="preserve"> </w:t>
            </w:r>
            <w:r w:rsidRPr="009B1E66">
              <w:rPr>
                <w:rFonts w:ascii="Times New Roman" w:hAnsi="Times New Roman" w:cs="Times New Roman"/>
                <w:sz w:val="24"/>
                <w:szCs w:val="24"/>
              </w:rPr>
              <w:t>For each file, report the starting byte offset and ending byte offset on the disk (where the file’s data is located). Use the recovery template excel sheet as part of your submission. </w:t>
            </w:r>
          </w:p>
        </w:tc>
        <w:tc>
          <w:tcPr>
            <w:tcW w:w="7740" w:type="dxa"/>
          </w:tcPr>
          <w:p w14:paraId="4F04F2ED" w14:textId="77777777" w:rsidR="00B531FC" w:rsidRDefault="00CF4EF7">
            <w:r>
              <w:t xml:space="preserve">      File                               start                         end</w:t>
            </w:r>
            <w:r>
              <w:br/>
              <w:t>Abank.jpeg –              1,277,952            4,609,004</w:t>
            </w:r>
            <w:r>
              <w:br/>
              <w:t>Email.odt.pdf –      4,612,096            4,654,097</w:t>
            </w:r>
            <w:r>
              <w:br/>
              <w:t>GET_AWAY.png –   4,657,152            6,226,679</w:t>
            </w:r>
            <w:r>
              <w:br/>
              <w:t>Accountant.png – 210,960,384      212,381,834</w:t>
            </w:r>
            <w:r>
              <w:br/>
              <w:t>_LAN.zip –                 212,385,792       212,387,327</w:t>
            </w:r>
            <w:r>
              <w:br/>
            </w:r>
            <w:r>
              <w:br/>
              <w:t>End offsets reflect the true file end (start + size − 1). Allocated extraction ranges may be larger.</w:t>
            </w:r>
          </w:p>
        </w:tc>
      </w:tr>
      <w:tr w:rsidR="003C27DD" w:rsidRPr="009B1E66" w14:paraId="3D2BD9A2" w14:textId="77777777" w:rsidTr="00CE27DB">
        <w:tc>
          <w:tcPr>
            <w:tcW w:w="2245" w:type="dxa"/>
          </w:tcPr>
          <w:p w14:paraId="68BDB820"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Q4) For each FAT partition, explain what you observed in:</w:t>
            </w:r>
          </w:p>
          <w:p w14:paraId="514D91EB" w14:textId="77777777" w:rsidR="003C27DD" w:rsidRPr="009B1E66" w:rsidRDefault="003C27DD" w:rsidP="003C27DD">
            <w:pPr>
              <w:numPr>
                <w:ilvl w:val="0"/>
                <w:numId w:val="27"/>
              </w:numPr>
              <w:rPr>
                <w:rFonts w:ascii="Times New Roman" w:hAnsi="Times New Roman" w:cs="Times New Roman"/>
                <w:sz w:val="24"/>
                <w:szCs w:val="24"/>
              </w:rPr>
            </w:pPr>
            <w:r w:rsidRPr="009B1E66">
              <w:rPr>
                <w:rFonts w:ascii="Times New Roman" w:hAnsi="Times New Roman" w:cs="Times New Roman"/>
                <w:sz w:val="24"/>
                <w:szCs w:val="24"/>
              </w:rPr>
              <w:t xml:space="preserve">the File Allocation Table (FAT) (how </w:t>
            </w:r>
            <w:r w:rsidRPr="009B1E66">
              <w:rPr>
                <w:rFonts w:ascii="Times New Roman" w:hAnsi="Times New Roman" w:cs="Times New Roman"/>
                <w:sz w:val="24"/>
                <w:szCs w:val="24"/>
              </w:rPr>
              <w:lastRenderedPageBreak/>
              <w:t>clusters are marked/linked), and</w:t>
            </w:r>
          </w:p>
          <w:p w14:paraId="27E3CC99" w14:textId="77777777" w:rsidR="003C27DD" w:rsidRPr="009B1E66" w:rsidRDefault="003C27DD" w:rsidP="003C27DD">
            <w:pPr>
              <w:numPr>
                <w:ilvl w:val="0"/>
                <w:numId w:val="27"/>
              </w:numPr>
              <w:rPr>
                <w:rFonts w:ascii="Times New Roman" w:hAnsi="Times New Roman" w:cs="Times New Roman"/>
                <w:sz w:val="24"/>
                <w:szCs w:val="24"/>
              </w:rPr>
            </w:pPr>
            <w:r w:rsidRPr="009B1E66">
              <w:rPr>
                <w:rFonts w:ascii="Times New Roman" w:hAnsi="Times New Roman" w:cs="Times New Roman"/>
                <w:sz w:val="24"/>
                <w:szCs w:val="24"/>
              </w:rPr>
              <w:t>the Root Directory (directory entries, timestamps if present, deleted/active markers, starting cluster, size, etc.).</w:t>
            </w:r>
          </w:p>
          <w:p w14:paraId="692CD675" w14:textId="77777777" w:rsidR="003C27DD" w:rsidRPr="009B1E66" w:rsidRDefault="003C27DD" w:rsidP="00CE27DB">
            <w:pPr>
              <w:rPr>
                <w:rFonts w:ascii="Times New Roman" w:hAnsi="Times New Roman" w:cs="Times New Roman"/>
                <w:sz w:val="24"/>
                <w:szCs w:val="24"/>
              </w:rPr>
            </w:pPr>
          </w:p>
        </w:tc>
        <w:tc>
          <w:tcPr>
            <w:tcW w:w="7740" w:type="dxa"/>
          </w:tcPr>
          <w:p w14:paraId="782C2E47"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lastRenderedPageBreak/>
              <w:t>CASE001:</w:t>
            </w:r>
            <w:r w:rsidRPr="009B1E66">
              <w:rPr>
                <w:rFonts w:ascii="Times New Roman" w:hAnsi="Times New Roman" w:cs="Times New Roman"/>
                <w:sz w:val="24"/>
                <w:szCs w:val="24"/>
              </w:rPr>
              <w:br/>
              <w:t>FAT: Cluster chains for active files were linked normally and terminated with EOF markers. The deleted file’s data was still present, which is typical in FAT16 because deletion does not immediately overwrite data.</w:t>
            </w:r>
            <w:r w:rsidRPr="009B1E66">
              <w:rPr>
                <w:rFonts w:ascii="Times New Roman" w:hAnsi="Times New Roman" w:cs="Times New Roman"/>
                <w:sz w:val="24"/>
                <w:szCs w:val="24"/>
              </w:rPr>
              <w:br/>
            </w:r>
            <w:r w:rsidRPr="009B1E66">
              <w:rPr>
                <w:rFonts w:ascii="Times New Roman" w:hAnsi="Times New Roman" w:cs="Times New Roman"/>
                <w:sz w:val="24"/>
                <w:szCs w:val="24"/>
              </w:rPr>
              <w:lastRenderedPageBreak/>
              <w:t>Root Directory: Three entries were present (two active, one deleted). The deleted email entry retained a starting cluster and file size, enabling manual recovery.</w:t>
            </w:r>
            <w:r w:rsidRPr="009B1E66">
              <w:rPr>
                <w:rFonts w:ascii="Times New Roman" w:hAnsi="Times New Roman" w:cs="Times New Roman"/>
                <w:sz w:val="24"/>
                <w:szCs w:val="24"/>
              </w:rPr>
              <w:br/>
            </w:r>
            <w:r w:rsidRPr="009B1E66">
              <w:rPr>
                <w:rFonts w:ascii="Times New Roman" w:hAnsi="Times New Roman" w:cs="Times New Roman"/>
                <w:sz w:val="24"/>
                <w:szCs w:val="24"/>
              </w:rPr>
              <w:br/>
              <w:t>CASE002:</w:t>
            </w:r>
            <w:r w:rsidRPr="009B1E66">
              <w:rPr>
                <w:rFonts w:ascii="Times New Roman" w:hAnsi="Times New Roman" w:cs="Times New Roman"/>
                <w:sz w:val="24"/>
                <w:szCs w:val="24"/>
              </w:rPr>
              <w:br/>
              <w:t>FAT: One large active allocation was observed for the PNG file. A deleted ZIP entry existed; the directory metadata still supported recovery of its contents.</w:t>
            </w:r>
            <w:r w:rsidRPr="009B1E66">
              <w:rPr>
                <w:rFonts w:ascii="Times New Roman" w:hAnsi="Times New Roman" w:cs="Times New Roman"/>
                <w:sz w:val="24"/>
                <w:szCs w:val="24"/>
              </w:rPr>
              <w:br/>
              <w:t>Root Directory: Two entries were present (one active, one deleted). The deleted ZIP retained file size and timestamps useful for timeline building.</w:t>
            </w:r>
          </w:p>
          <w:p w14:paraId="51F84996" w14:textId="77777777" w:rsidR="003C27DD" w:rsidRPr="009B1E66" w:rsidRDefault="003C27DD" w:rsidP="00CE27DB">
            <w:pPr>
              <w:rPr>
                <w:rFonts w:ascii="Times New Roman" w:hAnsi="Times New Roman" w:cs="Times New Roman"/>
                <w:sz w:val="24"/>
                <w:szCs w:val="24"/>
              </w:rPr>
            </w:pPr>
          </w:p>
        </w:tc>
      </w:tr>
      <w:tr w:rsidR="003C27DD" w:rsidRPr="009B1E66" w14:paraId="1D354D92" w14:textId="77777777" w:rsidTr="00CE27DB">
        <w:tc>
          <w:tcPr>
            <w:tcW w:w="2245" w:type="dxa"/>
          </w:tcPr>
          <w:p w14:paraId="5648E308"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lastRenderedPageBreak/>
              <w:t>Q5) Manually recover all files from each disk image. You must document the recovery with step-by-step instructions and annotated screenshots. </w:t>
            </w:r>
          </w:p>
        </w:tc>
        <w:tc>
          <w:tcPr>
            <w:tcW w:w="7740" w:type="dxa"/>
          </w:tcPr>
          <w:p w14:paraId="453A992D"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See Sections 4.1.5 and 4.2.5 for the recovery process and the recovery template spreadsheets for calculations. Each file was extracted with dd using manually calculated skip and count values and then validated by file type and opening.</w:t>
            </w:r>
          </w:p>
          <w:p w14:paraId="74132312" w14:textId="77777777" w:rsidR="003C27DD" w:rsidRPr="009B1E66" w:rsidRDefault="003C27DD" w:rsidP="00CE27DB">
            <w:pPr>
              <w:rPr>
                <w:rFonts w:ascii="Times New Roman" w:hAnsi="Times New Roman" w:cs="Times New Roman"/>
                <w:sz w:val="24"/>
                <w:szCs w:val="24"/>
              </w:rPr>
            </w:pPr>
          </w:p>
        </w:tc>
      </w:tr>
      <w:tr w:rsidR="003C27DD" w:rsidRPr="009B1E66" w14:paraId="3FBEF55F" w14:textId="77777777" w:rsidTr="00CE27DB">
        <w:tc>
          <w:tcPr>
            <w:tcW w:w="2245" w:type="dxa"/>
          </w:tcPr>
          <w:p w14:paraId="20EDA066"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Q6) Analyze the recovered files in depth to determine what they reveal about the operation (objective, plan, and key details). Specifically look for items like addresses, usernames/passwords, tools, targets, timelines, and dates/times.</w:t>
            </w:r>
          </w:p>
        </w:tc>
        <w:tc>
          <w:tcPr>
            <w:tcW w:w="7740" w:type="dxa"/>
          </w:tcPr>
          <w:p w14:paraId="572F3209" w14:textId="77777777" w:rsidR="00F11D29" w:rsidRPr="009B1E66" w:rsidRDefault="00F11D29" w:rsidP="00F11D29">
            <w:pPr>
              <w:rPr>
                <w:rFonts w:ascii="Times New Roman" w:hAnsi="Times New Roman" w:cs="Times New Roman"/>
                <w:sz w:val="24"/>
                <w:szCs w:val="24"/>
              </w:rPr>
            </w:pPr>
            <w:r w:rsidRPr="009B1E66">
              <w:rPr>
                <w:rFonts w:ascii="Times New Roman" w:hAnsi="Times New Roman" w:cs="Times New Roman"/>
                <w:sz w:val="24"/>
                <w:szCs w:val="24"/>
              </w:rPr>
              <w:t>The recovered files describe a planned operation (“Nightfall”) targeting the Central Bank to steal $5 million using phished credentials, a security camera firmware exploit (CVE-2023-1456), and physical proximity network access, followed by log wiping/deletion to cover tracks.</w:t>
            </w:r>
          </w:p>
          <w:p w14:paraId="489F59F6" w14:textId="77777777" w:rsidR="00F11D29" w:rsidRPr="009B1E66" w:rsidRDefault="00F11D29" w:rsidP="00F11D29">
            <w:pPr>
              <w:rPr>
                <w:rFonts w:ascii="Times New Roman" w:hAnsi="Times New Roman" w:cs="Times New Roman"/>
                <w:sz w:val="24"/>
                <w:szCs w:val="24"/>
              </w:rPr>
            </w:pPr>
            <w:r w:rsidRPr="009B1E66">
              <w:rPr>
                <w:rFonts w:ascii="Times New Roman" w:hAnsi="Times New Roman" w:cs="Times New Roman"/>
                <w:sz w:val="24"/>
                <w:szCs w:val="24"/>
              </w:rPr>
              <w:t>Key details found:</w:t>
            </w:r>
          </w:p>
          <w:p w14:paraId="244B1247" w14:textId="77777777" w:rsidR="00F11D29" w:rsidRPr="009B1E66" w:rsidRDefault="00F11D29" w:rsidP="00F11D29">
            <w:pPr>
              <w:numPr>
                <w:ilvl w:val="0"/>
                <w:numId w:val="28"/>
              </w:numPr>
              <w:rPr>
                <w:rFonts w:ascii="Times New Roman" w:hAnsi="Times New Roman" w:cs="Times New Roman"/>
                <w:sz w:val="24"/>
                <w:szCs w:val="24"/>
              </w:rPr>
            </w:pPr>
            <w:r w:rsidRPr="009B1E66">
              <w:rPr>
                <w:rFonts w:ascii="Times New Roman" w:hAnsi="Times New Roman" w:cs="Times New Roman"/>
                <w:sz w:val="24"/>
                <w:szCs w:val="24"/>
              </w:rPr>
              <w:t>Timeline: Fri, Sept 30, 2024 (2:00–4:00 AM); meetup Sept 28, 11:45 PM</w:t>
            </w:r>
          </w:p>
          <w:p w14:paraId="6F08F473" w14:textId="77777777" w:rsidR="00F11D29" w:rsidRPr="009B1E66" w:rsidRDefault="00F11D29" w:rsidP="00F11D29">
            <w:pPr>
              <w:numPr>
                <w:ilvl w:val="0"/>
                <w:numId w:val="28"/>
              </w:numPr>
              <w:rPr>
                <w:rFonts w:ascii="Times New Roman" w:hAnsi="Times New Roman" w:cs="Times New Roman"/>
                <w:sz w:val="24"/>
                <w:szCs w:val="24"/>
              </w:rPr>
            </w:pPr>
            <w:r w:rsidRPr="009B1E66">
              <w:rPr>
                <w:rFonts w:ascii="Times New Roman" w:hAnsi="Times New Roman" w:cs="Times New Roman"/>
                <w:sz w:val="24"/>
                <w:szCs w:val="24"/>
              </w:rPr>
              <w:t>People/roles: Shadow1 (leader) and Ghost (recon/network access)</w:t>
            </w:r>
          </w:p>
          <w:p w14:paraId="4596C4A1" w14:textId="77777777" w:rsidR="00F11D29" w:rsidRPr="009B1E66" w:rsidRDefault="00F11D29" w:rsidP="00F11D29">
            <w:pPr>
              <w:numPr>
                <w:ilvl w:val="0"/>
                <w:numId w:val="28"/>
              </w:numPr>
              <w:rPr>
                <w:rFonts w:ascii="Times New Roman" w:hAnsi="Times New Roman" w:cs="Times New Roman"/>
                <w:sz w:val="24"/>
                <w:szCs w:val="24"/>
              </w:rPr>
            </w:pPr>
            <w:r w:rsidRPr="009B1E66">
              <w:rPr>
                <w:rFonts w:ascii="Times New Roman" w:hAnsi="Times New Roman" w:cs="Times New Roman"/>
                <w:sz w:val="24"/>
                <w:szCs w:val="24"/>
              </w:rPr>
              <w:t>Credentials: j.smith@centralbank.com / John123456! (phishing)</w:t>
            </w:r>
          </w:p>
          <w:p w14:paraId="44024136" w14:textId="77777777" w:rsidR="00F11D29" w:rsidRPr="009B1E66" w:rsidRDefault="00F11D29" w:rsidP="00F11D29">
            <w:pPr>
              <w:numPr>
                <w:ilvl w:val="0"/>
                <w:numId w:val="28"/>
              </w:numPr>
              <w:rPr>
                <w:rFonts w:ascii="Times New Roman" w:hAnsi="Times New Roman" w:cs="Times New Roman"/>
                <w:sz w:val="24"/>
                <w:szCs w:val="24"/>
              </w:rPr>
            </w:pPr>
            <w:r w:rsidRPr="009B1E66">
              <w:rPr>
                <w:rFonts w:ascii="Times New Roman" w:hAnsi="Times New Roman" w:cs="Times New Roman"/>
                <w:sz w:val="24"/>
                <w:szCs w:val="24"/>
              </w:rPr>
              <w:t>Tool/technique: exploit CVE-2023-1456 to disable cameras; connect to a wireless access point near the north entrance</w:t>
            </w:r>
          </w:p>
          <w:p w14:paraId="258C7D99" w14:textId="77777777" w:rsidR="00F11D29" w:rsidRPr="009B1E66" w:rsidRDefault="00F11D29" w:rsidP="00F11D29">
            <w:pPr>
              <w:numPr>
                <w:ilvl w:val="0"/>
                <w:numId w:val="28"/>
              </w:numPr>
              <w:rPr>
                <w:rFonts w:ascii="Times New Roman" w:hAnsi="Times New Roman" w:cs="Times New Roman"/>
                <w:sz w:val="24"/>
                <w:szCs w:val="24"/>
              </w:rPr>
            </w:pPr>
            <w:r w:rsidRPr="009B1E66">
              <w:rPr>
                <w:rFonts w:ascii="Times New Roman" w:hAnsi="Times New Roman" w:cs="Times New Roman"/>
                <w:sz w:val="24"/>
                <w:szCs w:val="24"/>
              </w:rPr>
              <w:t>Money movement: transfers in chunks under $500,000 to reduce detection</w:t>
            </w:r>
          </w:p>
          <w:p w14:paraId="19BB2D47" w14:textId="77777777" w:rsidR="00F11D29" w:rsidRPr="009B1E66" w:rsidRDefault="00F11D29" w:rsidP="00F11D29">
            <w:pPr>
              <w:numPr>
                <w:ilvl w:val="0"/>
                <w:numId w:val="28"/>
              </w:numPr>
              <w:rPr>
                <w:rFonts w:ascii="Times New Roman" w:hAnsi="Times New Roman" w:cs="Times New Roman"/>
                <w:sz w:val="24"/>
                <w:szCs w:val="24"/>
              </w:rPr>
            </w:pPr>
            <w:r w:rsidRPr="009B1E66">
              <w:rPr>
                <w:rFonts w:ascii="Times New Roman" w:hAnsi="Times New Roman" w:cs="Times New Roman"/>
                <w:sz w:val="24"/>
                <w:szCs w:val="24"/>
              </w:rPr>
              <w:t>Location: Base64 decoded to Old Warehouse, Dock 9, New York, NY 10013</w:t>
            </w:r>
          </w:p>
          <w:p w14:paraId="3CC4B657" w14:textId="77777777" w:rsidR="00F11D29" w:rsidRPr="009B1E66" w:rsidRDefault="00F11D29" w:rsidP="00F11D29">
            <w:pPr>
              <w:numPr>
                <w:ilvl w:val="0"/>
                <w:numId w:val="28"/>
              </w:numPr>
              <w:rPr>
                <w:rFonts w:ascii="Times New Roman" w:hAnsi="Times New Roman" w:cs="Times New Roman"/>
                <w:sz w:val="24"/>
                <w:szCs w:val="24"/>
              </w:rPr>
            </w:pPr>
            <w:r w:rsidRPr="009B1E66">
              <w:rPr>
                <w:rFonts w:ascii="Times New Roman" w:hAnsi="Times New Roman" w:cs="Times New Roman"/>
                <w:sz w:val="24"/>
                <w:szCs w:val="24"/>
              </w:rPr>
              <w:t>Password: archive _LAN.ZIP opened with Phantom$123 (from deleted email)</w:t>
            </w:r>
          </w:p>
          <w:p w14:paraId="6193EE43" w14:textId="77777777" w:rsidR="00F11D29" w:rsidRPr="009B1E66" w:rsidRDefault="00F11D29" w:rsidP="00F11D29">
            <w:pPr>
              <w:rPr>
                <w:rFonts w:ascii="Times New Roman" w:hAnsi="Times New Roman" w:cs="Times New Roman"/>
                <w:sz w:val="24"/>
                <w:szCs w:val="24"/>
              </w:rPr>
            </w:pPr>
            <w:r w:rsidRPr="009B1E66">
              <w:rPr>
                <w:rFonts w:ascii="Times New Roman" w:hAnsi="Times New Roman" w:cs="Times New Roman"/>
                <w:sz w:val="24"/>
                <w:szCs w:val="24"/>
              </w:rPr>
              <w:t>Supporting files (images/email) reinforce the target, stolen account identity (John Smith/accountant), bank location, and escape plan.</w:t>
            </w:r>
          </w:p>
          <w:p w14:paraId="03286533" w14:textId="77777777" w:rsidR="003C27DD" w:rsidRPr="009B1E66" w:rsidRDefault="003C27DD" w:rsidP="00CE27DB">
            <w:pPr>
              <w:rPr>
                <w:rFonts w:ascii="Times New Roman" w:hAnsi="Times New Roman" w:cs="Times New Roman"/>
                <w:sz w:val="24"/>
                <w:szCs w:val="24"/>
              </w:rPr>
            </w:pPr>
          </w:p>
        </w:tc>
      </w:tr>
      <w:tr w:rsidR="003C27DD" w:rsidRPr="009B1E66" w14:paraId="4C8E535D" w14:textId="77777777" w:rsidTr="00CE27DB">
        <w:tc>
          <w:tcPr>
            <w:tcW w:w="2245" w:type="dxa"/>
          </w:tcPr>
          <w:p w14:paraId="1BD81EEC"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Q7</w:t>
            </w:r>
            <w:proofErr w:type="gramStart"/>
            <w:r w:rsidRPr="009B1E66">
              <w:rPr>
                <w:rFonts w:ascii="Times New Roman" w:hAnsi="Times New Roman" w:cs="Times New Roman"/>
                <w:sz w:val="24"/>
                <w:szCs w:val="24"/>
              </w:rPr>
              <w:t>)  Identify</w:t>
            </w:r>
            <w:proofErr w:type="gramEnd"/>
            <w:r w:rsidRPr="009B1E66">
              <w:rPr>
                <w:rFonts w:ascii="Times New Roman" w:hAnsi="Times New Roman" w:cs="Times New Roman"/>
                <w:sz w:val="24"/>
                <w:szCs w:val="24"/>
              </w:rPr>
              <w:t xml:space="preserve"> and explain any data hiding methods used on the laptop (for example: deleted-file </w:t>
            </w:r>
            <w:r w:rsidRPr="009B1E66">
              <w:rPr>
                <w:rFonts w:ascii="Times New Roman" w:hAnsi="Times New Roman" w:cs="Times New Roman"/>
                <w:sz w:val="24"/>
                <w:szCs w:val="24"/>
              </w:rPr>
              <w:lastRenderedPageBreak/>
              <w:t>hiding, slack space, hidden partitions, renamed extensions, steganography, etc.).</w:t>
            </w:r>
          </w:p>
        </w:tc>
        <w:tc>
          <w:tcPr>
            <w:tcW w:w="7740" w:type="dxa"/>
          </w:tcPr>
          <w:p w14:paraId="4D27134F"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lastRenderedPageBreak/>
              <w:t>Deleted-file misuse: Sensitive files were deleted but not overwritten.</w:t>
            </w:r>
          </w:p>
          <w:p w14:paraId="6F1C93CA" w14:textId="77777777" w:rsidR="003C27DD" w:rsidRPr="009B1E66" w:rsidRDefault="003C27DD" w:rsidP="00CE27DB">
            <w:pPr>
              <w:rPr>
                <w:rFonts w:ascii="Times New Roman" w:hAnsi="Times New Roman" w:cs="Times New Roman"/>
                <w:sz w:val="24"/>
                <w:szCs w:val="24"/>
              </w:rPr>
            </w:pPr>
          </w:p>
          <w:p w14:paraId="365EA146"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File renaming: Plan.zip was renamed to _LAN.ZIP.</w:t>
            </w:r>
          </w:p>
          <w:p w14:paraId="675DBBB1" w14:textId="77777777" w:rsidR="003C27DD" w:rsidRPr="009B1E66" w:rsidRDefault="003C27DD" w:rsidP="00CE27DB">
            <w:pPr>
              <w:rPr>
                <w:rFonts w:ascii="Times New Roman" w:hAnsi="Times New Roman" w:cs="Times New Roman"/>
                <w:sz w:val="24"/>
                <w:szCs w:val="24"/>
              </w:rPr>
            </w:pPr>
          </w:p>
          <w:p w14:paraId="11F65729"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lastRenderedPageBreak/>
              <w:t>Password protection: ZIP archive contents were protected.</w:t>
            </w:r>
          </w:p>
          <w:p w14:paraId="327A7BEA" w14:textId="77777777" w:rsidR="003C27DD" w:rsidRPr="009B1E66" w:rsidRDefault="003C27DD" w:rsidP="00CE27DB">
            <w:pPr>
              <w:rPr>
                <w:rFonts w:ascii="Times New Roman" w:hAnsi="Times New Roman" w:cs="Times New Roman"/>
                <w:sz w:val="24"/>
                <w:szCs w:val="24"/>
              </w:rPr>
            </w:pPr>
          </w:p>
          <w:p w14:paraId="1FF08671"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Data encoding: Address information was Base64 encoded.</w:t>
            </w:r>
          </w:p>
          <w:p w14:paraId="69626CFF" w14:textId="77777777" w:rsidR="003C27DD" w:rsidRPr="009B1E66" w:rsidRDefault="003C27DD" w:rsidP="00CE27DB">
            <w:pPr>
              <w:rPr>
                <w:rFonts w:ascii="Times New Roman" w:hAnsi="Times New Roman" w:cs="Times New Roman"/>
                <w:sz w:val="24"/>
                <w:szCs w:val="24"/>
              </w:rPr>
            </w:pPr>
          </w:p>
          <w:p w14:paraId="7FFC6B91" w14:textId="77777777" w:rsidR="003C27DD" w:rsidRPr="009B1E66" w:rsidRDefault="003C27DD" w:rsidP="00CE27DB">
            <w:pPr>
              <w:pBdr>
                <w:bottom w:val="single" w:sz="6" w:space="1" w:color="auto"/>
              </w:pBdr>
              <w:rPr>
                <w:rFonts w:ascii="Times New Roman" w:hAnsi="Times New Roman" w:cs="Times New Roman"/>
                <w:sz w:val="24"/>
                <w:szCs w:val="24"/>
              </w:rPr>
            </w:pPr>
            <w:r w:rsidRPr="009B1E66">
              <w:rPr>
                <w:rFonts w:ascii="Times New Roman" w:hAnsi="Times New Roman" w:cs="Times New Roman"/>
                <w:sz w:val="24"/>
                <w:szCs w:val="24"/>
              </w:rPr>
              <w:t>No evidence of slack space usage, steganography, or hidden partitions was found.</w:t>
            </w:r>
          </w:p>
          <w:p w14:paraId="11B7A053" w14:textId="77777777" w:rsidR="003C27DD" w:rsidRPr="009B1E66" w:rsidRDefault="003C27DD" w:rsidP="00CE27DB">
            <w:pPr>
              <w:rPr>
                <w:rFonts w:ascii="Times New Roman" w:hAnsi="Times New Roman" w:cs="Times New Roman"/>
                <w:sz w:val="24"/>
                <w:szCs w:val="24"/>
              </w:rPr>
            </w:pPr>
          </w:p>
        </w:tc>
      </w:tr>
      <w:tr w:rsidR="003C27DD" w:rsidRPr="009B1E66" w14:paraId="6E8A919C" w14:textId="77777777" w:rsidTr="00CE27DB">
        <w:tc>
          <w:tcPr>
            <w:tcW w:w="2245" w:type="dxa"/>
          </w:tcPr>
          <w:p w14:paraId="0B20EE01"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lastRenderedPageBreak/>
              <w:t>Q8) State the criminals’ ultimate objective, then build a timeline of their plan based on evidence. Write it as a coherent narrative (“tell the story”) supported by artifacts.</w:t>
            </w:r>
          </w:p>
        </w:tc>
        <w:tc>
          <w:tcPr>
            <w:tcW w:w="7740" w:type="dxa"/>
          </w:tcPr>
          <w:p w14:paraId="09576054"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 xml:space="preserve">The </w:t>
            </w:r>
            <w:proofErr w:type="gramStart"/>
            <w:r w:rsidRPr="009B1E66">
              <w:rPr>
                <w:rFonts w:ascii="Times New Roman" w:hAnsi="Times New Roman" w:cs="Times New Roman"/>
                <w:sz w:val="24"/>
                <w:szCs w:val="24"/>
              </w:rPr>
              <w:t>criminals</w:t>
            </w:r>
            <w:proofErr w:type="gramEnd"/>
            <w:r w:rsidRPr="009B1E66">
              <w:rPr>
                <w:rFonts w:ascii="Times New Roman" w:hAnsi="Times New Roman" w:cs="Times New Roman"/>
                <w:sz w:val="24"/>
                <w:szCs w:val="24"/>
              </w:rPr>
              <w:t xml:space="preserve"> goal was to steal 5 million from the Central Bank with stolen credentials, exploits in their system and planned access to enter it.</w:t>
            </w:r>
          </w:p>
          <w:p w14:paraId="78172053" w14:textId="77777777" w:rsidR="003C27DD" w:rsidRPr="009B1E66" w:rsidRDefault="003C27DD" w:rsidP="00CE27DB">
            <w:pPr>
              <w:rPr>
                <w:rFonts w:ascii="Times New Roman" w:hAnsi="Times New Roman" w:cs="Times New Roman"/>
                <w:sz w:val="24"/>
                <w:szCs w:val="24"/>
              </w:rPr>
            </w:pPr>
          </w:p>
          <w:p w14:paraId="2A3FF7A1"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 xml:space="preserve">The files show them planning everything. </w:t>
            </w:r>
          </w:p>
          <w:p w14:paraId="730BAF7B" w14:textId="77777777" w:rsidR="003C27DD" w:rsidRPr="009B1E66" w:rsidRDefault="003C27DD" w:rsidP="00CE27DB">
            <w:pPr>
              <w:rPr>
                <w:rFonts w:ascii="Times New Roman" w:hAnsi="Times New Roman" w:cs="Times New Roman"/>
                <w:sz w:val="24"/>
                <w:szCs w:val="24"/>
              </w:rPr>
            </w:pPr>
            <w:proofErr w:type="spellStart"/>
            <w:proofErr w:type="gramStart"/>
            <w:r w:rsidRPr="009B1E66">
              <w:rPr>
                <w:rFonts w:ascii="Times New Roman" w:hAnsi="Times New Roman" w:cs="Times New Roman"/>
                <w:sz w:val="24"/>
                <w:szCs w:val="24"/>
              </w:rPr>
              <w:t>Abank,jpeg</w:t>
            </w:r>
            <w:proofErr w:type="spellEnd"/>
            <w:proofErr w:type="gramEnd"/>
            <w:r w:rsidRPr="009B1E66">
              <w:rPr>
                <w:rFonts w:ascii="Times New Roman" w:hAnsi="Times New Roman" w:cs="Times New Roman"/>
                <w:sz w:val="24"/>
                <w:szCs w:val="24"/>
              </w:rPr>
              <w:t xml:space="preserve"> and GET_AWAY.png shows the bank and car they plan on using. </w:t>
            </w:r>
          </w:p>
          <w:p w14:paraId="2257F347"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 xml:space="preserve">Accountant.png shows the person listed in the Plan.txt named “John Smith”. </w:t>
            </w:r>
          </w:p>
          <w:p w14:paraId="231CAC5B"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 xml:space="preserve">They were able to get John’s email </w:t>
            </w:r>
            <w:hyperlink r:id="rId8" w:history="1">
              <w:r w:rsidRPr="009B1E66">
                <w:rPr>
                  <w:rStyle w:val="Hyperlink"/>
                  <w:rFonts w:ascii="Times New Roman" w:hAnsi="Times New Roman" w:cs="Times New Roman"/>
                  <w:sz w:val="24"/>
                  <w:szCs w:val="24"/>
                </w:rPr>
                <w:t>j.smith@centralbank.com</w:t>
              </w:r>
            </w:hyperlink>
            <w:r w:rsidRPr="009B1E66">
              <w:rPr>
                <w:rFonts w:ascii="Times New Roman" w:hAnsi="Times New Roman" w:cs="Times New Roman"/>
                <w:sz w:val="24"/>
                <w:szCs w:val="24"/>
              </w:rPr>
              <w:t xml:space="preserve"> and his password “John123456!” most likely from a phishing attack.</w:t>
            </w:r>
          </w:p>
          <w:p w14:paraId="1E0CF66D" w14:textId="77777777" w:rsidR="003C27DD" w:rsidRPr="009B1E66" w:rsidRDefault="003C27DD" w:rsidP="00CE27DB">
            <w:pPr>
              <w:rPr>
                <w:rFonts w:ascii="Times New Roman" w:hAnsi="Times New Roman" w:cs="Times New Roman"/>
                <w:sz w:val="24"/>
                <w:szCs w:val="24"/>
              </w:rPr>
            </w:pPr>
          </w:p>
          <w:p w14:paraId="7256857E"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The plan was stored and deleted in the recovered ZIP “_LAN.ZIP”.</w:t>
            </w:r>
          </w:p>
          <w:p w14:paraId="7C4C2111"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In the Plan.txt they talk about using CVE-2023-1456 to stop the security cameras, that were connected to a wireless access point using john’s stolen credentials to get Admin permissions.</w:t>
            </w:r>
          </w:p>
          <w:p w14:paraId="0F9D7168" w14:textId="77777777" w:rsidR="003C27DD" w:rsidRPr="009B1E66" w:rsidRDefault="003C27DD" w:rsidP="00CE27DB">
            <w:pPr>
              <w:rPr>
                <w:rFonts w:ascii="Times New Roman" w:hAnsi="Times New Roman" w:cs="Times New Roman"/>
                <w:sz w:val="24"/>
                <w:szCs w:val="24"/>
              </w:rPr>
            </w:pPr>
          </w:p>
          <w:p w14:paraId="2614495F"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The attack window was Sept 30, 2024 (2:00AM-4:00AM) and the transfer was supposed to stay under $500,000 to avoid any alerts. They planned on leaving with a cloned badge.</w:t>
            </w:r>
          </w:p>
          <w:p w14:paraId="734F89E4" w14:textId="77777777" w:rsidR="003C27DD" w:rsidRPr="009B1E66" w:rsidRDefault="003C27DD" w:rsidP="00CE27DB">
            <w:pPr>
              <w:rPr>
                <w:rFonts w:ascii="Times New Roman" w:hAnsi="Times New Roman" w:cs="Times New Roman"/>
                <w:sz w:val="24"/>
                <w:szCs w:val="24"/>
              </w:rPr>
            </w:pPr>
          </w:p>
          <w:p w14:paraId="4D69DB80"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The meetup location was encrypted in the “address.txt”.</w:t>
            </w:r>
          </w:p>
          <w:p w14:paraId="71169816"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To decode it we used Base64 to get this information,</w:t>
            </w:r>
          </w:p>
          <w:p w14:paraId="0AD574FD"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“Old Warehouse, Dock 9, New York, NY 10013”</w:t>
            </w:r>
          </w:p>
          <w:p w14:paraId="39F5BE17"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They tried deleting evidence such as “email.odt.pdf” and “_LAN.ZIP” and lastly locking the zip file with the password “Phantom$123”, but because FAT16 doesn’t instantly delete files completely they were able to be recovered.</w:t>
            </w:r>
          </w:p>
          <w:p w14:paraId="238A4A54" w14:textId="77777777" w:rsidR="003C27DD" w:rsidRPr="009B1E66" w:rsidRDefault="003C27DD" w:rsidP="00CE27DB">
            <w:pPr>
              <w:rPr>
                <w:rFonts w:ascii="Times New Roman" w:hAnsi="Times New Roman" w:cs="Times New Roman"/>
                <w:sz w:val="24"/>
                <w:szCs w:val="24"/>
              </w:rPr>
            </w:pPr>
          </w:p>
          <w:p w14:paraId="0B52476B" w14:textId="77777777" w:rsidR="003C27DD" w:rsidRPr="009B1E66" w:rsidRDefault="003C27DD" w:rsidP="00CE27DB">
            <w:pPr>
              <w:rPr>
                <w:rFonts w:ascii="Times New Roman" w:hAnsi="Times New Roman" w:cs="Times New Roman"/>
                <w:sz w:val="24"/>
                <w:szCs w:val="24"/>
              </w:rPr>
            </w:pPr>
          </w:p>
        </w:tc>
      </w:tr>
      <w:tr w:rsidR="003C27DD" w:rsidRPr="009B1E66" w14:paraId="0C5B8C15" w14:textId="77777777" w:rsidTr="00CE27DB">
        <w:tc>
          <w:tcPr>
            <w:tcW w:w="2245" w:type="dxa"/>
          </w:tcPr>
          <w:p w14:paraId="55010149"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 xml:space="preserve">Q9) Determine whether the criminals identified any vulnerabilities. If yes, name the vulnerability (CVE if available), describe it, and report </w:t>
            </w:r>
            <w:r w:rsidRPr="009B1E66">
              <w:rPr>
                <w:rFonts w:ascii="Times New Roman" w:hAnsi="Times New Roman" w:cs="Times New Roman"/>
                <w:sz w:val="24"/>
                <w:szCs w:val="24"/>
              </w:rPr>
              <w:lastRenderedPageBreak/>
              <w:t>its CVSS base score (using the CVSS system).</w:t>
            </w:r>
          </w:p>
        </w:tc>
        <w:tc>
          <w:tcPr>
            <w:tcW w:w="7740" w:type="dxa"/>
          </w:tcPr>
          <w:p w14:paraId="229B31DA"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lastRenderedPageBreak/>
              <w:t xml:space="preserve">The plan explicitly references CVE-2023-1456 as the vulnerability enabling device takeover to disable monitoring during entry. </w:t>
            </w:r>
          </w:p>
          <w:p w14:paraId="36D433FD" w14:textId="77777777" w:rsidR="003C27DD" w:rsidRPr="009B1E66" w:rsidRDefault="003C27DD" w:rsidP="00CE27DB">
            <w:pPr>
              <w:rPr>
                <w:rFonts w:ascii="Times New Roman" w:hAnsi="Times New Roman" w:cs="Times New Roman"/>
                <w:sz w:val="24"/>
                <w:szCs w:val="24"/>
              </w:rPr>
            </w:pPr>
          </w:p>
          <w:p w14:paraId="05DB48CE"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t>Public CVE records list CVE-2023-1456 with a CVSS v3.1 base score of 9.8 (Critical).</w:t>
            </w:r>
          </w:p>
          <w:p w14:paraId="4884BCC9" w14:textId="77777777" w:rsidR="003C27DD" w:rsidRPr="009B1E66" w:rsidRDefault="003C27DD" w:rsidP="00CE27DB">
            <w:pPr>
              <w:rPr>
                <w:rFonts w:ascii="Times New Roman" w:hAnsi="Times New Roman" w:cs="Times New Roman"/>
                <w:sz w:val="24"/>
                <w:szCs w:val="24"/>
              </w:rPr>
            </w:pPr>
          </w:p>
          <w:p w14:paraId="274B3C78" w14:textId="77777777" w:rsidR="003C27DD" w:rsidRPr="009B1E66" w:rsidRDefault="003C27DD" w:rsidP="00CE27DB">
            <w:pPr>
              <w:rPr>
                <w:rFonts w:ascii="Times New Roman" w:hAnsi="Times New Roman" w:cs="Times New Roman"/>
                <w:sz w:val="24"/>
                <w:szCs w:val="24"/>
              </w:rPr>
            </w:pPr>
            <w:r w:rsidRPr="009B1E66">
              <w:rPr>
                <w:rFonts w:ascii="Times New Roman" w:hAnsi="Times New Roman" w:cs="Times New Roman"/>
                <w:sz w:val="24"/>
                <w:szCs w:val="24"/>
              </w:rPr>
              <w:lastRenderedPageBreak/>
              <w:t xml:space="preserve"> The plan’s description differs from the public record’s product details, but the attackers clearly intended to use CVE-2023-1456 as part of their approach</w:t>
            </w:r>
          </w:p>
        </w:tc>
      </w:tr>
    </w:tbl>
    <w:p w14:paraId="2F19B5DB" w14:textId="77777777" w:rsidR="00305C82" w:rsidRPr="009B1E66" w:rsidRDefault="00CF4EF7" w:rsidP="003C27DD">
      <w:pPr>
        <w:pStyle w:val="NormalWeb"/>
        <w:rPr>
          <w:color w:val="000000"/>
        </w:rPr>
      </w:pPr>
      <w:r>
        <w:rPr>
          <w:noProof/>
        </w:rPr>
        <w:lastRenderedPageBreak/>
        <w:pict w14:anchorId="1D6E219E">
          <v:rect id="_x0000_i1025" alt="" style="width:68.8pt;height:.05pt;mso-width-percent:0;mso-height-percent:0;mso-width-percent:0;mso-height-percent:0" o:hrpct="147" o:hralign="center" o:hrstd="t" o:hr="t" fillcolor="#a0a0a0" stroked="f"/>
        </w:pict>
      </w:r>
    </w:p>
    <w:p w14:paraId="08625D31" w14:textId="77777777" w:rsidR="00305C82" w:rsidRDefault="00305C82" w:rsidP="00305C82">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2. Investigation Methodology (General Overview)</w:t>
      </w:r>
    </w:p>
    <w:p w14:paraId="409DD0FB" w14:textId="77777777" w:rsidR="004838DF" w:rsidRPr="004838DF" w:rsidRDefault="004838DF" w:rsidP="004838DF"/>
    <w:p w14:paraId="0166FF29" w14:textId="77777777" w:rsidR="00305C82" w:rsidRPr="009B1E66" w:rsidRDefault="008A7991" w:rsidP="004838DF">
      <w:pPr>
        <w:rPr>
          <w:color w:val="000000"/>
        </w:rPr>
      </w:pPr>
      <w:r w:rsidRPr="009B1E66">
        <w:t>The investigation followed a manual workflow. The evidence was analyzed as a raw DD disk image, and hash values were used to preserve integrity. Partition start sectors were identified from the MBR partition table. For each FAT16 partition, boot sector values were examined in hexadecimal form to determine bytes per sector, sectors per cluster, FAT size, and root directory size. Root directory entries and FAT structures were then parsed manually to identify active and deleted files, including filenames, attributes, starting cluster values, and file sizes. Absolute byte offsets were calculated from FAT16 layout parameters, and file data was recovered by extracting exact byte ranges directly from the disk image using dd. Recovery results were validated by confirming file headers and opening recovered content. All steps are supported with annotated screenshots and recorded calculations</w:t>
      </w:r>
      <w:r w:rsidR="00E54577" w:rsidRPr="009B1E66">
        <w:t>. Tools used are</w:t>
      </w:r>
      <w:r w:rsidR="006A7163" w:rsidRPr="009B1E66">
        <w:t xml:space="preserve"> </w:t>
      </w:r>
      <w:proofErr w:type="spellStart"/>
      <w:r w:rsidR="006A7163" w:rsidRPr="009B1E66">
        <w:t>hexdump</w:t>
      </w:r>
      <w:proofErr w:type="spellEnd"/>
      <w:r w:rsidR="006A7163" w:rsidRPr="009B1E66">
        <w:t>, dd, file, md5sum, sha1sum, sha256sum, unzip, and base64 -d.</w:t>
      </w:r>
      <w:r w:rsidR="00CF4EF7">
        <w:rPr>
          <w:noProof/>
        </w:rPr>
        <w:pict w14:anchorId="1A1AE185">
          <v:rect id="_x0000_i1026" alt="" style="width:68.8pt;height:.05pt;mso-width-percent:0;mso-height-percent:0;mso-width-percent:0;mso-height-percent:0" o:hrpct="147" o:hralign="center" o:hrstd="t" o:hr="t" fillcolor="#a0a0a0" stroked="f"/>
        </w:pict>
      </w:r>
    </w:p>
    <w:p w14:paraId="6757706E" w14:textId="77777777" w:rsidR="00305C82" w:rsidRPr="009B1E66" w:rsidRDefault="00305C82" w:rsidP="00305C82">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3. Disk Image Overview</w:t>
      </w:r>
    </w:p>
    <w:p w14:paraId="20811012" w14:textId="77777777" w:rsidR="00305C82" w:rsidRPr="009B1E66" w:rsidRDefault="00305C82" w:rsidP="00305C82">
      <w:pPr>
        <w:pStyle w:val="Heading3"/>
        <w:rPr>
          <w:rFonts w:ascii="Times New Roman" w:hAnsi="Times New Roman" w:cs="Times New Roman"/>
          <w:color w:val="000000"/>
          <w:sz w:val="24"/>
          <w:szCs w:val="24"/>
        </w:rPr>
      </w:pPr>
      <w:r w:rsidRPr="009B1E66">
        <w:rPr>
          <w:rFonts w:ascii="Times New Roman" w:hAnsi="Times New Roman" w:cs="Times New Roman"/>
          <w:color w:val="000000"/>
          <w:sz w:val="24"/>
          <w:szCs w:val="24"/>
        </w:rPr>
        <w:t>3.1 Disk Image Properties</w:t>
      </w:r>
    </w:p>
    <w:p w14:paraId="125234E5" w14:textId="77777777" w:rsidR="00305C82" w:rsidRPr="009B1E66" w:rsidRDefault="00305C82" w:rsidP="00305C82">
      <w:pPr>
        <w:pStyle w:val="NormalWeb"/>
        <w:numPr>
          <w:ilvl w:val="0"/>
          <w:numId w:val="12"/>
        </w:numPr>
        <w:rPr>
          <w:color w:val="000000"/>
        </w:rPr>
      </w:pPr>
      <w:r w:rsidRPr="009B1E66">
        <w:rPr>
          <w:color w:val="000000"/>
        </w:rPr>
        <w:t>Image format (DD)</w:t>
      </w:r>
    </w:p>
    <w:p w14:paraId="76C3EB10" w14:textId="77777777" w:rsidR="00305C82" w:rsidRPr="009B1E66" w:rsidRDefault="00305C82" w:rsidP="00305C82">
      <w:pPr>
        <w:pStyle w:val="NormalWeb"/>
        <w:numPr>
          <w:ilvl w:val="0"/>
          <w:numId w:val="12"/>
        </w:numPr>
        <w:rPr>
          <w:color w:val="000000"/>
        </w:rPr>
      </w:pPr>
      <w:r w:rsidRPr="009B1E66">
        <w:rPr>
          <w:color w:val="000000"/>
        </w:rPr>
        <w:t>Total disk size</w:t>
      </w:r>
      <w:r w:rsidR="008A7991" w:rsidRPr="009B1E66">
        <w:rPr>
          <w:color w:val="000000"/>
        </w:rPr>
        <w:t xml:space="preserve"> = </w:t>
      </w:r>
      <w:r w:rsidR="008A7991" w:rsidRPr="009B1E66">
        <w:t>629,145,600 bytes (600 MiB)</w:t>
      </w:r>
    </w:p>
    <w:p w14:paraId="551DB5A7" w14:textId="77777777" w:rsidR="00305C82" w:rsidRPr="009B1E66" w:rsidRDefault="00305C82" w:rsidP="00305C82">
      <w:pPr>
        <w:pStyle w:val="NormalWeb"/>
        <w:numPr>
          <w:ilvl w:val="0"/>
          <w:numId w:val="12"/>
        </w:numPr>
        <w:rPr>
          <w:color w:val="000000"/>
        </w:rPr>
      </w:pPr>
      <w:r w:rsidRPr="009B1E66">
        <w:rPr>
          <w:color w:val="000000"/>
        </w:rPr>
        <w:t>Sector size</w:t>
      </w:r>
      <w:r w:rsidR="008A7991" w:rsidRPr="009B1E66">
        <w:rPr>
          <w:color w:val="000000"/>
        </w:rPr>
        <w:t xml:space="preserve"> = </w:t>
      </w:r>
      <w:r w:rsidR="008A7991" w:rsidRPr="009B1E66">
        <w:t>512 bytes</w:t>
      </w:r>
    </w:p>
    <w:p w14:paraId="6FCEB6C9" w14:textId="77777777" w:rsidR="002A048E" w:rsidRPr="009B1E66" w:rsidRDefault="00305C82" w:rsidP="002A048E">
      <w:pPr>
        <w:pStyle w:val="NormalWeb"/>
        <w:numPr>
          <w:ilvl w:val="0"/>
          <w:numId w:val="12"/>
        </w:numPr>
        <w:rPr>
          <w:color w:val="000000"/>
        </w:rPr>
      </w:pPr>
      <w:r w:rsidRPr="009B1E66">
        <w:rPr>
          <w:color w:val="000000"/>
        </w:rPr>
        <w:t>Hash values (MD5/SHA-1/SHA-256)</w:t>
      </w:r>
    </w:p>
    <w:p w14:paraId="6847252B" w14:textId="77777777" w:rsidR="002A048E" w:rsidRPr="009B1E66" w:rsidRDefault="008A7991" w:rsidP="002A048E">
      <w:pPr>
        <w:pStyle w:val="NormalWeb"/>
      </w:pPr>
      <w:r>
        <w:t>MD5: 1df3e17bbd5168857e7b13088c7e477b</w:t>
      </w:r>
    </w:p>
    <w:p w14:paraId="0C69CF0C" w14:textId="77777777" w:rsidR="008A7991" w:rsidRPr="009B1E66" w:rsidRDefault="008A7991" w:rsidP="002A048E">
      <w:pPr>
        <w:pStyle w:val="NormalWeb"/>
        <w:rPr>
          <w:color w:val="000000"/>
        </w:rPr>
      </w:pPr>
      <w:r w:rsidRPr="009B1E66">
        <w:t>SHA-256:0a2964615042fee5e31e9db53423b15591067833078458cd85e12bcb3d080ea6</w:t>
      </w:r>
    </w:p>
    <w:p w14:paraId="5238AC77" w14:textId="77777777" w:rsidR="008A7991" w:rsidRPr="009B1E66" w:rsidRDefault="008A7991" w:rsidP="002A048E">
      <w:pPr>
        <w:rPr>
          <w:rFonts w:ascii="Times New Roman" w:hAnsi="Times New Roman" w:cs="Times New Roman"/>
          <w:sz w:val="24"/>
          <w:szCs w:val="24"/>
        </w:rPr>
      </w:pPr>
      <w:r w:rsidRPr="009B1E66">
        <w:rPr>
          <w:rFonts w:ascii="Times New Roman" w:hAnsi="Times New Roman" w:cs="Times New Roman"/>
          <w:sz w:val="24"/>
          <w:szCs w:val="24"/>
        </w:rPr>
        <w:t>SHA-1: 0d3dd9ff80cb6086b0165bd74990561f3c1fc86a</w:t>
      </w:r>
    </w:p>
    <w:p w14:paraId="633D3868" w14:textId="77777777" w:rsidR="008A7991" w:rsidRPr="009B1E66" w:rsidRDefault="008A7991" w:rsidP="008A7991">
      <w:pPr>
        <w:jc w:val="center"/>
        <w:rPr>
          <w:rFonts w:ascii="Times New Roman" w:hAnsi="Times New Roman" w:cs="Times New Roman"/>
          <w:sz w:val="24"/>
          <w:szCs w:val="24"/>
        </w:rPr>
      </w:pPr>
      <w:r w:rsidRPr="009B1E66">
        <w:rPr>
          <w:rFonts w:ascii="Times New Roman" w:hAnsi="Times New Roman" w:cs="Times New Roman"/>
          <w:noProof/>
          <w:sz w:val="24"/>
          <w:szCs w:val="24"/>
        </w:rPr>
        <w:lastRenderedPageBreak/>
        <w:drawing>
          <wp:inline distT="0" distB="0" distL="0" distR="0" wp14:anchorId="52114648" wp14:editId="22446EAA">
            <wp:extent cx="3962367" cy="2161309"/>
            <wp:effectExtent l="0" t="0" r="635" b="0"/>
            <wp:docPr id="134435838"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1855" cy="2193757"/>
                    </a:xfrm>
                    <a:prstGeom prst="rect">
                      <a:avLst/>
                    </a:prstGeom>
                    <a:noFill/>
                    <a:ln>
                      <a:noFill/>
                    </a:ln>
                  </pic:spPr>
                </pic:pic>
              </a:graphicData>
            </a:graphic>
          </wp:inline>
        </w:drawing>
      </w:r>
    </w:p>
    <w:p w14:paraId="3EA9CC31" w14:textId="77777777" w:rsidR="008A7991" w:rsidRPr="009B1E66" w:rsidRDefault="008A7991" w:rsidP="008A7991">
      <w:pPr>
        <w:pStyle w:val="NormalWeb"/>
        <w:ind w:left="720"/>
        <w:rPr>
          <w:color w:val="000000"/>
        </w:rPr>
      </w:pPr>
    </w:p>
    <w:p w14:paraId="130B488C" w14:textId="77777777" w:rsidR="00305C82" w:rsidRPr="009B1E66" w:rsidRDefault="00305C82" w:rsidP="00305C82">
      <w:pPr>
        <w:pStyle w:val="Heading3"/>
        <w:rPr>
          <w:rFonts w:ascii="Times New Roman" w:hAnsi="Times New Roman" w:cs="Times New Roman"/>
          <w:color w:val="000000"/>
          <w:sz w:val="24"/>
          <w:szCs w:val="24"/>
        </w:rPr>
      </w:pPr>
      <w:r w:rsidRPr="009B1E66">
        <w:rPr>
          <w:rFonts w:ascii="Times New Roman" w:hAnsi="Times New Roman" w:cs="Times New Roman"/>
          <w:color w:val="000000"/>
          <w:sz w:val="24"/>
          <w:szCs w:val="24"/>
        </w:rPr>
        <w:t>3.2 Partition Layout Summary</w:t>
      </w:r>
    </w:p>
    <w:p w14:paraId="32EAE70C" w14:textId="77777777" w:rsidR="008A7991" w:rsidRPr="009B1E66" w:rsidRDefault="008A7991" w:rsidP="008A7991">
      <w:pPr>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945"/>
        <w:gridCol w:w="1351"/>
        <w:gridCol w:w="1710"/>
        <w:gridCol w:w="1890"/>
      </w:tblGrid>
      <w:tr w:rsidR="008A7991" w:rsidRPr="009B1E66" w14:paraId="0CA9392B" w14:textId="77777777" w:rsidTr="008A0CD4">
        <w:trPr>
          <w:tblHeader/>
          <w:tblCellSpacing w:w="15" w:type="dxa"/>
        </w:trPr>
        <w:tc>
          <w:tcPr>
            <w:tcW w:w="0" w:type="auto"/>
            <w:hideMark/>
          </w:tcPr>
          <w:p w14:paraId="78AE7612"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Partition</w:t>
            </w:r>
          </w:p>
        </w:tc>
        <w:tc>
          <w:tcPr>
            <w:tcW w:w="915" w:type="dxa"/>
            <w:hideMark/>
          </w:tcPr>
          <w:p w14:paraId="57F49204"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Type</w:t>
            </w:r>
          </w:p>
        </w:tc>
        <w:tc>
          <w:tcPr>
            <w:tcW w:w="1321" w:type="dxa"/>
            <w:hideMark/>
          </w:tcPr>
          <w:p w14:paraId="5C92787F"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Start Sector / Offset</w:t>
            </w:r>
          </w:p>
        </w:tc>
        <w:tc>
          <w:tcPr>
            <w:tcW w:w="1680" w:type="dxa"/>
            <w:hideMark/>
          </w:tcPr>
          <w:p w14:paraId="7A258031"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End Sector</w:t>
            </w:r>
          </w:p>
        </w:tc>
        <w:tc>
          <w:tcPr>
            <w:tcW w:w="1845" w:type="dxa"/>
            <w:hideMark/>
          </w:tcPr>
          <w:p w14:paraId="0BB3D2C3"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Size</w:t>
            </w:r>
          </w:p>
        </w:tc>
      </w:tr>
      <w:tr w:rsidR="008A7991" w:rsidRPr="009B1E66" w14:paraId="6DA4AC06" w14:textId="77777777" w:rsidTr="008A0CD4">
        <w:trPr>
          <w:tblCellSpacing w:w="15" w:type="dxa"/>
        </w:trPr>
        <w:tc>
          <w:tcPr>
            <w:tcW w:w="0" w:type="auto"/>
            <w:hideMark/>
          </w:tcPr>
          <w:p w14:paraId="5302CE2F"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CASE001</w:t>
            </w:r>
          </w:p>
        </w:tc>
        <w:tc>
          <w:tcPr>
            <w:tcW w:w="915" w:type="dxa"/>
            <w:hideMark/>
          </w:tcPr>
          <w:p w14:paraId="2DACB751"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FAT16</w:t>
            </w:r>
          </w:p>
        </w:tc>
        <w:tc>
          <w:tcPr>
            <w:tcW w:w="1321" w:type="dxa"/>
            <w:hideMark/>
          </w:tcPr>
          <w:p w14:paraId="56017AE3"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2048 / 1,048,576 bytes</w:t>
            </w:r>
          </w:p>
        </w:tc>
        <w:tc>
          <w:tcPr>
            <w:tcW w:w="1680" w:type="dxa"/>
            <w:hideMark/>
          </w:tcPr>
          <w:p w14:paraId="11D435DA"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411,647</w:t>
            </w:r>
          </w:p>
        </w:tc>
        <w:tc>
          <w:tcPr>
            <w:tcW w:w="1845" w:type="dxa"/>
            <w:hideMark/>
          </w:tcPr>
          <w:p w14:paraId="1522A871"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200 MiB</w:t>
            </w:r>
          </w:p>
        </w:tc>
      </w:tr>
      <w:tr w:rsidR="008A7991" w:rsidRPr="009B1E66" w14:paraId="5F05E50A" w14:textId="77777777" w:rsidTr="008A0CD4">
        <w:trPr>
          <w:tblCellSpacing w:w="15" w:type="dxa"/>
        </w:trPr>
        <w:tc>
          <w:tcPr>
            <w:tcW w:w="0" w:type="auto"/>
            <w:hideMark/>
          </w:tcPr>
          <w:p w14:paraId="61684C20"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CASE002</w:t>
            </w:r>
          </w:p>
        </w:tc>
        <w:tc>
          <w:tcPr>
            <w:tcW w:w="915" w:type="dxa"/>
            <w:hideMark/>
          </w:tcPr>
          <w:p w14:paraId="793D61D4"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FAT16</w:t>
            </w:r>
          </w:p>
        </w:tc>
        <w:tc>
          <w:tcPr>
            <w:tcW w:w="1321" w:type="dxa"/>
            <w:hideMark/>
          </w:tcPr>
          <w:p w14:paraId="42DF0C09" w14:textId="77777777" w:rsidR="00B531FC" w:rsidRDefault="00CF4EF7">
            <w:r>
              <w:t>411,648 / 210,763,776 bytes</w:t>
            </w:r>
          </w:p>
        </w:tc>
        <w:tc>
          <w:tcPr>
            <w:tcW w:w="1680" w:type="dxa"/>
            <w:hideMark/>
          </w:tcPr>
          <w:p w14:paraId="01DD7F3A"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1,026,047</w:t>
            </w:r>
          </w:p>
        </w:tc>
        <w:tc>
          <w:tcPr>
            <w:tcW w:w="1845" w:type="dxa"/>
            <w:hideMark/>
          </w:tcPr>
          <w:p w14:paraId="29669243" w14:textId="77777777" w:rsidR="008A7991" w:rsidRPr="009B1E66" w:rsidRDefault="008A7991" w:rsidP="008A0CD4">
            <w:pPr>
              <w:rPr>
                <w:rFonts w:ascii="Times New Roman" w:hAnsi="Times New Roman" w:cs="Times New Roman"/>
                <w:sz w:val="24"/>
                <w:szCs w:val="24"/>
              </w:rPr>
            </w:pPr>
            <w:r w:rsidRPr="009B1E66">
              <w:rPr>
                <w:rFonts w:ascii="Times New Roman" w:hAnsi="Times New Roman" w:cs="Times New Roman"/>
                <w:sz w:val="24"/>
                <w:szCs w:val="24"/>
              </w:rPr>
              <w:t>300 MiB</w:t>
            </w:r>
          </w:p>
        </w:tc>
      </w:tr>
    </w:tbl>
    <w:p w14:paraId="0030932B" w14:textId="77777777" w:rsidR="00305C82" w:rsidRPr="009B1E66" w:rsidRDefault="00305C82" w:rsidP="00305C82">
      <w:pPr>
        <w:pStyle w:val="NormalWeb"/>
        <w:rPr>
          <w:color w:val="000000"/>
        </w:rPr>
      </w:pPr>
    </w:p>
    <w:p w14:paraId="628A86A0" w14:textId="77777777" w:rsidR="000B0CCD" w:rsidRPr="009B1E66" w:rsidRDefault="000B0CCD" w:rsidP="000B0CCD">
      <w:pPr>
        <w:pStyle w:val="NormalWeb"/>
        <w:jc w:val="center"/>
        <w:rPr>
          <w:color w:val="000000"/>
        </w:rPr>
      </w:pPr>
      <w:r w:rsidRPr="009B1E66">
        <w:rPr>
          <w:noProof/>
          <w:color w:val="000000"/>
        </w:rPr>
        <w:drawing>
          <wp:inline distT="0" distB="0" distL="0" distR="0" wp14:anchorId="7EFAF4E5" wp14:editId="10C62F47">
            <wp:extent cx="4191984" cy="1715445"/>
            <wp:effectExtent l="0" t="0" r="0" b="0"/>
            <wp:docPr id="52289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3464" name=""/>
                    <pic:cNvPicPr/>
                  </pic:nvPicPr>
                  <pic:blipFill>
                    <a:blip r:embed="rId10"/>
                    <a:stretch>
                      <a:fillRect/>
                    </a:stretch>
                  </pic:blipFill>
                  <pic:spPr>
                    <a:xfrm>
                      <a:off x="0" y="0"/>
                      <a:ext cx="4289181" cy="1755220"/>
                    </a:xfrm>
                    <a:prstGeom prst="rect">
                      <a:avLst/>
                    </a:prstGeom>
                  </pic:spPr>
                </pic:pic>
              </a:graphicData>
            </a:graphic>
          </wp:inline>
        </w:drawing>
      </w:r>
    </w:p>
    <w:p w14:paraId="775B9631" w14:textId="77777777" w:rsidR="00305C82" w:rsidRPr="009B1E66" w:rsidRDefault="00CF4EF7" w:rsidP="00305C82">
      <w:pPr>
        <w:rPr>
          <w:rFonts w:ascii="Times New Roman" w:hAnsi="Times New Roman" w:cs="Times New Roman"/>
          <w:sz w:val="24"/>
          <w:szCs w:val="24"/>
        </w:rPr>
      </w:pPr>
      <w:r>
        <w:rPr>
          <w:rFonts w:ascii="Times New Roman" w:hAnsi="Times New Roman" w:cs="Times New Roman"/>
          <w:noProof/>
          <w:sz w:val="24"/>
          <w:szCs w:val="24"/>
        </w:rPr>
        <w:lastRenderedPageBreak/>
        <w:pict w14:anchorId="451F9E03">
          <v:rect id="_x0000_i1027" alt="" style="width:68.8pt;height:.05pt;mso-width-percent:0;mso-height-percent:0;mso-width-percent:0;mso-height-percent:0" o:hrpct="147" o:hralign="center" o:hrstd="t" o:hr="t" fillcolor="#a0a0a0" stroked="f"/>
        </w:pict>
      </w:r>
    </w:p>
    <w:p w14:paraId="0F9DDDE0" w14:textId="77777777" w:rsidR="00305C82" w:rsidRPr="009B1E66" w:rsidRDefault="00305C82" w:rsidP="007105FE">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4. Partition-by-Partition Analysis</w:t>
      </w:r>
    </w:p>
    <w:p w14:paraId="36558875" w14:textId="77777777" w:rsidR="00305C82" w:rsidRPr="009B1E66" w:rsidRDefault="00305C82" w:rsidP="00305C82">
      <w:pPr>
        <w:pStyle w:val="Heading3"/>
        <w:rPr>
          <w:rFonts w:ascii="Times New Roman" w:hAnsi="Times New Roman" w:cs="Times New Roman"/>
          <w:color w:val="000000"/>
          <w:sz w:val="24"/>
          <w:szCs w:val="24"/>
        </w:rPr>
      </w:pPr>
      <w:r w:rsidRPr="009B1E66">
        <w:rPr>
          <w:rFonts w:ascii="Times New Roman" w:hAnsi="Times New Roman" w:cs="Times New Roman"/>
          <w:color w:val="000000"/>
          <w:sz w:val="24"/>
          <w:szCs w:val="24"/>
        </w:rPr>
        <w:t>4.</w:t>
      </w:r>
      <w:r w:rsidR="005111EB" w:rsidRPr="009B1E66">
        <w:rPr>
          <w:rFonts w:ascii="Times New Roman" w:hAnsi="Times New Roman" w:cs="Times New Roman"/>
          <w:color w:val="000000"/>
          <w:sz w:val="24"/>
          <w:szCs w:val="24"/>
        </w:rPr>
        <w:t>1</w:t>
      </w:r>
      <w:r w:rsidRPr="009B1E66">
        <w:rPr>
          <w:rFonts w:ascii="Times New Roman" w:hAnsi="Times New Roman" w:cs="Times New Roman"/>
          <w:color w:val="000000"/>
          <w:sz w:val="24"/>
          <w:szCs w:val="24"/>
        </w:rPr>
        <w:t xml:space="preserve"> Partition</w:t>
      </w:r>
      <w:r w:rsidRPr="009B1E66">
        <w:rPr>
          <w:rStyle w:val="apple-converted-space"/>
          <w:rFonts w:ascii="Times New Roman" w:hAnsi="Times New Roman" w:cs="Times New Roman"/>
          <w:color w:val="000000"/>
          <w:sz w:val="24"/>
          <w:szCs w:val="24"/>
        </w:rPr>
        <w:t> </w:t>
      </w:r>
      <w:r w:rsidR="005111EB" w:rsidRPr="009B1E66">
        <w:rPr>
          <w:rStyle w:val="Emphasis"/>
          <w:rFonts w:ascii="Times New Roman" w:hAnsi="Times New Roman" w:cs="Times New Roman"/>
          <w:color w:val="000000"/>
          <w:sz w:val="24"/>
          <w:szCs w:val="24"/>
        </w:rPr>
        <w:t xml:space="preserve">1 </w:t>
      </w:r>
      <w:r w:rsidRPr="009B1E66">
        <w:rPr>
          <w:rFonts w:ascii="Times New Roman" w:hAnsi="Times New Roman" w:cs="Times New Roman"/>
          <w:color w:val="000000"/>
          <w:sz w:val="24"/>
          <w:szCs w:val="24"/>
        </w:rPr>
        <w:t>Analysis</w:t>
      </w:r>
    </w:p>
    <w:p w14:paraId="0A60BF2F" w14:textId="77777777" w:rsidR="00305C82" w:rsidRPr="009B1E66" w:rsidRDefault="00305C82" w:rsidP="00305C82">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w:t>
      </w:r>
      <w:r w:rsidR="005111EB" w:rsidRPr="009B1E66">
        <w:rPr>
          <w:rFonts w:ascii="Times New Roman" w:hAnsi="Times New Roman" w:cs="Times New Roman"/>
          <w:color w:val="000000"/>
          <w:sz w:val="24"/>
          <w:szCs w:val="24"/>
        </w:rPr>
        <w:t>1</w:t>
      </w:r>
      <w:r w:rsidRPr="009B1E66">
        <w:rPr>
          <w:rFonts w:ascii="Times New Roman" w:hAnsi="Times New Roman" w:cs="Times New Roman"/>
          <w:color w:val="000000"/>
          <w:sz w:val="24"/>
          <w:szCs w:val="24"/>
        </w:rPr>
        <w:t>.1 Partition Description</w:t>
      </w:r>
    </w:p>
    <w:p w14:paraId="3C9316E9" w14:textId="77777777" w:rsidR="00305C82" w:rsidRPr="009B1E66" w:rsidRDefault="00305C82" w:rsidP="00305C82">
      <w:pPr>
        <w:pStyle w:val="NormalWeb"/>
        <w:numPr>
          <w:ilvl w:val="0"/>
          <w:numId w:val="14"/>
        </w:numPr>
        <w:rPr>
          <w:color w:val="000000"/>
        </w:rPr>
      </w:pPr>
      <w:r w:rsidRPr="009B1E66">
        <w:rPr>
          <w:color w:val="000000"/>
        </w:rPr>
        <w:t>File system type</w:t>
      </w:r>
      <w:r w:rsidR="000B0CCD" w:rsidRPr="009B1E66">
        <w:rPr>
          <w:color w:val="000000"/>
        </w:rPr>
        <w:t xml:space="preserve"> = FAT16</w:t>
      </w:r>
    </w:p>
    <w:p w14:paraId="71E2C242" w14:textId="77777777" w:rsidR="00305C82" w:rsidRPr="009B1E66" w:rsidRDefault="00305C82" w:rsidP="00305C82">
      <w:pPr>
        <w:pStyle w:val="NormalWeb"/>
        <w:numPr>
          <w:ilvl w:val="0"/>
          <w:numId w:val="14"/>
        </w:numPr>
        <w:rPr>
          <w:color w:val="000000"/>
        </w:rPr>
      </w:pPr>
      <w:r w:rsidRPr="009B1E66">
        <w:rPr>
          <w:color w:val="000000"/>
        </w:rPr>
        <w:t>Starting and ending offsets</w:t>
      </w:r>
      <w:r w:rsidR="000B0CCD" w:rsidRPr="009B1E66">
        <w:rPr>
          <w:color w:val="000000"/>
        </w:rPr>
        <w:t xml:space="preserve"> = Sector 2048 (1,048,576 bytes) &amp; Sector 411,647</w:t>
      </w:r>
    </w:p>
    <w:p w14:paraId="2343411C" w14:textId="77777777" w:rsidR="00305C82" w:rsidRPr="009B1E66" w:rsidRDefault="00305C82" w:rsidP="00305C82">
      <w:pPr>
        <w:pStyle w:val="NormalWeb"/>
        <w:numPr>
          <w:ilvl w:val="0"/>
          <w:numId w:val="14"/>
        </w:numPr>
        <w:rPr>
          <w:color w:val="000000"/>
        </w:rPr>
      </w:pPr>
      <w:r w:rsidRPr="009B1E66">
        <w:rPr>
          <w:color w:val="000000"/>
        </w:rPr>
        <w:t>Intended purpose (if inferable)</w:t>
      </w:r>
      <w:r w:rsidR="000B0CCD" w:rsidRPr="009B1E66">
        <w:rPr>
          <w:color w:val="000000"/>
        </w:rPr>
        <w:t xml:space="preserve"> = The users data storage and artifacts </w:t>
      </w:r>
    </w:p>
    <w:p w14:paraId="66258EA2" w14:textId="77777777" w:rsidR="000B0CCD" w:rsidRPr="009B1E66" w:rsidRDefault="000B0CCD" w:rsidP="000B0CCD">
      <w:pPr>
        <w:pStyle w:val="NormalWeb"/>
        <w:rPr>
          <w:color w:val="000000"/>
        </w:rPr>
      </w:pPr>
      <w:r w:rsidRPr="009B1E66">
        <w:rPr>
          <w:noProof/>
          <w:color w:val="000000"/>
        </w:rPr>
        <w:drawing>
          <wp:inline distT="0" distB="0" distL="0" distR="0" wp14:anchorId="273A058C" wp14:editId="5F9B4C48">
            <wp:extent cx="5486400" cy="3227070"/>
            <wp:effectExtent l="0" t="0" r="0" b="0"/>
            <wp:docPr id="20495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42868" name=""/>
                    <pic:cNvPicPr/>
                  </pic:nvPicPr>
                  <pic:blipFill>
                    <a:blip r:embed="rId11"/>
                    <a:stretch>
                      <a:fillRect/>
                    </a:stretch>
                  </pic:blipFill>
                  <pic:spPr>
                    <a:xfrm>
                      <a:off x="0" y="0"/>
                      <a:ext cx="5486400" cy="3227070"/>
                    </a:xfrm>
                    <a:prstGeom prst="rect">
                      <a:avLst/>
                    </a:prstGeom>
                  </pic:spPr>
                </pic:pic>
              </a:graphicData>
            </a:graphic>
          </wp:inline>
        </w:drawing>
      </w:r>
    </w:p>
    <w:p w14:paraId="49DDD749"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00 02 (little-endian) = 0x0200 = 512 bytes/sector</w:t>
      </w:r>
    </w:p>
    <w:p w14:paraId="5E98DDB7"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08 = 8 sectors/clusters</w:t>
      </w:r>
    </w:p>
    <w:p w14:paraId="297E9949"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08 00 = (little-endian) = 8 reserved sectors</w:t>
      </w:r>
    </w:p>
    <w:p w14:paraId="78CB5D42"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02 = 2 FAT copies</w:t>
      </w:r>
    </w:p>
    <w:p w14:paraId="2CC5A1B7"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C8 00 = (little-endian) = 0x00C8 = 200 sectors per FAT</w:t>
      </w:r>
    </w:p>
    <w:p w14:paraId="34D9C352" w14:textId="77777777" w:rsidR="000B0CCD" w:rsidRPr="009B1E66" w:rsidRDefault="000B0CCD" w:rsidP="000B0CCD">
      <w:pPr>
        <w:pStyle w:val="NormalWeb"/>
        <w:rPr>
          <w:color w:val="000000"/>
        </w:rPr>
      </w:pPr>
    </w:p>
    <w:p w14:paraId="2126F277" w14:textId="77777777" w:rsidR="00305C82" w:rsidRPr="009B1E66" w:rsidRDefault="00305C82" w:rsidP="00305C82">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lastRenderedPageBreak/>
        <w:t>4.</w:t>
      </w:r>
      <w:r w:rsidR="005111EB" w:rsidRPr="009B1E66">
        <w:rPr>
          <w:rFonts w:ascii="Times New Roman" w:hAnsi="Times New Roman" w:cs="Times New Roman"/>
          <w:color w:val="000000"/>
          <w:sz w:val="24"/>
          <w:szCs w:val="24"/>
        </w:rPr>
        <w:t>1</w:t>
      </w:r>
      <w:r w:rsidRPr="009B1E66">
        <w:rPr>
          <w:rFonts w:ascii="Times New Roman" w:hAnsi="Times New Roman" w:cs="Times New Roman"/>
          <w:color w:val="000000"/>
          <w:sz w:val="24"/>
          <w:szCs w:val="24"/>
        </w:rPr>
        <w:t>.2 FAT Structure Analysis</w:t>
      </w:r>
    </w:p>
    <w:p w14:paraId="6E307241" w14:textId="77777777" w:rsidR="000B0CCD" w:rsidRPr="009B1E66" w:rsidRDefault="000B0CCD" w:rsidP="000B0CCD">
      <w:pPr>
        <w:rPr>
          <w:rFonts w:ascii="Times New Roman" w:hAnsi="Times New Roman" w:cs="Times New Roman"/>
          <w:sz w:val="24"/>
          <w:szCs w:val="24"/>
        </w:rPr>
      </w:pPr>
    </w:p>
    <w:p w14:paraId="539C1C33"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 xml:space="preserve">CASE001 uses </w:t>
      </w:r>
      <w:proofErr w:type="gramStart"/>
      <w:r w:rsidRPr="009B1E66">
        <w:rPr>
          <w:rFonts w:ascii="Times New Roman" w:hAnsi="Times New Roman" w:cs="Times New Roman"/>
          <w:sz w:val="24"/>
          <w:szCs w:val="24"/>
        </w:rPr>
        <w:t>512 byte</w:t>
      </w:r>
      <w:proofErr w:type="gramEnd"/>
      <w:r w:rsidRPr="009B1E66">
        <w:rPr>
          <w:rFonts w:ascii="Times New Roman" w:hAnsi="Times New Roman" w:cs="Times New Roman"/>
          <w:sz w:val="24"/>
          <w:szCs w:val="24"/>
        </w:rPr>
        <w:t xml:space="preserve"> sectors and 8 sectors per cluster (cluster size 4,096 bytes). Two FAT copies are present, each 200 sectors long. Allocation patterns show mostly contiguous usage. The deleted file’s data was still there and recoverable.</w:t>
      </w:r>
    </w:p>
    <w:p w14:paraId="26F2C2A5" w14:textId="77777777" w:rsidR="000B0CCD" w:rsidRPr="009B1E66" w:rsidRDefault="000B0CCD" w:rsidP="000B0CCD">
      <w:pPr>
        <w:pStyle w:val="NormalWeb"/>
        <w:rPr>
          <w:color w:val="000000"/>
        </w:rPr>
      </w:pPr>
      <w:r w:rsidRPr="009B1E66">
        <w:rPr>
          <w:noProof/>
          <w:color w:val="000000"/>
        </w:rPr>
        <w:drawing>
          <wp:inline distT="0" distB="0" distL="0" distR="0" wp14:anchorId="556DFBA4" wp14:editId="34295173">
            <wp:extent cx="5486400" cy="3222625"/>
            <wp:effectExtent l="0" t="0" r="0" b="0"/>
            <wp:docPr id="91132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23515" name=""/>
                    <pic:cNvPicPr/>
                  </pic:nvPicPr>
                  <pic:blipFill>
                    <a:blip r:embed="rId12"/>
                    <a:stretch>
                      <a:fillRect/>
                    </a:stretch>
                  </pic:blipFill>
                  <pic:spPr>
                    <a:xfrm>
                      <a:off x="0" y="0"/>
                      <a:ext cx="5486400" cy="3222625"/>
                    </a:xfrm>
                    <a:prstGeom prst="rect">
                      <a:avLst/>
                    </a:prstGeom>
                  </pic:spPr>
                </pic:pic>
              </a:graphicData>
            </a:graphic>
          </wp:inline>
        </w:drawing>
      </w:r>
    </w:p>
    <w:p w14:paraId="4A21FFEB"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FAT header / reserved entries</w:t>
      </w:r>
    </w:p>
    <w:p w14:paraId="1563BB42"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FAT16 entries are 2 bytes (little-endian). 0x0003 → 0x0004 → 0x0005 (contiguous chain)</w:t>
      </w:r>
    </w:p>
    <w:p w14:paraId="2E138122"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Cluster size = 8 * 512 = 4096</w:t>
      </w:r>
    </w:p>
    <w:p w14:paraId="3D4DCAFF" w14:textId="77777777" w:rsidR="000B0CCD"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 xml:space="preserve">Data area </w:t>
      </w:r>
      <w:proofErr w:type="gramStart"/>
      <w:r w:rsidRPr="009B1E66">
        <w:rPr>
          <w:rFonts w:ascii="Times New Roman" w:hAnsi="Times New Roman" w:cs="Times New Roman"/>
          <w:sz w:val="24"/>
          <w:szCs w:val="24"/>
        </w:rPr>
        <w:t>start ends</w:t>
      </w:r>
      <w:proofErr w:type="gramEnd"/>
      <w:r w:rsidRPr="009B1E66">
        <w:rPr>
          <w:rFonts w:ascii="Times New Roman" w:hAnsi="Times New Roman" w:cs="Times New Roman"/>
          <w:sz w:val="24"/>
          <w:szCs w:val="24"/>
        </w:rPr>
        <w:t xml:space="preserve"> in 2488</w:t>
      </w:r>
    </w:p>
    <w:p w14:paraId="6C7163B6" w14:textId="77777777" w:rsidR="00622DB2" w:rsidRDefault="00622DB2" w:rsidP="000B0CCD">
      <w:pPr>
        <w:rPr>
          <w:rFonts w:ascii="Times New Roman" w:hAnsi="Times New Roman" w:cs="Times New Roman"/>
          <w:sz w:val="24"/>
          <w:szCs w:val="24"/>
        </w:rPr>
      </w:pPr>
    </w:p>
    <w:p w14:paraId="550B3D78" w14:textId="77777777" w:rsidR="00622DB2" w:rsidRDefault="00622DB2" w:rsidP="000B0CCD">
      <w:pPr>
        <w:rPr>
          <w:rFonts w:ascii="Times New Roman" w:hAnsi="Times New Roman" w:cs="Times New Roman"/>
          <w:sz w:val="24"/>
          <w:szCs w:val="24"/>
        </w:rPr>
      </w:pPr>
    </w:p>
    <w:p w14:paraId="2B420447" w14:textId="77777777" w:rsidR="00622DB2" w:rsidRDefault="00622DB2" w:rsidP="000B0CCD">
      <w:pPr>
        <w:rPr>
          <w:rFonts w:ascii="Times New Roman" w:hAnsi="Times New Roman" w:cs="Times New Roman"/>
          <w:sz w:val="24"/>
          <w:szCs w:val="24"/>
        </w:rPr>
      </w:pPr>
    </w:p>
    <w:p w14:paraId="1EAAEFE9" w14:textId="77777777" w:rsidR="00622DB2" w:rsidRDefault="00622DB2" w:rsidP="000B0CCD">
      <w:pPr>
        <w:rPr>
          <w:rFonts w:ascii="Times New Roman" w:hAnsi="Times New Roman" w:cs="Times New Roman"/>
          <w:sz w:val="24"/>
          <w:szCs w:val="24"/>
        </w:rPr>
      </w:pPr>
    </w:p>
    <w:p w14:paraId="1EC28880" w14:textId="77777777" w:rsidR="00622DB2" w:rsidRDefault="00622DB2" w:rsidP="000B0CCD">
      <w:pPr>
        <w:rPr>
          <w:rFonts w:ascii="Times New Roman" w:hAnsi="Times New Roman" w:cs="Times New Roman"/>
          <w:sz w:val="24"/>
          <w:szCs w:val="24"/>
        </w:rPr>
      </w:pPr>
    </w:p>
    <w:p w14:paraId="27FB5B96" w14:textId="77777777" w:rsidR="008A0E4B" w:rsidRPr="008A0E4B" w:rsidRDefault="008A0E4B" w:rsidP="008A0E4B">
      <w:pPr>
        <w:rPr>
          <w:rFonts w:ascii="Times New Roman" w:hAnsi="Times New Roman" w:cs="Times New Roman"/>
          <w:sz w:val="24"/>
          <w:szCs w:val="24"/>
        </w:rPr>
      </w:pPr>
      <w:r w:rsidRPr="008A0E4B">
        <w:rPr>
          <w:rFonts w:ascii="Times New Roman" w:hAnsi="Times New Roman" w:cs="Times New Roman"/>
          <w:b/>
          <w:sz w:val="24"/>
          <w:szCs w:val="24"/>
        </w:rPr>
        <w:lastRenderedPageBreak/>
        <w:t>Partition Map (CASE001) – sector ranges</w:t>
      </w:r>
    </w:p>
    <w:tbl>
      <w:tblPr>
        <w:tblStyle w:val="TableGrid"/>
        <w:tblW w:w="0" w:type="auto"/>
        <w:tblLook w:val="04A0" w:firstRow="1" w:lastRow="0" w:firstColumn="1" w:lastColumn="0" w:noHBand="0" w:noVBand="1"/>
      </w:tblPr>
      <w:tblGrid>
        <w:gridCol w:w="1727"/>
        <w:gridCol w:w="1725"/>
        <w:gridCol w:w="1726"/>
        <w:gridCol w:w="1726"/>
        <w:gridCol w:w="1726"/>
      </w:tblGrid>
      <w:tr w:rsidR="008A0E4B" w:rsidRPr="008A0E4B" w14:paraId="6266C5F5" w14:textId="77777777">
        <w:tc>
          <w:tcPr>
            <w:tcW w:w="1728" w:type="dxa"/>
            <w:tcBorders>
              <w:top w:val="single" w:sz="4" w:space="0" w:color="auto"/>
              <w:left w:val="single" w:sz="4" w:space="0" w:color="auto"/>
              <w:bottom w:val="single" w:sz="4" w:space="0" w:color="auto"/>
              <w:right w:val="single" w:sz="4" w:space="0" w:color="auto"/>
            </w:tcBorders>
            <w:hideMark/>
          </w:tcPr>
          <w:p w14:paraId="70F54F19"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Region</w:t>
            </w:r>
          </w:p>
        </w:tc>
        <w:tc>
          <w:tcPr>
            <w:tcW w:w="1728" w:type="dxa"/>
            <w:tcBorders>
              <w:top w:val="single" w:sz="4" w:space="0" w:color="auto"/>
              <w:left w:val="single" w:sz="4" w:space="0" w:color="auto"/>
              <w:bottom w:val="single" w:sz="4" w:space="0" w:color="auto"/>
              <w:right w:val="single" w:sz="4" w:space="0" w:color="auto"/>
            </w:tcBorders>
            <w:hideMark/>
          </w:tcPr>
          <w:p w14:paraId="0DE86879"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Start Sector</w:t>
            </w:r>
          </w:p>
        </w:tc>
        <w:tc>
          <w:tcPr>
            <w:tcW w:w="1728" w:type="dxa"/>
            <w:tcBorders>
              <w:top w:val="single" w:sz="4" w:space="0" w:color="auto"/>
              <w:left w:val="single" w:sz="4" w:space="0" w:color="auto"/>
              <w:bottom w:val="single" w:sz="4" w:space="0" w:color="auto"/>
              <w:right w:val="single" w:sz="4" w:space="0" w:color="auto"/>
            </w:tcBorders>
            <w:hideMark/>
          </w:tcPr>
          <w:p w14:paraId="27FC9D23"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End Sector</w:t>
            </w:r>
          </w:p>
        </w:tc>
        <w:tc>
          <w:tcPr>
            <w:tcW w:w="1728" w:type="dxa"/>
            <w:tcBorders>
              <w:top w:val="single" w:sz="4" w:space="0" w:color="auto"/>
              <w:left w:val="single" w:sz="4" w:space="0" w:color="auto"/>
              <w:bottom w:val="single" w:sz="4" w:space="0" w:color="auto"/>
              <w:right w:val="single" w:sz="4" w:space="0" w:color="auto"/>
            </w:tcBorders>
            <w:hideMark/>
          </w:tcPr>
          <w:p w14:paraId="2124FD84"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Size (sectors)</w:t>
            </w:r>
          </w:p>
        </w:tc>
        <w:tc>
          <w:tcPr>
            <w:tcW w:w="1728" w:type="dxa"/>
            <w:tcBorders>
              <w:top w:val="single" w:sz="4" w:space="0" w:color="auto"/>
              <w:left w:val="single" w:sz="4" w:space="0" w:color="auto"/>
              <w:bottom w:val="single" w:sz="4" w:space="0" w:color="auto"/>
              <w:right w:val="single" w:sz="4" w:space="0" w:color="auto"/>
            </w:tcBorders>
            <w:hideMark/>
          </w:tcPr>
          <w:p w14:paraId="231E7477"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Start Offset (bytes)</w:t>
            </w:r>
          </w:p>
        </w:tc>
      </w:tr>
      <w:tr w:rsidR="008A0E4B" w:rsidRPr="008A0E4B" w14:paraId="1ECD53DE" w14:textId="77777777">
        <w:tc>
          <w:tcPr>
            <w:tcW w:w="1728" w:type="dxa"/>
            <w:tcBorders>
              <w:top w:val="single" w:sz="4" w:space="0" w:color="auto"/>
              <w:left w:val="single" w:sz="4" w:space="0" w:color="auto"/>
              <w:bottom w:val="single" w:sz="4" w:space="0" w:color="auto"/>
              <w:right w:val="single" w:sz="4" w:space="0" w:color="auto"/>
            </w:tcBorders>
            <w:hideMark/>
          </w:tcPr>
          <w:p w14:paraId="1BC521D8"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Reserved Area (Boot + Reserved)</w:t>
            </w:r>
          </w:p>
        </w:tc>
        <w:tc>
          <w:tcPr>
            <w:tcW w:w="1728" w:type="dxa"/>
            <w:tcBorders>
              <w:top w:val="single" w:sz="4" w:space="0" w:color="auto"/>
              <w:left w:val="single" w:sz="4" w:space="0" w:color="auto"/>
              <w:bottom w:val="single" w:sz="4" w:space="0" w:color="auto"/>
              <w:right w:val="single" w:sz="4" w:space="0" w:color="auto"/>
            </w:tcBorders>
            <w:hideMark/>
          </w:tcPr>
          <w:p w14:paraId="74B02D23"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2,048</w:t>
            </w:r>
          </w:p>
        </w:tc>
        <w:tc>
          <w:tcPr>
            <w:tcW w:w="1728" w:type="dxa"/>
            <w:tcBorders>
              <w:top w:val="single" w:sz="4" w:space="0" w:color="auto"/>
              <w:left w:val="single" w:sz="4" w:space="0" w:color="auto"/>
              <w:bottom w:val="single" w:sz="4" w:space="0" w:color="auto"/>
              <w:right w:val="single" w:sz="4" w:space="0" w:color="auto"/>
            </w:tcBorders>
            <w:hideMark/>
          </w:tcPr>
          <w:p w14:paraId="25C09778"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2,055</w:t>
            </w:r>
          </w:p>
        </w:tc>
        <w:tc>
          <w:tcPr>
            <w:tcW w:w="1728" w:type="dxa"/>
            <w:tcBorders>
              <w:top w:val="single" w:sz="4" w:space="0" w:color="auto"/>
              <w:left w:val="single" w:sz="4" w:space="0" w:color="auto"/>
              <w:bottom w:val="single" w:sz="4" w:space="0" w:color="auto"/>
              <w:right w:val="single" w:sz="4" w:space="0" w:color="auto"/>
            </w:tcBorders>
            <w:hideMark/>
          </w:tcPr>
          <w:p w14:paraId="687FA4E4"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8</w:t>
            </w:r>
          </w:p>
        </w:tc>
        <w:tc>
          <w:tcPr>
            <w:tcW w:w="1728" w:type="dxa"/>
            <w:tcBorders>
              <w:top w:val="single" w:sz="4" w:space="0" w:color="auto"/>
              <w:left w:val="single" w:sz="4" w:space="0" w:color="auto"/>
              <w:bottom w:val="single" w:sz="4" w:space="0" w:color="auto"/>
              <w:right w:val="single" w:sz="4" w:space="0" w:color="auto"/>
            </w:tcBorders>
            <w:hideMark/>
          </w:tcPr>
          <w:p w14:paraId="03E5B7EB"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1,048,576</w:t>
            </w:r>
          </w:p>
        </w:tc>
      </w:tr>
      <w:tr w:rsidR="008A0E4B" w:rsidRPr="008A0E4B" w14:paraId="04A8B153" w14:textId="77777777">
        <w:tc>
          <w:tcPr>
            <w:tcW w:w="1728" w:type="dxa"/>
            <w:tcBorders>
              <w:top w:val="single" w:sz="4" w:space="0" w:color="auto"/>
              <w:left w:val="single" w:sz="4" w:space="0" w:color="auto"/>
              <w:bottom w:val="single" w:sz="4" w:space="0" w:color="auto"/>
              <w:right w:val="single" w:sz="4" w:space="0" w:color="auto"/>
            </w:tcBorders>
            <w:hideMark/>
          </w:tcPr>
          <w:p w14:paraId="4617268B"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FAT #1</w:t>
            </w:r>
          </w:p>
        </w:tc>
        <w:tc>
          <w:tcPr>
            <w:tcW w:w="1728" w:type="dxa"/>
            <w:tcBorders>
              <w:top w:val="single" w:sz="4" w:space="0" w:color="auto"/>
              <w:left w:val="single" w:sz="4" w:space="0" w:color="auto"/>
              <w:bottom w:val="single" w:sz="4" w:space="0" w:color="auto"/>
              <w:right w:val="single" w:sz="4" w:space="0" w:color="auto"/>
            </w:tcBorders>
            <w:hideMark/>
          </w:tcPr>
          <w:p w14:paraId="012E737F"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2,056</w:t>
            </w:r>
          </w:p>
        </w:tc>
        <w:tc>
          <w:tcPr>
            <w:tcW w:w="1728" w:type="dxa"/>
            <w:tcBorders>
              <w:top w:val="single" w:sz="4" w:space="0" w:color="auto"/>
              <w:left w:val="single" w:sz="4" w:space="0" w:color="auto"/>
              <w:bottom w:val="single" w:sz="4" w:space="0" w:color="auto"/>
              <w:right w:val="single" w:sz="4" w:space="0" w:color="auto"/>
            </w:tcBorders>
            <w:hideMark/>
          </w:tcPr>
          <w:p w14:paraId="6E11902C"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2,255</w:t>
            </w:r>
          </w:p>
        </w:tc>
        <w:tc>
          <w:tcPr>
            <w:tcW w:w="1728" w:type="dxa"/>
            <w:tcBorders>
              <w:top w:val="single" w:sz="4" w:space="0" w:color="auto"/>
              <w:left w:val="single" w:sz="4" w:space="0" w:color="auto"/>
              <w:bottom w:val="single" w:sz="4" w:space="0" w:color="auto"/>
              <w:right w:val="single" w:sz="4" w:space="0" w:color="auto"/>
            </w:tcBorders>
            <w:hideMark/>
          </w:tcPr>
          <w:p w14:paraId="32D4DB4D"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200</w:t>
            </w:r>
          </w:p>
        </w:tc>
        <w:tc>
          <w:tcPr>
            <w:tcW w:w="1728" w:type="dxa"/>
            <w:tcBorders>
              <w:top w:val="single" w:sz="4" w:space="0" w:color="auto"/>
              <w:left w:val="single" w:sz="4" w:space="0" w:color="auto"/>
              <w:bottom w:val="single" w:sz="4" w:space="0" w:color="auto"/>
              <w:right w:val="single" w:sz="4" w:space="0" w:color="auto"/>
            </w:tcBorders>
            <w:hideMark/>
          </w:tcPr>
          <w:p w14:paraId="2AEDECF8"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1,052,672</w:t>
            </w:r>
          </w:p>
        </w:tc>
      </w:tr>
      <w:tr w:rsidR="008A0E4B" w:rsidRPr="008A0E4B" w14:paraId="14E3025C" w14:textId="77777777">
        <w:tc>
          <w:tcPr>
            <w:tcW w:w="1728" w:type="dxa"/>
            <w:tcBorders>
              <w:top w:val="single" w:sz="4" w:space="0" w:color="auto"/>
              <w:left w:val="single" w:sz="4" w:space="0" w:color="auto"/>
              <w:bottom w:val="single" w:sz="4" w:space="0" w:color="auto"/>
              <w:right w:val="single" w:sz="4" w:space="0" w:color="auto"/>
            </w:tcBorders>
            <w:hideMark/>
          </w:tcPr>
          <w:p w14:paraId="56A77EB7"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FAT #2</w:t>
            </w:r>
          </w:p>
        </w:tc>
        <w:tc>
          <w:tcPr>
            <w:tcW w:w="1728" w:type="dxa"/>
            <w:tcBorders>
              <w:top w:val="single" w:sz="4" w:space="0" w:color="auto"/>
              <w:left w:val="single" w:sz="4" w:space="0" w:color="auto"/>
              <w:bottom w:val="single" w:sz="4" w:space="0" w:color="auto"/>
              <w:right w:val="single" w:sz="4" w:space="0" w:color="auto"/>
            </w:tcBorders>
            <w:hideMark/>
          </w:tcPr>
          <w:p w14:paraId="72B509D8"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2,256</w:t>
            </w:r>
          </w:p>
        </w:tc>
        <w:tc>
          <w:tcPr>
            <w:tcW w:w="1728" w:type="dxa"/>
            <w:tcBorders>
              <w:top w:val="single" w:sz="4" w:space="0" w:color="auto"/>
              <w:left w:val="single" w:sz="4" w:space="0" w:color="auto"/>
              <w:bottom w:val="single" w:sz="4" w:space="0" w:color="auto"/>
              <w:right w:val="single" w:sz="4" w:space="0" w:color="auto"/>
            </w:tcBorders>
            <w:hideMark/>
          </w:tcPr>
          <w:p w14:paraId="26479BBB"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2,455</w:t>
            </w:r>
          </w:p>
        </w:tc>
        <w:tc>
          <w:tcPr>
            <w:tcW w:w="1728" w:type="dxa"/>
            <w:tcBorders>
              <w:top w:val="single" w:sz="4" w:space="0" w:color="auto"/>
              <w:left w:val="single" w:sz="4" w:space="0" w:color="auto"/>
              <w:bottom w:val="single" w:sz="4" w:space="0" w:color="auto"/>
              <w:right w:val="single" w:sz="4" w:space="0" w:color="auto"/>
            </w:tcBorders>
            <w:hideMark/>
          </w:tcPr>
          <w:p w14:paraId="242E1CF1"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200</w:t>
            </w:r>
          </w:p>
        </w:tc>
        <w:tc>
          <w:tcPr>
            <w:tcW w:w="1728" w:type="dxa"/>
            <w:tcBorders>
              <w:top w:val="single" w:sz="4" w:space="0" w:color="auto"/>
              <w:left w:val="single" w:sz="4" w:space="0" w:color="auto"/>
              <w:bottom w:val="single" w:sz="4" w:space="0" w:color="auto"/>
              <w:right w:val="single" w:sz="4" w:space="0" w:color="auto"/>
            </w:tcBorders>
            <w:hideMark/>
          </w:tcPr>
          <w:p w14:paraId="18191262"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1,155,072</w:t>
            </w:r>
          </w:p>
        </w:tc>
      </w:tr>
      <w:tr w:rsidR="008A0E4B" w:rsidRPr="008A0E4B" w14:paraId="3D059B11" w14:textId="77777777">
        <w:tc>
          <w:tcPr>
            <w:tcW w:w="1728" w:type="dxa"/>
            <w:tcBorders>
              <w:top w:val="single" w:sz="4" w:space="0" w:color="auto"/>
              <w:left w:val="single" w:sz="4" w:space="0" w:color="auto"/>
              <w:bottom w:val="single" w:sz="4" w:space="0" w:color="auto"/>
              <w:right w:val="single" w:sz="4" w:space="0" w:color="auto"/>
            </w:tcBorders>
            <w:hideMark/>
          </w:tcPr>
          <w:p w14:paraId="63DE4535"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Root Directory</w:t>
            </w:r>
          </w:p>
        </w:tc>
        <w:tc>
          <w:tcPr>
            <w:tcW w:w="1728" w:type="dxa"/>
            <w:tcBorders>
              <w:top w:val="single" w:sz="4" w:space="0" w:color="auto"/>
              <w:left w:val="single" w:sz="4" w:space="0" w:color="auto"/>
              <w:bottom w:val="single" w:sz="4" w:space="0" w:color="auto"/>
              <w:right w:val="single" w:sz="4" w:space="0" w:color="auto"/>
            </w:tcBorders>
            <w:hideMark/>
          </w:tcPr>
          <w:p w14:paraId="6111EE86"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2,456</w:t>
            </w:r>
          </w:p>
        </w:tc>
        <w:tc>
          <w:tcPr>
            <w:tcW w:w="1728" w:type="dxa"/>
            <w:tcBorders>
              <w:top w:val="single" w:sz="4" w:space="0" w:color="auto"/>
              <w:left w:val="single" w:sz="4" w:space="0" w:color="auto"/>
              <w:bottom w:val="single" w:sz="4" w:space="0" w:color="auto"/>
              <w:right w:val="single" w:sz="4" w:space="0" w:color="auto"/>
            </w:tcBorders>
            <w:hideMark/>
          </w:tcPr>
          <w:p w14:paraId="07F87695"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2,487</w:t>
            </w:r>
          </w:p>
        </w:tc>
        <w:tc>
          <w:tcPr>
            <w:tcW w:w="1728" w:type="dxa"/>
            <w:tcBorders>
              <w:top w:val="single" w:sz="4" w:space="0" w:color="auto"/>
              <w:left w:val="single" w:sz="4" w:space="0" w:color="auto"/>
              <w:bottom w:val="single" w:sz="4" w:space="0" w:color="auto"/>
              <w:right w:val="single" w:sz="4" w:space="0" w:color="auto"/>
            </w:tcBorders>
            <w:hideMark/>
          </w:tcPr>
          <w:p w14:paraId="61E9D4D2"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32</w:t>
            </w:r>
          </w:p>
        </w:tc>
        <w:tc>
          <w:tcPr>
            <w:tcW w:w="1728" w:type="dxa"/>
            <w:tcBorders>
              <w:top w:val="single" w:sz="4" w:space="0" w:color="auto"/>
              <w:left w:val="single" w:sz="4" w:space="0" w:color="auto"/>
              <w:bottom w:val="single" w:sz="4" w:space="0" w:color="auto"/>
              <w:right w:val="single" w:sz="4" w:space="0" w:color="auto"/>
            </w:tcBorders>
            <w:hideMark/>
          </w:tcPr>
          <w:p w14:paraId="629659F3"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1,257,472</w:t>
            </w:r>
          </w:p>
        </w:tc>
      </w:tr>
      <w:tr w:rsidR="008A0E4B" w:rsidRPr="008A0E4B" w14:paraId="2278E031" w14:textId="77777777">
        <w:tc>
          <w:tcPr>
            <w:tcW w:w="1728" w:type="dxa"/>
            <w:tcBorders>
              <w:top w:val="single" w:sz="4" w:space="0" w:color="auto"/>
              <w:left w:val="single" w:sz="4" w:space="0" w:color="auto"/>
              <w:bottom w:val="single" w:sz="4" w:space="0" w:color="auto"/>
              <w:right w:val="single" w:sz="4" w:space="0" w:color="auto"/>
            </w:tcBorders>
            <w:hideMark/>
          </w:tcPr>
          <w:p w14:paraId="1B1AA236"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Data Area</w:t>
            </w:r>
          </w:p>
        </w:tc>
        <w:tc>
          <w:tcPr>
            <w:tcW w:w="1728" w:type="dxa"/>
            <w:tcBorders>
              <w:top w:val="single" w:sz="4" w:space="0" w:color="auto"/>
              <w:left w:val="single" w:sz="4" w:space="0" w:color="auto"/>
              <w:bottom w:val="single" w:sz="4" w:space="0" w:color="auto"/>
              <w:right w:val="single" w:sz="4" w:space="0" w:color="auto"/>
            </w:tcBorders>
            <w:hideMark/>
          </w:tcPr>
          <w:p w14:paraId="67CDAC95"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2,488</w:t>
            </w:r>
          </w:p>
        </w:tc>
        <w:tc>
          <w:tcPr>
            <w:tcW w:w="1728" w:type="dxa"/>
            <w:tcBorders>
              <w:top w:val="single" w:sz="4" w:space="0" w:color="auto"/>
              <w:left w:val="single" w:sz="4" w:space="0" w:color="auto"/>
              <w:bottom w:val="single" w:sz="4" w:space="0" w:color="auto"/>
              <w:right w:val="single" w:sz="4" w:space="0" w:color="auto"/>
            </w:tcBorders>
            <w:hideMark/>
          </w:tcPr>
          <w:p w14:paraId="5862CE75"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411,647</w:t>
            </w:r>
          </w:p>
        </w:tc>
        <w:tc>
          <w:tcPr>
            <w:tcW w:w="1728" w:type="dxa"/>
            <w:tcBorders>
              <w:top w:val="single" w:sz="4" w:space="0" w:color="auto"/>
              <w:left w:val="single" w:sz="4" w:space="0" w:color="auto"/>
              <w:bottom w:val="single" w:sz="4" w:space="0" w:color="auto"/>
              <w:right w:val="single" w:sz="4" w:space="0" w:color="auto"/>
            </w:tcBorders>
            <w:hideMark/>
          </w:tcPr>
          <w:p w14:paraId="619741C8"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409,160</w:t>
            </w:r>
          </w:p>
        </w:tc>
        <w:tc>
          <w:tcPr>
            <w:tcW w:w="1728" w:type="dxa"/>
            <w:tcBorders>
              <w:top w:val="single" w:sz="4" w:space="0" w:color="auto"/>
              <w:left w:val="single" w:sz="4" w:space="0" w:color="auto"/>
              <w:bottom w:val="single" w:sz="4" w:space="0" w:color="auto"/>
              <w:right w:val="single" w:sz="4" w:space="0" w:color="auto"/>
            </w:tcBorders>
            <w:hideMark/>
          </w:tcPr>
          <w:p w14:paraId="02C38959" w14:textId="77777777" w:rsidR="008A0E4B" w:rsidRPr="008A0E4B" w:rsidRDefault="008A0E4B" w:rsidP="008A0E4B">
            <w:pPr>
              <w:spacing w:after="200" w:line="276" w:lineRule="auto"/>
              <w:rPr>
                <w:rFonts w:ascii="Times New Roman" w:hAnsi="Times New Roman" w:cs="Times New Roman"/>
                <w:sz w:val="24"/>
                <w:szCs w:val="24"/>
              </w:rPr>
            </w:pPr>
            <w:r w:rsidRPr="008A0E4B">
              <w:rPr>
                <w:rFonts w:ascii="Times New Roman" w:hAnsi="Times New Roman" w:cs="Times New Roman"/>
                <w:sz w:val="24"/>
                <w:szCs w:val="24"/>
              </w:rPr>
              <w:t>1,273,856</w:t>
            </w:r>
          </w:p>
        </w:tc>
      </w:tr>
    </w:tbl>
    <w:p w14:paraId="123D8EDF" w14:textId="77777777" w:rsidR="008A0E4B" w:rsidRPr="009B1E66" w:rsidRDefault="008A0E4B" w:rsidP="000B0CCD">
      <w:pPr>
        <w:rPr>
          <w:rFonts w:ascii="Times New Roman" w:hAnsi="Times New Roman" w:cs="Times New Roman"/>
          <w:sz w:val="24"/>
          <w:szCs w:val="24"/>
        </w:rPr>
      </w:pPr>
    </w:p>
    <w:p w14:paraId="5E9ECE09" w14:textId="77777777" w:rsidR="000B0CCD" w:rsidRPr="009B1E66" w:rsidRDefault="000B0CCD" w:rsidP="000B0CCD">
      <w:pPr>
        <w:pStyle w:val="NormalWeb"/>
        <w:rPr>
          <w:color w:val="000000"/>
        </w:rPr>
      </w:pPr>
      <w:r w:rsidRPr="009B1E66">
        <w:rPr>
          <w:noProof/>
          <w:color w:val="000000"/>
        </w:rPr>
        <w:drawing>
          <wp:inline distT="0" distB="0" distL="0" distR="0" wp14:anchorId="135BC61F" wp14:editId="2E0E5354">
            <wp:extent cx="5486400" cy="3227070"/>
            <wp:effectExtent l="0" t="0" r="0" b="0"/>
            <wp:docPr id="43736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2245" name=""/>
                    <pic:cNvPicPr/>
                  </pic:nvPicPr>
                  <pic:blipFill>
                    <a:blip r:embed="rId13"/>
                    <a:stretch>
                      <a:fillRect/>
                    </a:stretch>
                  </pic:blipFill>
                  <pic:spPr>
                    <a:xfrm>
                      <a:off x="0" y="0"/>
                      <a:ext cx="5486400" cy="3227070"/>
                    </a:xfrm>
                    <a:prstGeom prst="rect">
                      <a:avLst/>
                    </a:prstGeom>
                  </pic:spPr>
                </pic:pic>
              </a:graphicData>
            </a:graphic>
          </wp:inline>
        </w:drawing>
      </w:r>
    </w:p>
    <w:p w14:paraId="0D5324FC"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 xml:space="preserve">EOF / end-of-chain marker (FAT16) = ff </w:t>
      </w:r>
      <w:proofErr w:type="spellStart"/>
      <w:r w:rsidRPr="009B1E66">
        <w:rPr>
          <w:rFonts w:ascii="Times New Roman" w:hAnsi="Times New Roman" w:cs="Times New Roman"/>
          <w:sz w:val="24"/>
          <w:szCs w:val="24"/>
        </w:rPr>
        <w:t>ff</w:t>
      </w:r>
      <w:proofErr w:type="spellEnd"/>
    </w:p>
    <w:p w14:paraId="49BE98BC" w14:textId="77777777" w:rsidR="000B0CCD" w:rsidRPr="009B1E66" w:rsidRDefault="000B0CCD" w:rsidP="000B0CCD">
      <w:pPr>
        <w:rPr>
          <w:rFonts w:ascii="Times New Roman" w:hAnsi="Times New Roman" w:cs="Times New Roman"/>
          <w:sz w:val="24"/>
          <w:szCs w:val="24"/>
        </w:rPr>
      </w:pPr>
    </w:p>
    <w:p w14:paraId="2FF63F30" w14:textId="77777777" w:rsidR="00305C82" w:rsidRPr="009B1E66" w:rsidRDefault="00305C82" w:rsidP="000B0CCD">
      <w:pPr>
        <w:pStyle w:val="NormalWeb"/>
        <w:rPr>
          <w:color w:val="000000"/>
        </w:rPr>
      </w:pPr>
      <w:r w:rsidRPr="009B1E66">
        <w:rPr>
          <w:color w:val="000000"/>
        </w:rPr>
        <w:t>4.</w:t>
      </w:r>
      <w:r w:rsidR="005111EB" w:rsidRPr="009B1E66">
        <w:rPr>
          <w:color w:val="000000"/>
        </w:rPr>
        <w:t>1</w:t>
      </w:r>
      <w:r w:rsidRPr="009B1E66">
        <w:rPr>
          <w:color w:val="000000"/>
        </w:rPr>
        <w:t>.3 Root Directory Analysis</w:t>
      </w:r>
    </w:p>
    <w:p w14:paraId="14E2D494"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lastRenderedPageBreak/>
        <w:t>The root directory contained three entries: Abank.jpeg (active), email.odt.pdf (deleted), and GET_AWAY.png (active). Long File Name entries were present and matched the corresponding short names. Deleted entries retained starting cluster and size metadata, enabling recovery</w:t>
      </w:r>
    </w:p>
    <w:p w14:paraId="5D01F7D2" w14:textId="77777777" w:rsidR="000B0CCD" w:rsidRPr="009B1E66" w:rsidRDefault="000B0CCD" w:rsidP="000E6DF7">
      <w:pPr>
        <w:pStyle w:val="NormalWeb"/>
        <w:rPr>
          <w:color w:val="000000"/>
        </w:rPr>
      </w:pPr>
    </w:p>
    <w:p w14:paraId="2F8D2D20" w14:textId="77777777" w:rsidR="000B0CCD" w:rsidRPr="009B1E66" w:rsidRDefault="000B0CCD" w:rsidP="000E6DF7">
      <w:pPr>
        <w:pStyle w:val="NormalWeb"/>
        <w:rPr>
          <w:color w:val="000000"/>
        </w:rPr>
      </w:pPr>
    </w:p>
    <w:p w14:paraId="5608E570" w14:textId="77777777" w:rsidR="000B0CCD" w:rsidRPr="009B1E66" w:rsidRDefault="000B0CCD" w:rsidP="000E6DF7">
      <w:pPr>
        <w:pStyle w:val="NormalWeb"/>
        <w:rPr>
          <w:color w:val="000000"/>
        </w:rPr>
      </w:pPr>
    </w:p>
    <w:p w14:paraId="2E56D819" w14:textId="77777777" w:rsidR="00AE652D" w:rsidRPr="009B1E66" w:rsidRDefault="000B0CCD" w:rsidP="000E6DF7">
      <w:pPr>
        <w:pStyle w:val="NormalWeb"/>
        <w:rPr>
          <w:color w:val="000000"/>
        </w:rPr>
      </w:pPr>
      <w:r w:rsidRPr="009B1E66">
        <w:rPr>
          <w:noProof/>
          <w:color w:val="000000"/>
        </w:rPr>
        <w:drawing>
          <wp:inline distT="0" distB="0" distL="0" distR="0" wp14:anchorId="13578898" wp14:editId="13446A34">
            <wp:extent cx="5486400" cy="3238500"/>
            <wp:effectExtent l="0" t="0" r="0" b="0"/>
            <wp:docPr id="28551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9128" name=""/>
                    <pic:cNvPicPr/>
                  </pic:nvPicPr>
                  <pic:blipFill>
                    <a:blip r:embed="rId14"/>
                    <a:stretch>
                      <a:fillRect/>
                    </a:stretch>
                  </pic:blipFill>
                  <pic:spPr>
                    <a:xfrm>
                      <a:off x="0" y="0"/>
                      <a:ext cx="5486400" cy="3238500"/>
                    </a:xfrm>
                    <a:prstGeom prst="rect">
                      <a:avLst/>
                    </a:prstGeom>
                  </pic:spPr>
                </pic:pic>
              </a:graphicData>
            </a:graphic>
          </wp:inline>
        </w:drawing>
      </w:r>
    </w:p>
    <w:p w14:paraId="54AD0BD3" w14:textId="77777777" w:rsidR="000B0CCD" w:rsidRPr="009B1E66" w:rsidRDefault="000B0CCD" w:rsidP="000E6DF7">
      <w:pPr>
        <w:pStyle w:val="NormalWeb"/>
        <w:rPr>
          <w:color w:val="000000"/>
        </w:rPr>
      </w:pPr>
    </w:p>
    <w:p w14:paraId="0DAB8834"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00000020 = Abank.jpeg</w:t>
      </w:r>
    </w:p>
    <w:p w14:paraId="0894F19C"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00000060 = email.odt.pdf</w:t>
      </w:r>
    </w:p>
    <w:p w14:paraId="5505A26C"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000000a0 = GET_AWAY.png</w:t>
      </w:r>
    </w:p>
    <w:p w14:paraId="5434DE47"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The short names are highlighted</w:t>
      </w:r>
    </w:p>
    <w:p w14:paraId="0B4029DB"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The Malio1 pdf is the deleted file because of the e5 deleted marker at the beginning</w:t>
      </w:r>
    </w:p>
    <w:p w14:paraId="379264CA"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03 00 = 0x0003 = Abank.jpeg</w:t>
      </w:r>
    </w:p>
    <w:p w14:paraId="063175FF"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lastRenderedPageBreak/>
        <w:t>31 03 = 0x0331 = email.odt.pdf (deleted)</w:t>
      </w:r>
    </w:p>
    <w:p w14:paraId="32887E98"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3c 03 = 0x033C = GET_AWAY.png</w:t>
      </w:r>
    </w:p>
    <w:p w14:paraId="396D6795" w14:textId="77777777" w:rsidR="000B0CCD" w:rsidRPr="009B1E66" w:rsidRDefault="000B0CCD" w:rsidP="000B0CCD">
      <w:pPr>
        <w:rPr>
          <w:rFonts w:ascii="Times New Roman" w:hAnsi="Times New Roman" w:cs="Times New Roman"/>
          <w:sz w:val="24"/>
          <w:szCs w:val="24"/>
        </w:rPr>
      </w:pPr>
      <w:r w:rsidRPr="009B1E66">
        <w:rPr>
          <w:rFonts w:ascii="Times New Roman" w:hAnsi="Times New Roman" w:cs="Times New Roman"/>
          <w:sz w:val="24"/>
          <w:szCs w:val="24"/>
        </w:rPr>
        <w:t>Starting cluster + file size still present =&gt; manual recovery possible</w:t>
      </w:r>
      <w:r w:rsidRPr="009B1E66">
        <w:rPr>
          <w:rFonts w:ascii="Times New Roman" w:hAnsi="Times New Roman" w:cs="Times New Roman"/>
          <w:sz w:val="24"/>
          <w:szCs w:val="24"/>
        </w:rPr>
        <w:tab/>
      </w:r>
    </w:p>
    <w:p w14:paraId="352B9B37" w14:textId="77777777" w:rsidR="000B0CCD" w:rsidRPr="009B1E66" w:rsidRDefault="000B0CCD" w:rsidP="000B0CCD">
      <w:pPr>
        <w:tabs>
          <w:tab w:val="left" w:pos="7733"/>
        </w:tabs>
        <w:rPr>
          <w:rFonts w:ascii="Times New Roman" w:hAnsi="Times New Roman" w:cs="Times New Roman"/>
          <w:sz w:val="24"/>
          <w:szCs w:val="24"/>
        </w:rPr>
      </w:pPr>
      <w:r w:rsidRPr="009B1E66">
        <w:rPr>
          <w:rFonts w:ascii="Times New Roman" w:hAnsi="Times New Roman" w:cs="Times New Roman"/>
          <w:sz w:val="24"/>
          <w:szCs w:val="24"/>
        </w:rPr>
        <w:t>C6 a1 = Time = 20:14:12 (8:14:12 PM)</w:t>
      </w:r>
    </w:p>
    <w:p w14:paraId="64EE6FE2" w14:textId="77777777" w:rsidR="000B0CCD" w:rsidRPr="009B1E66" w:rsidRDefault="000B0CCD" w:rsidP="000B0CCD">
      <w:pPr>
        <w:tabs>
          <w:tab w:val="left" w:pos="7733"/>
        </w:tabs>
        <w:rPr>
          <w:rFonts w:ascii="Times New Roman" w:hAnsi="Times New Roman" w:cs="Times New Roman"/>
          <w:sz w:val="24"/>
          <w:szCs w:val="24"/>
        </w:rPr>
      </w:pPr>
      <w:r w:rsidRPr="009B1E66">
        <w:rPr>
          <w:rFonts w:ascii="Times New Roman" w:hAnsi="Times New Roman" w:cs="Times New Roman"/>
          <w:sz w:val="24"/>
          <w:szCs w:val="24"/>
        </w:rPr>
        <w:t>3b 5c = Date = 2026-01-27</w:t>
      </w:r>
    </w:p>
    <w:p w14:paraId="2A472850" w14:textId="77777777" w:rsidR="000B0CCD" w:rsidRPr="009B1E66" w:rsidRDefault="000B0CCD" w:rsidP="000E6DF7">
      <w:pPr>
        <w:pStyle w:val="NormalWeb"/>
        <w:rPr>
          <w:color w:val="000000"/>
        </w:rPr>
      </w:pPr>
    </w:p>
    <w:p w14:paraId="06E25E88" w14:textId="77777777" w:rsidR="00305C82" w:rsidRPr="009B1E66" w:rsidRDefault="00CF4EF7" w:rsidP="00305C82">
      <w:pPr>
        <w:rPr>
          <w:rFonts w:ascii="Times New Roman" w:hAnsi="Times New Roman" w:cs="Times New Roman"/>
          <w:sz w:val="24"/>
          <w:szCs w:val="24"/>
        </w:rPr>
      </w:pPr>
      <w:r>
        <w:rPr>
          <w:rFonts w:ascii="Times New Roman" w:hAnsi="Times New Roman" w:cs="Times New Roman"/>
          <w:noProof/>
          <w:sz w:val="24"/>
          <w:szCs w:val="24"/>
        </w:rPr>
        <w:pict w14:anchorId="57F5B88A">
          <v:rect id="_x0000_i1028" alt="" style="width:68.8pt;height:.05pt;mso-width-percent:0;mso-height-percent:0;mso-width-percent:0;mso-height-percent:0" o:hrpct="147" o:hralign="center" o:hrstd="t" o:hr="t" fillcolor="#a0a0a0" stroked="f"/>
        </w:pict>
      </w:r>
    </w:p>
    <w:p w14:paraId="3551363D" w14:textId="77777777" w:rsidR="00305C82" w:rsidRPr="009B1E66" w:rsidRDefault="00305C82" w:rsidP="00305C82">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w:t>
      </w:r>
      <w:r w:rsidR="005111EB" w:rsidRPr="009B1E66">
        <w:rPr>
          <w:rFonts w:ascii="Times New Roman" w:hAnsi="Times New Roman" w:cs="Times New Roman"/>
          <w:color w:val="000000"/>
          <w:sz w:val="24"/>
          <w:szCs w:val="24"/>
        </w:rPr>
        <w:t>1</w:t>
      </w:r>
      <w:r w:rsidRPr="009B1E66">
        <w:rPr>
          <w:rFonts w:ascii="Times New Roman" w:hAnsi="Times New Roman" w:cs="Times New Roman"/>
          <w:color w:val="000000"/>
          <w:sz w:val="24"/>
          <w:szCs w:val="24"/>
        </w:rPr>
        <w:t>.4 File Inventory</w:t>
      </w:r>
    </w:p>
    <w:p w14:paraId="079A89CC" w14:textId="77777777" w:rsidR="005111EB" w:rsidRPr="009B1E66" w:rsidRDefault="005111EB" w:rsidP="005111EB">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1669"/>
        <w:gridCol w:w="1671"/>
        <w:gridCol w:w="1671"/>
        <w:gridCol w:w="1649"/>
      </w:tblGrid>
      <w:tr w:rsidR="005111EB" w:rsidRPr="009B1E66" w14:paraId="3FF9DEB6" w14:textId="77777777" w:rsidTr="008A0CD4">
        <w:tc>
          <w:tcPr>
            <w:tcW w:w="1728" w:type="dxa"/>
            <w:hideMark/>
          </w:tcPr>
          <w:p w14:paraId="4EA4FD19"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File Name</w:t>
            </w:r>
          </w:p>
        </w:tc>
        <w:tc>
          <w:tcPr>
            <w:tcW w:w="1728" w:type="dxa"/>
            <w:hideMark/>
          </w:tcPr>
          <w:p w14:paraId="2A8E8572"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Size (Bytes)</w:t>
            </w:r>
          </w:p>
        </w:tc>
        <w:tc>
          <w:tcPr>
            <w:tcW w:w="1728" w:type="dxa"/>
            <w:hideMark/>
          </w:tcPr>
          <w:p w14:paraId="38A22654"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Start Offset (Bytes)</w:t>
            </w:r>
          </w:p>
        </w:tc>
        <w:tc>
          <w:tcPr>
            <w:tcW w:w="1728" w:type="dxa"/>
            <w:hideMark/>
          </w:tcPr>
          <w:p w14:paraId="3FA53C08"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End Offset (Bytes)</w:t>
            </w:r>
          </w:p>
        </w:tc>
        <w:tc>
          <w:tcPr>
            <w:tcW w:w="1728" w:type="dxa"/>
            <w:hideMark/>
          </w:tcPr>
          <w:p w14:paraId="40FCDEBD"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Status</w:t>
            </w:r>
          </w:p>
        </w:tc>
      </w:tr>
      <w:tr w:rsidR="005111EB" w:rsidRPr="009B1E66" w14:paraId="20F6EFED" w14:textId="77777777" w:rsidTr="008A0CD4">
        <w:tc>
          <w:tcPr>
            <w:tcW w:w="1728" w:type="dxa"/>
            <w:hideMark/>
          </w:tcPr>
          <w:p w14:paraId="6FE1D517"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Abank.jpeg</w:t>
            </w:r>
          </w:p>
        </w:tc>
        <w:tc>
          <w:tcPr>
            <w:tcW w:w="1728" w:type="dxa"/>
            <w:hideMark/>
          </w:tcPr>
          <w:p w14:paraId="45B8BF8D" w14:textId="77777777" w:rsidR="005111EB" w:rsidRPr="009B1E66" w:rsidRDefault="005111EB" w:rsidP="008A0CD4">
            <w:pPr>
              <w:rPr>
                <w:rFonts w:ascii="Times New Roman" w:hAnsi="Times New Roman" w:cs="Times New Roman"/>
                <w:sz w:val="24"/>
                <w:szCs w:val="24"/>
              </w:rPr>
            </w:pPr>
            <w:r>
              <w:t>3,331,053</w:t>
            </w:r>
          </w:p>
        </w:tc>
        <w:tc>
          <w:tcPr>
            <w:tcW w:w="1728" w:type="dxa"/>
            <w:hideMark/>
          </w:tcPr>
          <w:p w14:paraId="5B996926"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1,277,952</w:t>
            </w:r>
          </w:p>
        </w:tc>
        <w:tc>
          <w:tcPr>
            <w:tcW w:w="1728" w:type="dxa"/>
            <w:hideMark/>
          </w:tcPr>
          <w:p w14:paraId="2763CA59" w14:textId="77777777" w:rsidR="005111EB" w:rsidRPr="009B1E66" w:rsidRDefault="005111EB" w:rsidP="008A0CD4">
            <w:pPr>
              <w:rPr>
                <w:rFonts w:ascii="Times New Roman" w:hAnsi="Times New Roman" w:cs="Times New Roman"/>
                <w:sz w:val="24"/>
                <w:szCs w:val="24"/>
              </w:rPr>
            </w:pPr>
            <w:r>
              <w:t>4,609,004</w:t>
            </w:r>
          </w:p>
        </w:tc>
        <w:tc>
          <w:tcPr>
            <w:tcW w:w="1728" w:type="dxa"/>
            <w:hideMark/>
          </w:tcPr>
          <w:p w14:paraId="3A566F41"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Active</w:t>
            </w:r>
          </w:p>
        </w:tc>
      </w:tr>
      <w:tr w:rsidR="005111EB" w:rsidRPr="009B1E66" w14:paraId="599D0459" w14:textId="77777777" w:rsidTr="008A0CD4">
        <w:tc>
          <w:tcPr>
            <w:tcW w:w="1728" w:type="dxa"/>
            <w:hideMark/>
          </w:tcPr>
          <w:p w14:paraId="3C5F0C5F"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email.odt.pdf</w:t>
            </w:r>
          </w:p>
        </w:tc>
        <w:tc>
          <w:tcPr>
            <w:tcW w:w="1728" w:type="dxa"/>
            <w:hideMark/>
          </w:tcPr>
          <w:p w14:paraId="256A77F9"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42,002</w:t>
            </w:r>
          </w:p>
        </w:tc>
        <w:tc>
          <w:tcPr>
            <w:tcW w:w="1728" w:type="dxa"/>
            <w:hideMark/>
          </w:tcPr>
          <w:p w14:paraId="00894EAC"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4,612,096</w:t>
            </w:r>
          </w:p>
        </w:tc>
        <w:tc>
          <w:tcPr>
            <w:tcW w:w="1728" w:type="dxa"/>
            <w:hideMark/>
          </w:tcPr>
          <w:p w14:paraId="2E9BCD57"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4,654,097</w:t>
            </w:r>
          </w:p>
        </w:tc>
        <w:tc>
          <w:tcPr>
            <w:tcW w:w="1728" w:type="dxa"/>
            <w:hideMark/>
          </w:tcPr>
          <w:p w14:paraId="2A214691"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Deleted</w:t>
            </w:r>
          </w:p>
        </w:tc>
      </w:tr>
      <w:tr w:rsidR="005111EB" w:rsidRPr="009B1E66" w14:paraId="4E2CF703" w14:textId="77777777" w:rsidTr="008A0CD4">
        <w:tc>
          <w:tcPr>
            <w:tcW w:w="1728" w:type="dxa"/>
            <w:hideMark/>
          </w:tcPr>
          <w:p w14:paraId="77BCC074"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GET_AWAY.png</w:t>
            </w:r>
          </w:p>
        </w:tc>
        <w:tc>
          <w:tcPr>
            <w:tcW w:w="1728" w:type="dxa"/>
            <w:hideMark/>
          </w:tcPr>
          <w:p w14:paraId="1F301CE0" w14:textId="77777777" w:rsidR="005111EB" w:rsidRPr="009B1E66" w:rsidRDefault="005111EB" w:rsidP="008A0CD4">
            <w:pPr>
              <w:rPr>
                <w:rFonts w:ascii="Times New Roman" w:hAnsi="Times New Roman" w:cs="Times New Roman"/>
                <w:sz w:val="24"/>
                <w:szCs w:val="24"/>
              </w:rPr>
            </w:pPr>
            <w:r>
              <w:t>1,569,528</w:t>
            </w:r>
          </w:p>
        </w:tc>
        <w:tc>
          <w:tcPr>
            <w:tcW w:w="1728" w:type="dxa"/>
            <w:hideMark/>
          </w:tcPr>
          <w:p w14:paraId="13D0853C"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4,657,152</w:t>
            </w:r>
          </w:p>
        </w:tc>
        <w:tc>
          <w:tcPr>
            <w:tcW w:w="1728" w:type="dxa"/>
            <w:hideMark/>
          </w:tcPr>
          <w:p w14:paraId="419409B1" w14:textId="77777777" w:rsidR="005111EB" w:rsidRPr="009B1E66" w:rsidRDefault="005111EB" w:rsidP="008A0CD4">
            <w:pPr>
              <w:rPr>
                <w:rFonts w:ascii="Times New Roman" w:hAnsi="Times New Roman" w:cs="Times New Roman"/>
                <w:sz w:val="24"/>
                <w:szCs w:val="24"/>
              </w:rPr>
            </w:pPr>
            <w:r>
              <w:t>6,226,679</w:t>
            </w:r>
          </w:p>
        </w:tc>
        <w:tc>
          <w:tcPr>
            <w:tcW w:w="1728" w:type="dxa"/>
            <w:hideMark/>
          </w:tcPr>
          <w:p w14:paraId="67449C4C"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Active</w:t>
            </w:r>
          </w:p>
        </w:tc>
      </w:tr>
    </w:tbl>
    <w:p w14:paraId="2E0CFB0B" w14:textId="77777777" w:rsidR="005111EB" w:rsidRPr="009B1E66" w:rsidRDefault="005111EB" w:rsidP="005111EB">
      <w:pPr>
        <w:pStyle w:val="NormalWeb"/>
        <w:rPr>
          <w:color w:val="000000"/>
        </w:rPr>
      </w:pPr>
    </w:p>
    <w:p w14:paraId="43079D61" w14:textId="77777777" w:rsidR="00305C82" w:rsidRPr="009B1E66" w:rsidRDefault="00CF4EF7" w:rsidP="005111EB">
      <w:pPr>
        <w:pStyle w:val="NormalWeb"/>
        <w:rPr>
          <w:color w:val="000000"/>
        </w:rPr>
      </w:pPr>
      <w:r>
        <w:rPr>
          <w:noProof/>
        </w:rPr>
        <w:pict w14:anchorId="2C29DF0D">
          <v:rect id="_x0000_i1029" alt="" style="width:68.8pt;height:.05pt;mso-width-percent:0;mso-height-percent:0;mso-width-percent:0;mso-height-percent:0" o:hrpct="147" o:hralign="center" o:hrstd="t" o:hr="t" fillcolor="#a0a0a0" stroked="f"/>
        </w:pict>
      </w:r>
    </w:p>
    <w:p w14:paraId="162D578D" w14:textId="77777777" w:rsidR="00305C82" w:rsidRPr="009B1E66" w:rsidRDefault="00305C82" w:rsidP="00305C82">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w:t>
      </w:r>
      <w:r w:rsidR="005111EB" w:rsidRPr="009B1E66">
        <w:rPr>
          <w:rFonts w:ascii="Times New Roman" w:hAnsi="Times New Roman" w:cs="Times New Roman"/>
          <w:color w:val="000000"/>
          <w:sz w:val="24"/>
          <w:szCs w:val="24"/>
        </w:rPr>
        <w:t>1</w:t>
      </w:r>
      <w:r w:rsidRPr="009B1E66">
        <w:rPr>
          <w:rFonts w:ascii="Times New Roman" w:hAnsi="Times New Roman" w:cs="Times New Roman"/>
          <w:color w:val="000000"/>
          <w:sz w:val="24"/>
          <w:szCs w:val="24"/>
        </w:rPr>
        <w:t>.5 Manual File Recovery Process</w:t>
      </w:r>
    </w:p>
    <w:p w14:paraId="6484705F" w14:textId="77777777" w:rsidR="005111EB" w:rsidRPr="009B1E66" w:rsidRDefault="005111EB" w:rsidP="005111EB">
      <w:pPr>
        <w:rPr>
          <w:rFonts w:ascii="Times New Roman" w:hAnsi="Times New Roman" w:cs="Times New Roman"/>
          <w:sz w:val="24"/>
          <w:szCs w:val="24"/>
        </w:rPr>
      </w:pPr>
    </w:p>
    <w:p w14:paraId="47D7D689"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For each file, the starting cluster was obtained from the root directory entry. The data area start sector was computed from the boot sector fields. Starting sectors were calculated using:</w:t>
      </w:r>
      <w:r w:rsidRPr="009B1E66">
        <w:rPr>
          <w:rFonts w:ascii="Times New Roman" w:hAnsi="Times New Roman" w:cs="Times New Roman"/>
          <w:sz w:val="24"/>
          <w:szCs w:val="24"/>
        </w:rPr>
        <w:br/>
        <w:t xml:space="preserve">Start Sector = Data Area Start </w:t>
      </w:r>
      <w:proofErr w:type="gramStart"/>
      <w:r w:rsidRPr="009B1E66">
        <w:rPr>
          <w:rFonts w:ascii="Times New Roman" w:hAnsi="Times New Roman" w:cs="Times New Roman"/>
          <w:sz w:val="24"/>
          <w:szCs w:val="24"/>
        </w:rPr>
        <w:t>+ ((</w:t>
      </w:r>
      <w:proofErr w:type="gramEnd"/>
      <w:r w:rsidRPr="009B1E66">
        <w:rPr>
          <w:rFonts w:ascii="Times New Roman" w:hAnsi="Times New Roman" w:cs="Times New Roman"/>
          <w:sz w:val="24"/>
          <w:szCs w:val="24"/>
        </w:rPr>
        <w:t>Starting Cluster − 2) × Sectors per Cluster)</w:t>
      </w:r>
      <w:r w:rsidRPr="009B1E66">
        <w:rPr>
          <w:rFonts w:ascii="Times New Roman" w:hAnsi="Times New Roman" w:cs="Times New Roman"/>
          <w:sz w:val="24"/>
          <w:szCs w:val="24"/>
        </w:rPr>
        <w:br/>
        <w:t>Byte offsets were calculated by multiplying sector numbers by 512. Files were recovered using dd with manually calculated skip and count values. Recovery was confirmed by checking file signatures and opening the files.</w:t>
      </w:r>
    </w:p>
    <w:p w14:paraId="3E4E206F" w14:textId="77777777" w:rsidR="005111EB" w:rsidRPr="009B1E66" w:rsidRDefault="005111EB" w:rsidP="005111EB">
      <w:pPr>
        <w:pStyle w:val="NormalWeb"/>
        <w:rPr>
          <w:color w:val="000000"/>
        </w:rPr>
      </w:pPr>
    </w:p>
    <w:p w14:paraId="563F13EC" w14:textId="77777777" w:rsidR="005111EB" w:rsidRPr="009B1E66" w:rsidRDefault="005111EB" w:rsidP="005111EB">
      <w:pPr>
        <w:pStyle w:val="NormalWeb"/>
        <w:rPr>
          <w:color w:val="000000"/>
        </w:rPr>
      </w:pPr>
      <w:r w:rsidRPr="009B1E66">
        <w:rPr>
          <w:noProof/>
          <w:color w:val="000000"/>
        </w:rPr>
        <w:lastRenderedPageBreak/>
        <w:drawing>
          <wp:inline distT="0" distB="0" distL="0" distR="0" wp14:anchorId="4AB31283" wp14:editId="03BDB2BA">
            <wp:extent cx="5486400" cy="3220085"/>
            <wp:effectExtent l="0" t="0" r="0" b="0"/>
            <wp:docPr id="155521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7009" name=""/>
                    <pic:cNvPicPr/>
                  </pic:nvPicPr>
                  <pic:blipFill>
                    <a:blip r:embed="rId15"/>
                    <a:stretch>
                      <a:fillRect/>
                    </a:stretch>
                  </pic:blipFill>
                  <pic:spPr>
                    <a:xfrm>
                      <a:off x="0" y="0"/>
                      <a:ext cx="5486400" cy="3220085"/>
                    </a:xfrm>
                    <a:prstGeom prst="rect">
                      <a:avLst/>
                    </a:prstGeom>
                  </pic:spPr>
                </pic:pic>
              </a:graphicData>
            </a:graphic>
          </wp:inline>
        </w:drawing>
      </w:r>
    </w:p>
    <w:p w14:paraId="4CEC1728" w14:textId="77777777" w:rsidR="005111EB" w:rsidRPr="009B1E66" w:rsidRDefault="005111EB" w:rsidP="005111EB">
      <w:pPr>
        <w:pStyle w:val="NormalWeb"/>
        <w:rPr>
          <w:color w:val="000000"/>
        </w:rPr>
      </w:pPr>
    </w:p>
    <w:p w14:paraId="18412BE1"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Boot Sector Values:</w:t>
      </w:r>
    </w:p>
    <w:p w14:paraId="173D221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Partition Start = 2048</w:t>
      </w:r>
    </w:p>
    <w:p w14:paraId="1F52A866"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Bytes/Sector = 512</w:t>
      </w:r>
    </w:p>
    <w:p w14:paraId="4113202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Sectors/Cluster = 8</w:t>
      </w:r>
    </w:p>
    <w:p w14:paraId="15C6575C"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Reserved Sectors = 8</w:t>
      </w:r>
    </w:p>
    <w:p w14:paraId="7512254F"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FATs = 2</w:t>
      </w:r>
    </w:p>
    <w:p w14:paraId="542E2D14"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Sectors/FAT = 200</w:t>
      </w:r>
    </w:p>
    <w:p w14:paraId="0A8428F8"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Root Directory = 32 sectors</w:t>
      </w:r>
    </w:p>
    <w:p w14:paraId="0B245743"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Cluster Size = 8 × 512 = 4,096 bytes</w:t>
      </w:r>
    </w:p>
    <w:p w14:paraId="0C345C6A"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Data Area Start: 2048 + 8 + (2 × 200) + 32 = 2048 + 8 + 400 + 32 = 2488</w:t>
      </w:r>
    </w:p>
    <w:p w14:paraId="4FCA1564" w14:textId="77777777" w:rsidR="005111EB" w:rsidRPr="009B1E66" w:rsidRDefault="005111EB" w:rsidP="005111EB">
      <w:pPr>
        <w:rPr>
          <w:rFonts w:ascii="Times New Roman" w:hAnsi="Times New Roman" w:cs="Times New Roman"/>
          <w:sz w:val="24"/>
          <w:szCs w:val="24"/>
        </w:rPr>
      </w:pPr>
    </w:p>
    <w:p w14:paraId="16A370BA" w14:textId="77777777" w:rsidR="005111EB" w:rsidRPr="009B1E66" w:rsidRDefault="005111EB" w:rsidP="005111EB">
      <w:pPr>
        <w:rPr>
          <w:rFonts w:ascii="Times New Roman" w:hAnsi="Times New Roman" w:cs="Times New Roman"/>
          <w:sz w:val="24"/>
          <w:szCs w:val="24"/>
        </w:rPr>
      </w:pPr>
    </w:p>
    <w:p w14:paraId="1728496B" w14:textId="77777777" w:rsidR="005111EB" w:rsidRPr="009B1E66" w:rsidRDefault="005111EB" w:rsidP="005111EB">
      <w:pPr>
        <w:rPr>
          <w:rFonts w:ascii="Times New Roman" w:hAnsi="Times New Roman" w:cs="Times New Roman"/>
          <w:sz w:val="24"/>
          <w:szCs w:val="24"/>
        </w:rPr>
      </w:pPr>
    </w:p>
    <w:p w14:paraId="7F954A09" w14:textId="77777777" w:rsidR="005111EB" w:rsidRPr="009B1E66" w:rsidRDefault="005111EB" w:rsidP="005111EB">
      <w:pPr>
        <w:rPr>
          <w:rFonts w:ascii="Times New Roman" w:hAnsi="Times New Roman" w:cs="Times New Roman"/>
          <w:sz w:val="24"/>
          <w:szCs w:val="24"/>
        </w:rPr>
      </w:pPr>
    </w:p>
    <w:p w14:paraId="1D463601" w14:textId="77777777" w:rsidR="005111EB" w:rsidRPr="009B1E66" w:rsidRDefault="005111EB" w:rsidP="005111EB">
      <w:pPr>
        <w:rPr>
          <w:rFonts w:ascii="Times New Roman" w:hAnsi="Times New Roman" w:cs="Times New Roman"/>
          <w:sz w:val="24"/>
          <w:szCs w:val="24"/>
        </w:rPr>
      </w:pPr>
    </w:p>
    <w:p w14:paraId="29928C39"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Abank.jpeg:</w:t>
      </w:r>
    </w:p>
    <w:p w14:paraId="761A2199"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Cluster Start = 3</w:t>
      </w:r>
    </w:p>
    <w:p w14:paraId="18675A77" w14:textId="5809C562"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Start Sector = 2488 </w:t>
      </w:r>
      <w:proofErr w:type="gramStart"/>
      <w:r w:rsidRPr="009B1E66">
        <w:rPr>
          <w:rFonts w:ascii="Times New Roman" w:hAnsi="Times New Roman" w:cs="Times New Roman"/>
          <w:sz w:val="24"/>
          <w:szCs w:val="24"/>
        </w:rPr>
        <w:t>+ ((3−2)×</w:t>
      </w:r>
      <w:proofErr w:type="gramEnd"/>
      <w:r w:rsidRPr="009B1E66">
        <w:rPr>
          <w:rFonts w:ascii="Times New Roman" w:hAnsi="Times New Roman" w:cs="Times New Roman"/>
          <w:sz w:val="24"/>
          <w:szCs w:val="24"/>
        </w:rPr>
        <w:t>8)</w:t>
      </w:r>
      <w:r w:rsidR="00E1314D">
        <w:rPr>
          <w:rFonts w:ascii="Times New Roman" w:hAnsi="Times New Roman" w:cs="Times New Roman"/>
          <w:sz w:val="24"/>
          <w:szCs w:val="24"/>
        </w:rPr>
        <w:t xml:space="preserve"> </w:t>
      </w:r>
      <w:r w:rsidRPr="009B1E66">
        <w:rPr>
          <w:rFonts w:ascii="Times New Roman" w:hAnsi="Times New Roman" w:cs="Times New Roman"/>
          <w:sz w:val="24"/>
          <w:szCs w:val="24"/>
        </w:rPr>
        <w:t>= 2488 + (1×8)</w:t>
      </w:r>
      <w:r w:rsidR="00E1314D">
        <w:rPr>
          <w:rFonts w:ascii="Times New Roman" w:hAnsi="Times New Roman" w:cs="Times New Roman"/>
          <w:sz w:val="24"/>
          <w:szCs w:val="24"/>
        </w:rPr>
        <w:t xml:space="preserve"> </w:t>
      </w:r>
      <w:r w:rsidRPr="009B1E66">
        <w:rPr>
          <w:rFonts w:ascii="Times New Roman" w:hAnsi="Times New Roman" w:cs="Times New Roman"/>
          <w:sz w:val="24"/>
          <w:szCs w:val="24"/>
        </w:rPr>
        <w:t>= 2496</w:t>
      </w:r>
    </w:p>
    <w:p w14:paraId="1C8AE676" w14:textId="1EC4CF01"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Start Byte = 2496×512</w:t>
      </w:r>
      <w:r w:rsidR="00E1314D">
        <w:rPr>
          <w:rFonts w:ascii="Times New Roman" w:hAnsi="Times New Roman" w:cs="Times New Roman"/>
          <w:sz w:val="24"/>
          <w:szCs w:val="24"/>
        </w:rPr>
        <w:t xml:space="preserve"> </w:t>
      </w:r>
      <w:r w:rsidRPr="009B1E66">
        <w:rPr>
          <w:rFonts w:ascii="Times New Roman" w:hAnsi="Times New Roman" w:cs="Times New Roman"/>
          <w:sz w:val="24"/>
          <w:szCs w:val="24"/>
        </w:rPr>
        <w:t>= 1,277,952</w:t>
      </w:r>
    </w:p>
    <w:p w14:paraId="17B7ED80" w14:textId="77777777" w:rsidR="005111EB" w:rsidRPr="009B1E66" w:rsidRDefault="005111EB" w:rsidP="005111EB">
      <w:pPr>
        <w:rPr>
          <w:rFonts w:ascii="Times New Roman" w:hAnsi="Times New Roman" w:cs="Times New Roman"/>
          <w:sz w:val="24"/>
          <w:szCs w:val="24"/>
        </w:rPr>
      </w:pPr>
      <w:r>
        <w:t>Allocated Clusters = ceil(3,331,053 / 4,096) = 814</w:t>
      </w:r>
    </w:p>
    <w:p w14:paraId="061EF68F" w14:textId="77777777" w:rsidR="005111EB" w:rsidRPr="009B1E66" w:rsidRDefault="005111EB" w:rsidP="005111EB">
      <w:pPr>
        <w:rPr>
          <w:rFonts w:ascii="Times New Roman" w:hAnsi="Times New Roman" w:cs="Times New Roman"/>
          <w:sz w:val="24"/>
          <w:szCs w:val="24"/>
        </w:rPr>
      </w:pPr>
      <w:r>
        <w:t>Allocated Sectors = 814×8 = 6,512</w:t>
      </w:r>
    </w:p>
    <w:p w14:paraId="6CE5821F" w14:textId="77777777" w:rsidR="005111EB" w:rsidRPr="009B1E66" w:rsidRDefault="005111EB" w:rsidP="005111EB">
      <w:pPr>
        <w:rPr>
          <w:rFonts w:ascii="Times New Roman" w:hAnsi="Times New Roman" w:cs="Times New Roman"/>
          <w:sz w:val="24"/>
          <w:szCs w:val="24"/>
        </w:rPr>
      </w:pPr>
      <w:r>
        <w:t>Allocated Bytes = 6,512×512 = 3,334,144</w:t>
      </w:r>
    </w:p>
    <w:p w14:paraId="7A52F6AB" w14:textId="3444085B" w:rsidR="005111EB" w:rsidRPr="009B1E66" w:rsidRDefault="005111EB" w:rsidP="005111EB">
      <w:pPr>
        <w:rPr>
          <w:rFonts w:ascii="Times New Roman" w:hAnsi="Times New Roman" w:cs="Times New Roman"/>
          <w:sz w:val="24"/>
          <w:szCs w:val="24"/>
        </w:rPr>
      </w:pPr>
      <w:r>
        <w:t xml:space="preserve">End Byte (true end) = 1,277,952 + 3,331,053 </w:t>
      </w:r>
      <w:r w:rsidR="00E1314D">
        <w:t>–</w:t>
      </w:r>
      <w:r>
        <w:t xml:space="preserve"> 1</w:t>
      </w:r>
      <w:r w:rsidR="00E1314D">
        <w:rPr>
          <w:rFonts w:ascii="Times New Roman" w:hAnsi="Times New Roman" w:cs="Times New Roman"/>
          <w:sz w:val="24"/>
          <w:szCs w:val="24"/>
        </w:rPr>
        <w:t xml:space="preserve"> </w:t>
      </w:r>
      <w:r>
        <w:t>= 4,609,004</w:t>
      </w:r>
    </w:p>
    <w:p w14:paraId="5BCDE7C5" w14:textId="77777777" w:rsidR="005111EB" w:rsidRPr="009B1E66" w:rsidRDefault="005111EB" w:rsidP="005111EB">
      <w:pPr>
        <w:rPr>
          <w:rFonts w:ascii="Times New Roman" w:hAnsi="Times New Roman" w:cs="Times New Roman"/>
          <w:sz w:val="24"/>
          <w:szCs w:val="24"/>
        </w:rPr>
      </w:pPr>
    </w:p>
    <w:p w14:paraId="05414EE8"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email.odt.pdf (deleted):</w:t>
      </w:r>
    </w:p>
    <w:p w14:paraId="357CC1B2"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Cluster Start = 817</w:t>
      </w:r>
    </w:p>
    <w:p w14:paraId="0E1F91F9"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Start Sector = 2488 + ((817−2) × 8) = 2488 + (815 × 8) = 2488 + 6,520 = 9008</w:t>
      </w:r>
    </w:p>
    <w:p w14:paraId="6C2FBBCC"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Start Byte = 9008×512 = 4,612,096</w:t>
      </w:r>
    </w:p>
    <w:p w14:paraId="7E445FB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Allocated Clusters = </w:t>
      </w:r>
      <w:proofErr w:type="gramStart"/>
      <w:r w:rsidRPr="009B1E66">
        <w:rPr>
          <w:rFonts w:ascii="Times New Roman" w:hAnsi="Times New Roman" w:cs="Times New Roman"/>
          <w:sz w:val="24"/>
          <w:szCs w:val="24"/>
        </w:rPr>
        <w:t>ceil(</w:t>
      </w:r>
      <w:proofErr w:type="gramEnd"/>
      <w:r w:rsidRPr="009B1E66">
        <w:rPr>
          <w:rFonts w:ascii="Times New Roman" w:hAnsi="Times New Roman" w:cs="Times New Roman"/>
          <w:sz w:val="24"/>
          <w:szCs w:val="24"/>
        </w:rPr>
        <w:t>42,002 / 4,096) = 11</w:t>
      </w:r>
    </w:p>
    <w:p w14:paraId="2019E5C0"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Allocated Sectors = </w:t>
      </w:r>
      <w:proofErr w:type="gramStart"/>
      <w:r w:rsidRPr="009B1E66">
        <w:rPr>
          <w:rFonts w:ascii="Times New Roman" w:hAnsi="Times New Roman" w:cs="Times New Roman"/>
          <w:sz w:val="24"/>
          <w:szCs w:val="24"/>
        </w:rPr>
        <w:t>11×8</w:t>
      </w:r>
      <w:proofErr w:type="gramEnd"/>
      <w:r w:rsidRPr="009B1E66">
        <w:rPr>
          <w:rFonts w:ascii="Times New Roman" w:hAnsi="Times New Roman" w:cs="Times New Roman"/>
          <w:sz w:val="24"/>
          <w:szCs w:val="24"/>
        </w:rPr>
        <w:t xml:space="preserve"> = 88</w:t>
      </w:r>
    </w:p>
    <w:p w14:paraId="1C8FB59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Allocated Bytes = 88×512 = 45,056</w:t>
      </w:r>
    </w:p>
    <w:p w14:paraId="50373115"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End Byte (true end) = 4,612,096 + 42,002 – 1 = 4,654,097</w:t>
      </w:r>
    </w:p>
    <w:p w14:paraId="7062E5CB" w14:textId="77777777" w:rsidR="005111EB" w:rsidRPr="009B1E66" w:rsidRDefault="005111EB" w:rsidP="005111EB">
      <w:pPr>
        <w:rPr>
          <w:rFonts w:ascii="Times New Roman" w:hAnsi="Times New Roman" w:cs="Times New Roman"/>
          <w:sz w:val="24"/>
          <w:szCs w:val="24"/>
        </w:rPr>
      </w:pPr>
    </w:p>
    <w:p w14:paraId="1D167D8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GET_AWAY.png:</w:t>
      </w:r>
    </w:p>
    <w:p w14:paraId="02DB7E24"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Cluster Start = 828</w:t>
      </w:r>
    </w:p>
    <w:p w14:paraId="3982DE7B"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Start Sector = 2488 + ((828−2) ×8) = 2488 + (826 × 8) = 2488 + 6,608 = 9096</w:t>
      </w:r>
    </w:p>
    <w:p w14:paraId="6C9DDF63"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lastRenderedPageBreak/>
        <w:t>Start Byte = 9096×512 = 4,657,152</w:t>
      </w:r>
    </w:p>
    <w:p w14:paraId="7F8FCD7A"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File Size = 1,569,528 bytes</w:t>
      </w:r>
    </w:p>
    <w:p w14:paraId="4ACAAC8B"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Allocated Clusters = </w:t>
      </w:r>
      <w:proofErr w:type="gramStart"/>
      <w:r w:rsidRPr="009B1E66">
        <w:rPr>
          <w:rFonts w:ascii="Times New Roman" w:hAnsi="Times New Roman" w:cs="Times New Roman"/>
          <w:sz w:val="24"/>
          <w:szCs w:val="24"/>
        </w:rPr>
        <w:t>ceil(</w:t>
      </w:r>
      <w:proofErr w:type="gramEnd"/>
      <w:r w:rsidRPr="009B1E66">
        <w:rPr>
          <w:rFonts w:ascii="Times New Roman" w:hAnsi="Times New Roman" w:cs="Times New Roman"/>
          <w:sz w:val="24"/>
          <w:szCs w:val="24"/>
        </w:rPr>
        <w:t>1,569,528 / 4,096) = 384</w:t>
      </w:r>
    </w:p>
    <w:p w14:paraId="5C4A27A3"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Allocated Sectors = </w:t>
      </w:r>
      <w:proofErr w:type="gramStart"/>
      <w:r w:rsidRPr="009B1E66">
        <w:rPr>
          <w:rFonts w:ascii="Times New Roman" w:hAnsi="Times New Roman" w:cs="Times New Roman"/>
          <w:sz w:val="24"/>
          <w:szCs w:val="24"/>
        </w:rPr>
        <w:t>384×8</w:t>
      </w:r>
      <w:proofErr w:type="gramEnd"/>
      <w:r w:rsidRPr="009B1E66">
        <w:rPr>
          <w:rFonts w:ascii="Times New Roman" w:hAnsi="Times New Roman" w:cs="Times New Roman"/>
          <w:sz w:val="24"/>
          <w:szCs w:val="24"/>
        </w:rPr>
        <w:t xml:space="preserve"> = 3,072</w:t>
      </w:r>
    </w:p>
    <w:p w14:paraId="23DF7B92"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Allocated Bytes = 3,072 × 512 = 1,572,864</w:t>
      </w:r>
    </w:p>
    <w:p w14:paraId="4F946455"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End Byte (true end) = 4,657,152 + 1,569,528 – 1 = 6,226,679</w:t>
      </w:r>
    </w:p>
    <w:p w14:paraId="0AD9F7FC"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Allocated End Byte = 4,657,152 + 1,572,864 – 1 = 6,230,015</w:t>
      </w:r>
    </w:p>
    <w:p w14:paraId="670B2F9F" w14:textId="77777777" w:rsidR="00305C82" w:rsidRPr="009B1E66" w:rsidRDefault="00CF4EF7" w:rsidP="005111EB">
      <w:pPr>
        <w:pStyle w:val="NormalWeb"/>
        <w:rPr>
          <w:color w:val="000000"/>
        </w:rPr>
      </w:pPr>
      <w:r>
        <w:rPr>
          <w:noProof/>
        </w:rPr>
        <w:pict w14:anchorId="0196FEFB">
          <v:rect id="_x0000_i1030" alt="" style="width:68.8pt;height:.05pt;mso-width-percent:0;mso-height-percent:0;mso-width-percent:0;mso-height-percent:0" o:hrpct="147" o:hralign="center" o:hrstd="t" o:hr="t" fillcolor="#a0a0a0" stroked="f"/>
        </w:pict>
      </w:r>
    </w:p>
    <w:p w14:paraId="332EE5FE" w14:textId="77777777" w:rsidR="00305C82" w:rsidRPr="009B1E66" w:rsidRDefault="00305C82" w:rsidP="00305C82">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w:t>
      </w:r>
      <w:r w:rsidR="005111EB" w:rsidRPr="009B1E66">
        <w:rPr>
          <w:rFonts w:ascii="Times New Roman" w:hAnsi="Times New Roman" w:cs="Times New Roman"/>
          <w:color w:val="000000"/>
          <w:sz w:val="24"/>
          <w:szCs w:val="24"/>
        </w:rPr>
        <w:t>1</w:t>
      </w:r>
      <w:r w:rsidRPr="009B1E66">
        <w:rPr>
          <w:rFonts w:ascii="Times New Roman" w:hAnsi="Times New Roman" w:cs="Times New Roman"/>
          <w:color w:val="000000"/>
          <w:sz w:val="24"/>
          <w:szCs w:val="24"/>
        </w:rPr>
        <w:t>.6 Recovered Files Summary</w:t>
      </w:r>
    </w:p>
    <w:p w14:paraId="293A0516" w14:textId="77777777" w:rsidR="005111EB" w:rsidRPr="009B1E66" w:rsidRDefault="005111EB" w:rsidP="005111EB">
      <w:pPr>
        <w:rPr>
          <w:rFonts w:ascii="Times New Roman" w:hAnsi="Times New Roman" w:cs="Times New Roman"/>
          <w:sz w:val="24"/>
          <w:szCs w:val="24"/>
        </w:rPr>
      </w:pPr>
    </w:p>
    <w:p w14:paraId="31E1DF3B"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Abank.jpeg – recovered and viewable</w:t>
      </w:r>
    </w:p>
    <w:p w14:paraId="413DA3CA"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email.odt.pdf – recovered and readable</w:t>
      </w:r>
    </w:p>
    <w:p w14:paraId="74C14F8D"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GET_AWAY.png – recovered and viewable</w:t>
      </w:r>
    </w:p>
    <w:p w14:paraId="3715C5E4" w14:textId="77777777" w:rsidR="005111EB" w:rsidRPr="009B1E66" w:rsidRDefault="005111EB" w:rsidP="005111EB">
      <w:pPr>
        <w:rPr>
          <w:rFonts w:ascii="Times New Roman" w:hAnsi="Times New Roman" w:cs="Times New Roman"/>
          <w:noProof/>
          <w:sz w:val="24"/>
          <w:szCs w:val="24"/>
        </w:rPr>
      </w:pPr>
      <w:r w:rsidRPr="009B1E66">
        <w:rPr>
          <w:rFonts w:ascii="Times New Roman" w:hAnsi="Times New Roman" w:cs="Times New Roman"/>
          <w:sz w:val="24"/>
          <w:szCs w:val="24"/>
        </w:rPr>
        <w:t>Recovered files are included in the submission directory</w:t>
      </w:r>
      <w:r w:rsidRPr="009B1E66">
        <w:rPr>
          <w:rFonts w:ascii="Times New Roman" w:hAnsi="Times New Roman" w:cs="Times New Roman"/>
          <w:noProof/>
          <w:sz w:val="24"/>
          <w:szCs w:val="24"/>
        </w:rPr>
        <w:t xml:space="preserve"> </w:t>
      </w:r>
    </w:p>
    <w:p w14:paraId="5955846F" w14:textId="77777777" w:rsidR="005111EB" w:rsidRPr="009B1E66" w:rsidRDefault="005111EB" w:rsidP="005111EB">
      <w:pPr>
        <w:rPr>
          <w:rFonts w:ascii="Times New Roman" w:hAnsi="Times New Roman" w:cs="Times New Roman"/>
          <w:noProof/>
          <w:sz w:val="24"/>
          <w:szCs w:val="24"/>
        </w:rPr>
      </w:pPr>
    </w:p>
    <w:p w14:paraId="40C6708A" w14:textId="77777777" w:rsidR="005111EB" w:rsidRPr="009B1E66" w:rsidRDefault="005111EB" w:rsidP="005111EB">
      <w:pPr>
        <w:pStyle w:val="Heading3"/>
        <w:rPr>
          <w:rFonts w:ascii="Times New Roman" w:hAnsi="Times New Roman" w:cs="Times New Roman"/>
          <w:color w:val="000000"/>
          <w:sz w:val="24"/>
          <w:szCs w:val="24"/>
        </w:rPr>
      </w:pPr>
      <w:r w:rsidRPr="009B1E66">
        <w:rPr>
          <w:rFonts w:ascii="Times New Roman" w:hAnsi="Times New Roman" w:cs="Times New Roman"/>
          <w:color w:val="000000"/>
          <w:sz w:val="24"/>
          <w:szCs w:val="24"/>
        </w:rPr>
        <w:t>4.2 Partition</w:t>
      </w:r>
      <w:r w:rsidRPr="009B1E66">
        <w:rPr>
          <w:rStyle w:val="apple-converted-space"/>
          <w:rFonts w:ascii="Times New Roman" w:hAnsi="Times New Roman" w:cs="Times New Roman"/>
          <w:color w:val="000000"/>
          <w:sz w:val="24"/>
          <w:szCs w:val="24"/>
        </w:rPr>
        <w:t> </w:t>
      </w:r>
      <w:r w:rsidRPr="009B1E66">
        <w:rPr>
          <w:rStyle w:val="Emphasis"/>
          <w:rFonts w:ascii="Times New Roman" w:hAnsi="Times New Roman" w:cs="Times New Roman"/>
          <w:color w:val="000000"/>
          <w:sz w:val="24"/>
          <w:szCs w:val="24"/>
        </w:rPr>
        <w:t>2</w:t>
      </w:r>
      <w:r w:rsidRPr="009B1E66">
        <w:rPr>
          <w:rStyle w:val="apple-converted-space"/>
          <w:rFonts w:ascii="Times New Roman" w:hAnsi="Times New Roman" w:cs="Times New Roman"/>
          <w:color w:val="000000"/>
          <w:sz w:val="24"/>
          <w:szCs w:val="24"/>
        </w:rPr>
        <w:t> </w:t>
      </w:r>
      <w:r w:rsidRPr="009B1E66">
        <w:rPr>
          <w:rFonts w:ascii="Times New Roman" w:hAnsi="Times New Roman" w:cs="Times New Roman"/>
          <w:color w:val="000000"/>
          <w:sz w:val="24"/>
          <w:szCs w:val="24"/>
        </w:rPr>
        <w:t>Analysis</w:t>
      </w:r>
    </w:p>
    <w:p w14:paraId="17D82C49" w14:textId="77777777" w:rsidR="005111EB" w:rsidRPr="009B1E66" w:rsidRDefault="005111EB" w:rsidP="005111EB">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4.2.1 Partition Description</w:t>
      </w:r>
    </w:p>
    <w:p w14:paraId="5B27B14D" w14:textId="77777777" w:rsidR="005111EB" w:rsidRPr="009B1E66" w:rsidRDefault="005111EB" w:rsidP="005111EB">
      <w:pPr>
        <w:pStyle w:val="NormalWeb"/>
        <w:numPr>
          <w:ilvl w:val="0"/>
          <w:numId w:val="14"/>
        </w:numPr>
        <w:rPr>
          <w:color w:val="000000"/>
        </w:rPr>
      </w:pPr>
      <w:r w:rsidRPr="009B1E66">
        <w:rPr>
          <w:color w:val="000000"/>
        </w:rPr>
        <w:t>File system type = FAT16</w:t>
      </w:r>
    </w:p>
    <w:p w14:paraId="1CC9CD70" w14:textId="77777777" w:rsidR="005111EB" w:rsidRPr="009B1E66" w:rsidRDefault="005111EB" w:rsidP="005111EB">
      <w:pPr>
        <w:pStyle w:val="NormalWeb"/>
        <w:numPr>
          <w:ilvl w:val="0"/>
          <w:numId w:val="14"/>
        </w:numPr>
        <w:rPr>
          <w:color w:val="000000"/>
        </w:rPr>
      </w:pPr>
      <w:r>
        <w:t>Starting and ending offsets = sector 411,648 (210,763,776 bytes) &amp; sector 1,026,047</w:t>
      </w:r>
    </w:p>
    <w:p w14:paraId="04DAFBD6" w14:textId="77777777" w:rsidR="005111EB" w:rsidRPr="009B1E66" w:rsidRDefault="005111EB" w:rsidP="005111EB">
      <w:pPr>
        <w:pStyle w:val="NormalWeb"/>
        <w:numPr>
          <w:ilvl w:val="0"/>
          <w:numId w:val="14"/>
        </w:numPr>
        <w:rPr>
          <w:color w:val="000000"/>
        </w:rPr>
      </w:pPr>
      <w:r w:rsidRPr="009B1E66">
        <w:rPr>
          <w:color w:val="000000"/>
        </w:rPr>
        <w:t>Intended purpose (if inferable) = additional User storage</w:t>
      </w:r>
    </w:p>
    <w:p w14:paraId="5FFBF26B" w14:textId="77777777" w:rsidR="005111EB" w:rsidRPr="009B1E66" w:rsidRDefault="005111EB" w:rsidP="005111EB">
      <w:pPr>
        <w:pStyle w:val="NormalWeb"/>
        <w:rPr>
          <w:color w:val="000000"/>
        </w:rPr>
      </w:pPr>
      <w:r w:rsidRPr="009B1E66">
        <w:rPr>
          <w:noProof/>
          <w:color w:val="000000"/>
        </w:rPr>
        <w:lastRenderedPageBreak/>
        <w:drawing>
          <wp:inline distT="0" distB="0" distL="0" distR="0" wp14:anchorId="323F47EA" wp14:editId="5F467E74">
            <wp:extent cx="5486400" cy="3227070"/>
            <wp:effectExtent l="0" t="0" r="0" b="0"/>
            <wp:docPr id="91529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92984" name=""/>
                    <pic:cNvPicPr/>
                  </pic:nvPicPr>
                  <pic:blipFill>
                    <a:blip r:embed="rId16"/>
                    <a:stretch>
                      <a:fillRect/>
                    </a:stretch>
                  </pic:blipFill>
                  <pic:spPr>
                    <a:xfrm>
                      <a:off x="0" y="0"/>
                      <a:ext cx="5486400" cy="3227070"/>
                    </a:xfrm>
                    <a:prstGeom prst="rect">
                      <a:avLst/>
                    </a:prstGeom>
                  </pic:spPr>
                </pic:pic>
              </a:graphicData>
            </a:graphic>
          </wp:inline>
        </w:drawing>
      </w:r>
    </w:p>
    <w:p w14:paraId="5F8FDD1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00 02 = (little-endian) = 0x0200 = 512 bytes per sector</w:t>
      </w:r>
    </w:p>
    <w:p w14:paraId="2D22B778"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10 = 0x10 = 16 sectors per cluster</w:t>
      </w:r>
    </w:p>
    <w:p w14:paraId="27E53BD4"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10 00 = 0x0010 = 16 reserved sectors</w:t>
      </w:r>
    </w:p>
    <w:p w14:paraId="20350790"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02 = 2 FATS</w:t>
      </w:r>
    </w:p>
    <w:p w14:paraId="2D6FE718"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A0 00 = 0x00a0 = 160 sectors per FAT</w:t>
      </w:r>
    </w:p>
    <w:p w14:paraId="39015E02" w14:textId="77777777" w:rsidR="005111EB" w:rsidRPr="009B1E66" w:rsidRDefault="005111EB" w:rsidP="005111EB">
      <w:pPr>
        <w:pStyle w:val="NormalWeb"/>
        <w:rPr>
          <w:color w:val="000000"/>
        </w:rPr>
      </w:pPr>
    </w:p>
    <w:p w14:paraId="048047D9" w14:textId="77777777" w:rsidR="005111EB" w:rsidRPr="009B1E66" w:rsidRDefault="005111EB" w:rsidP="005111EB">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4.2.2 FAT Structure Analysis</w:t>
      </w:r>
    </w:p>
    <w:p w14:paraId="4851107F" w14:textId="77777777" w:rsidR="005111EB" w:rsidRPr="009B1E66" w:rsidRDefault="005111EB" w:rsidP="005111EB">
      <w:pPr>
        <w:rPr>
          <w:rFonts w:ascii="Times New Roman" w:hAnsi="Times New Roman" w:cs="Times New Roman"/>
          <w:sz w:val="24"/>
          <w:szCs w:val="24"/>
        </w:rPr>
      </w:pPr>
    </w:p>
    <w:p w14:paraId="68F2A89C"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CASE002 uses </w:t>
      </w:r>
      <w:proofErr w:type="gramStart"/>
      <w:r w:rsidRPr="009B1E66">
        <w:rPr>
          <w:rFonts w:ascii="Times New Roman" w:hAnsi="Times New Roman" w:cs="Times New Roman"/>
          <w:sz w:val="24"/>
          <w:szCs w:val="24"/>
        </w:rPr>
        <w:t>512 byte</w:t>
      </w:r>
      <w:proofErr w:type="gramEnd"/>
      <w:r w:rsidRPr="009B1E66">
        <w:rPr>
          <w:rFonts w:ascii="Times New Roman" w:hAnsi="Times New Roman" w:cs="Times New Roman"/>
          <w:sz w:val="24"/>
          <w:szCs w:val="24"/>
        </w:rPr>
        <w:t xml:space="preserve"> sectors and 16 sectors per cluster (cluster size 8,192 bytes). The FAT showed one large active allocation corresponding to Accountant.png. A deleted ZIP entry (_LAN.zip) was also present and recoverable from its referenced data area.</w:t>
      </w:r>
    </w:p>
    <w:p w14:paraId="403B45A8" w14:textId="77777777" w:rsidR="005111EB" w:rsidRPr="009B1E66" w:rsidRDefault="005111EB" w:rsidP="005111EB">
      <w:pPr>
        <w:pStyle w:val="NormalWeb"/>
        <w:rPr>
          <w:color w:val="000000"/>
        </w:rPr>
      </w:pPr>
      <w:r w:rsidRPr="009B1E66">
        <w:rPr>
          <w:noProof/>
          <w:color w:val="000000"/>
        </w:rPr>
        <w:lastRenderedPageBreak/>
        <w:drawing>
          <wp:inline distT="0" distB="0" distL="0" distR="0" wp14:anchorId="483C21A7" wp14:editId="3B449CF5">
            <wp:extent cx="5486400" cy="3639820"/>
            <wp:effectExtent l="0" t="0" r="0" b="0"/>
            <wp:docPr id="124552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1516" name=""/>
                    <pic:cNvPicPr/>
                  </pic:nvPicPr>
                  <pic:blipFill>
                    <a:blip r:embed="rId17"/>
                    <a:stretch>
                      <a:fillRect/>
                    </a:stretch>
                  </pic:blipFill>
                  <pic:spPr>
                    <a:xfrm>
                      <a:off x="0" y="0"/>
                      <a:ext cx="5486400" cy="3639820"/>
                    </a:xfrm>
                    <a:prstGeom prst="rect">
                      <a:avLst/>
                    </a:prstGeom>
                  </pic:spPr>
                </pic:pic>
              </a:graphicData>
            </a:graphic>
          </wp:inline>
        </w:drawing>
      </w:r>
    </w:p>
    <w:p w14:paraId="3CEC27D5"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FAT reserved entries (cluster 0/1) = f8 ff </w:t>
      </w:r>
      <w:proofErr w:type="spellStart"/>
      <w:r w:rsidRPr="009B1E66">
        <w:rPr>
          <w:rFonts w:ascii="Times New Roman" w:hAnsi="Times New Roman" w:cs="Times New Roman"/>
          <w:sz w:val="24"/>
          <w:szCs w:val="24"/>
        </w:rPr>
        <w:t>ff</w:t>
      </w:r>
      <w:proofErr w:type="spellEnd"/>
      <w:r w:rsidRPr="009B1E66">
        <w:rPr>
          <w:rFonts w:ascii="Times New Roman" w:hAnsi="Times New Roman" w:cs="Times New Roman"/>
          <w:sz w:val="24"/>
          <w:szCs w:val="24"/>
        </w:rPr>
        <w:t xml:space="preserve"> </w:t>
      </w:r>
      <w:proofErr w:type="spellStart"/>
      <w:r w:rsidRPr="009B1E66">
        <w:rPr>
          <w:rFonts w:ascii="Times New Roman" w:hAnsi="Times New Roman" w:cs="Times New Roman"/>
          <w:sz w:val="24"/>
          <w:szCs w:val="24"/>
        </w:rPr>
        <w:t>ff</w:t>
      </w:r>
      <w:proofErr w:type="spellEnd"/>
    </w:p>
    <w:p w14:paraId="4AC0DC23"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FAT reserved entries (cluster 0/1) = 04 00 05 00 06 00 07 00 08 00</w:t>
      </w:r>
    </w:p>
    <w:p w14:paraId="63CA08AC"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EOF / end-of-chain marker = ff</w:t>
      </w:r>
    </w:p>
    <w:p w14:paraId="58BBA625"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Cluster size = 16 * 512 = 8192</w:t>
      </w:r>
    </w:p>
    <w:p w14:paraId="31E1B65B" w14:textId="77777777" w:rsidR="005111EB"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Data area start ending is 412,016</w:t>
      </w:r>
    </w:p>
    <w:p w14:paraId="3B1D7D87" w14:textId="77777777" w:rsidR="00E86745" w:rsidRDefault="00E86745" w:rsidP="005111EB">
      <w:pPr>
        <w:rPr>
          <w:rFonts w:ascii="Times New Roman" w:hAnsi="Times New Roman" w:cs="Times New Roman"/>
          <w:sz w:val="24"/>
          <w:szCs w:val="24"/>
        </w:rPr>
      </w:pPr>
    </w:p>
    <w:p w14:paraId="75656DEB" w14:textId="77777777" w:rsidR="00E86745" w:rsidRDefault="00E86745" w:rsidP="005111EB">
      <w:pPr>
        <w:rPr>
          <w:rFonts w:ascii="Times New Roman" w:hAnsi="Times New Roman" w:cs="Times New Roman"/>
          <w:sz w:val="24"/>
          <w:szCs w:val="24"/>
        </w:rPr>
      </w:pPr>
    </w:p>
    <w:p w14:paraId="4F36D452" w14:textId="77777777" w:rsidR="00E86745" w:rsidRDefault="00E86745" w:rsidP="005111EB">
      <w:pPr>
        <w:rPr>
          <w:rFonts w:ascii="Times New Roman" w:hAnsi="Times New Roman" w:cs="Times New Roman"/>
          <w:sz w:val="24"/>
          <w:szCs w:val="24"/>
        </w:rPr>
      </w:pPr>
    </w:p>
    <w:p w14:paraId="057C22B0" w14:textId="77777777" w:rsidR="00E86745" w:rsidRDefault="00E86745" w:rsidP="005111EB">
      <w:pPr>
        <w:rPr>
          <w:rFonts w:ascii="Times New Roman" w:hAnsi="Times New Roman" w:cs="Times New Roman"/>
          <w:sz w:val="24"/>
          <w:szCs w:val="24"/>
        </w:rPr>
      </w:pPr>
    </w:p>
    <w:p w14:paraId="064B65B3" w14:textId="77777777" w:rsidR="00E86745" w:rsidRDefault="00E86745" w:rsidP="005111EB">
      <w:pPr>
        <w:rPr>
          <w:rFonts w:ascii="Times New Roman" w:hAnsi="Times New Roman" w:cs="Times New Roman"/>
          <w:sz w:val="24"/>
          <w:szCs w:val="24"/>
        </w:rPr>
      </w:pPr>
    </w:p>
    <w:p w14:paraId="15893A81" w14:textId="77777777" w:rsidR="00E86745" w:rsidRDefault="00E86745" w:rsidP="005111EB">
      <w:pPr>
        <w:rPr>
          <w:rFonts w:ascii="Times New Roman" w:hAnsi="Times New Roman" w:cs="Times New Roman"/>
          <w:sz w:val="24"/>
          <w:szCs w:val="24"/>
        </w:rPr>
      </w:pPr>
    </w:p>
    <w:p w14:paraId="4C961C5D" w14:textId="77777777" w:rsidR="00E86745" w:rsidRDefault="00E86745" w:rsidP="005111EB">
      <w:pPr>
        <w:rPr>
          <w:rFonts w:ascii="Times New Roman" w:hAnsi="Times New Roman" w:cs="Times New Roman"/>
          <w:sz w:val="24"/>
          <w:szCs w:val="24"/>
        </w:rPr>
      </w:pPr>
    </w:p>
    <w:p w14:paraId="35CAE9C9" w14:textId="77777777" w:rsidR="00E86745" w:rsidRPr="00E86745" w:rsidRDefault="00E86745" w:rsidP="00E86745">
      <w:pPr>
        <w:rPr>
          <w:rFonts w:ascii="Times New Roman" w:hAnsi="Times New Roman" w:cs="Times New Roman"/>
          <w:sz w:val="24"/>
          <w:szCs w:val="24"/>
        </w:rPr>
      </w:pPr>
      <w:r w:rsidRPr="00E86745">
        <w:rPr>
          <w:rFonts w:ascii="Times New Roman" w:hAnsi="Times New Roman" w:cs="Times New Roman"/>
          <w:b/>
          <w:sz w:val="24"/>
          <w:szCs w:val="24"/>
        </w:rPr>
        <w:lastRenderedPageBreak/>
        <w:t>Partition Map (CASE002) – sector ranges</w:t>
      </w:r>
    </w:p>
    <w:tbl>
      <w:tblPr>
        <w:tblStyle w:val="TableGrid"/>
        <w:tblW w:w="0" w:type="auto"/>
        <w:tblLook w:val="04A0" w:firstRow="1" w:lastRow="0" w:firstColumn="1" w:lastColumn="0" w:noHBand="0" w:noVBand="1"/>
      </w:tblPr>
      <w:tblGrid>
        <w:gridCol w:w="1726"/>
        <w:gridCol w:w="1725"/>
        <w:gridCol w:w="1726"/>
        <w:gridCol w:w="1726"/>
        <w:gridCol w:w="1727"/>
      </w:tblGrid>
      <w:tr w:rsidR="00E86745" w:rsidRPr="00E86745" w14:paraId="79886C77" w14:textId="77777777">
        <w:tc>
          <w:tcPr>
            <w:tcW w:w="1728" w:type="dxa"/>
            <w:tcBorders>
              <w:top w:val="single" w:sz="4" w:space="0" w:color="auto"/>
              <w:left w:val="single" w:sz="4" w:space="0" w:color="auto"/>
              <w:bottom w:val="single" w:sz="4" w:space="0" w:color="auto"/>
              <w:right w:val="single" w:sz="4" w:space="0" w:color="auto"/>
            </w:tcBorders>
            <w:hideMark/>
          </w:tcPr>
          <w:p w14:paraId="4477A13B"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Region</w:t>
            </w:r>
          </w:p>
        </w:tc>
        <w:tc>
          <w:tcPr>
            <w:tcW w:w="1728" w:type="dxa"/>
            <w:tcBorders>
              <w:top w:val="single" w:sz="4" w:space="0" w:color="auto"/>
              <w:left w:val="single" w:sz="4" w:space="0" w:color="auto"/>
              <w:bottom w:val="single" w:sz="4" w:space="0" w:color="auto"/>
              <w:right w:val="single" w:sz="4" w:space="0" w:color="auto"/>
            </w:tcBorders>
            <w:hideMark/>
          </w:tcPr>
          <w:p w14:paraId="3C712CC6"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Start Sector</w:t>
            </w:r>
          </w:p>
        </w:tc>
        <w:tc>
          <w:tcPr>
            <w:tcW w:w="1728" w:type="dxa"/>
            <w:tcBorders>
              <w:top w:val="single" w:sz="4" w:space="0" w:color="auto"/>
              <w:left w:val="single" w:sz="4" w:space="0" w:color="auto"/>
              <w:bottom w:val="single" w:sz="4" w:space="0" w:color="auto"/>
              <w:right w:val="single" w:sz="4" w:space="0" w:color="auto"/>
            </w:tcBorders>
            <w:hideMark/>
          </w:tcPr>
          <w:p w14:paraId="5CCF87B0"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End Sector</w:t>
            </w:r>
          </w:p>
        </w:tc>
        <w:tc>
          <w:tcPr>
            <w:tcW w:w="1728" w:type="dxa"/>
            <w:tcBorders>
              <w:top w:val="single" w:sz="4" w:space="0" w:color="auto"/>
              <w:left w:val="single" w:sz="4" w:space="0" w:color="auto"/>
              <w:bottom w:val="single" w:sz="4" w:space="0" w:color="auto"/>
              <w:right w:val="single" w:sz="4" w:space="0" w:color="auto"/>
            </w:tcBorders>
            <w:hideMark/>
          </w:tcPr>
          <w:p w14:paraId="20954A06"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Size (sectors)</w:t>
            </w:r>
          </w:p>
        </w:tc>
        <w:tc>
          <w:tcPr>
            <w:tcW w:w="1728" w:type="dxa"/>
            <w:tcBorders>
              <w:top w:val="single" w:sz="4" w:space="0" w:color="auto"/>
              <w:left w:val="single" w:sz="4" w:space="0" w:color="auto"/>
              <w:bottom w:val="single" w:sz="4" w:space="0" w:color="auto"/>
              <w:right w:val="single" w:sz="4" w:space="0" w:color="auto"/>
            </w:tcBorders>
            <w:hideMark/>
          </w:tcPr>
          <w:p w14:paraId="1A458EEA"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Start Offset (bytes)</w:t>
            </w:r>
          </w:p>
        </w:tc>
      </w:tr>
      <w:tr w:rsidR="00E86745" w:rsidRPr="00E86745" w14:paraId="553B6EAC" w14:textId="77777777">
        <w:tc>
          <w:tcPr>
            <w:tcW w:w="1728" w:type="dxa"/>
            <w:tcBorders>
              <w:top w:val="single" w:sz="4" w:space="0" w:color="auto"/>
              <w:left w:val="single" w:sz="4" w:space="0" w:color="auto"/>
              <w:bottom w:val="single" w:sz="4" w:space="0" w:color="auto"/>
              <w:right w:val="single" w:sz="4" w:space="0" w:color="auto"/>
            </w:tcBorders>
            <w:hideMark/>
          </w:tcPr>
          <w:p w14:paraId="01B5F9AF"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Reserved Area (Boot + Reserved)</w:t>
            </w:r>
          </w:p>
        </w:tc>
        <w:tc>
          <w:tcPr>
            <w:tcW w:w="1728" w:type="dxa"/>
            <w:tcBorders>
              <w:top w:val="single" w:sz="4" w:space="0" w:color="auto"/>
              <w:left w:val="single" w:sz="4" w:space="0" w:color="auto"/>
              <w:bottom w:val="single" w:sz="4" w:space="0" w:color="auto"/>
              <w:right w:val="single" w:sz="4" w:space="0" w:color="auto"/>
            </w:tcBorders>
            <w:hideMark/>
          </w:tcPr>
          <w:p w14:paraId="3D386A25"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411,648</w:t>
            </w:r>
          </w:p>
        </w:tc>
        <w:tc>
          <w:tcPr>
            <w:tcW w:w="1728" w:type="dxa"/>
            <w:tcBorders>
              <w:top w:val="single" w:sz="4" w:space="0" w:color="auto"/>
              <w:left w:val="single" w:sz="4" w:space="0" w:color="auto"/>
              <w:bottom w:val="single" w:sz="4" w:space="0" w:color="auto"/>
              <w:right w:val="single" w:sz="4" w:space="0" w:color="auto"/>
            </w:tcBorders>
            <w:hideMark/>
          </w:tcPr>
          <w:p w14:paraId="384CD06E"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411,663</w:t>
            </w:r>
          </w:p>
        </w:tc>
        <w:tc>
          <w:tcPr>
            <w:tcW w:w="1728" w:type="dxa"/>
            <w:tcBorders>
              <w:top w:val="single" w:sz="4" w:space="0" w:color="auto"/>
              <w:left w:val="single" w:sz="4" w:space="0" w:color="auto"/>
              <w:bottom w:val="single" w:sz="4" w:space="0" w:color="auto"/>
              <w:right w:val="single" w:sz="4" w:space="0" w:color="auto"/>
            </w:tcBorders>
            <w:hideMark/>
          </w:tcPr>
          <w:p w14:paraId="75E4E546"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16</w:t>
            </w:r>
          </w:p>
        </w:tc>
        <w:tc>
          <w:tcPr>
            <w:tcW w:w="1728" w:type="dxa"/>
            <w:tcBorders>
              <w:top w:val="single" w:sz="4" w:space="0" w:color="auto"/>
              <w:left w:val="single" w:sz="4" w:space="0" w:color="auto"/>
              <w:bottom w:val="single" w:sz="4" w:space="0" w:color="auto"/>
              <w:right w:val="single" w:sz="4" w:space="0" w:color="auto"/>
            </w:tcBorders>
            <w:hideMark/>
          </w:tcPr>
          <w:p w14:paraId="693C9C0C"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210,763,776</w:t>
            </w:r>
          </w:p>
        </w:tc>
      </w:tr>
      <w:tr w:rsidR="00E86745" w:rsidRPr="00E86745" w14:paraId="3CB3B9EC" w14:textId="77777777">
        <w:tc>
          <w:tcPr>
            <w:tcW w:w="1728" w:type="dxa"/>
            <w:tcBorders>
              <w:top w:val="single" w:sz="4" w:space="0" w:color="auto"/>
              <w:left w:val="single" w:sz="4" w:space="0" w:color="auto"/>
              <w:bottom w:val="single" w:sz="4" w:space="0" w:color="auto"/>
              <w:right w:val="single" w:sz="4" w:space="0" w:color="auto"/>
            </w:tcBorders>
            <w:hideMark/>
          </w:tcPr>
          <w:p w14:paraId="64118F0E"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FAT #1</w:t>
            </w:r>
          </w:p>
        </w:tc>
        <w:tc>
          <w:tcPr>
            <w:tcW w:w="1728" w:type="dxa"/>
            <w:tcBorders>
              <w:top w:val="single" w:sz="4" w:space="0" w:color="auto"/>
              <w:left w:val="single" w:sz="4" w:space="0" w:color="auto"/>
              <w:bottom w:val="single" w:sz="4" w:space="0" w:color="auto"/>
              <w:right w:val="single" w:sz="4" w:space="0" w:color="auto"/>
            </w:tcBorders>
            <w:hideMark/>
          </w:tcPr>
          <w:p w14:paraId="10A9EC5F"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411,664</w:t>
            </w:r>
          </w:p>
        </w:tc>
        <w:tc>
          <w:tcPr>
            <w:tcW w:w="1728" w:type="dxa"/>
            <w:tcBorders>
              <w:top w:val="single" w:sz="4" w:space="0" w:color="auto"/>
              <w:left w:val="single" w:sz="4" w:space="0" w:color="auto"/>
              <w:bottom w:val="single" w:sz="4" w:space="0" w:color="auto"/>
              <w:right w:val="single" w:sz="4" w:space="0" w:color="auto"/>
            </w:tcBorders>
            <w:hideMark/>
          </w:tcPr>
          <w:p w14:paraId="61DDBBA5"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411,823</w:t>
            </w:r>
          </w:p>
        </w:tc>
        <w:tc>
          <w:tcPr>
            <w:tcW w:w="1728" w:type="dxa"/>
            <w:tcBorders>
              <w:top w:val="single" w:sz="4" w:space="0" w:color="auto"/>
              <w:left w:val="single" w:sz="4" w:space="0" w:color="auto"/>
              <w:bottom w:val="single" w:sz="4" w:space="0" w:color="auto"/>
              <w:right w:val="single" w:sz="4" w:space="0" w:color="auto"/>
            </w:tcBorders>
            <w:hideMark/>
          </w:tcPr>
          <w:p w14:paraId="12749F8E"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160</w:t>
            </w:r>
          </w:p>
        </w:tc>
        <w:tc>
          <w:tcPr>
            <w:tcW w:w="1728" w:type="dxa"/>
            <w:tcBorders>
              <w:top w:val="single" w:sz="4" w:space="0" w:color="auto"/>
              <w:left w:val="single" w:sz="4" w:space="0" w:color="auto"/>
              <w:bottom w:val="single" w:sz="4" w:space="0" w:color="auto"/>
              <w:right w:val="single" w:sz="4" w:space="0" w:color="auto"/>
            </w:tcBorders>
            <w:hideMark/>
          </w:tcPr>
          <w:p w14:paraId="1F19D2AB"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210,771,968</w:t>
            </w:r>
          </w:p>
        </w:tc>
      </w:tr>
      <w:tr w:rsidR="00E86745" w:rsidRPr="00E86745" w14:paraId="14B25DBF" w14:textId="77777777">
        <w:tc>
          <w:tcPr>
            <w:tcW w:w="1728" w:type="dxa"/>
            <w:tcBorders>
              <w:top w:val="single" w:sz="4" w:space="0" w:color="auto"/>
              <w:left w:val="single" w:sz="4" w:space="0" w:color="auto"/>
              <w:bottom w:val="single" w:sz="4" w:space="0" w:color="auto"/>
              <w:right w:val="single" w:sz="4" w:space="0" w:color="auto"/>
            </w:tcBorders>
            <w:hideMark/>
          </w:tcPr>
          <w:p w14:paraId="55F0575E"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FAT #2</w:t>
            </w:r>
          </w:p>
        </w:tc>
        <w:tc>
          <w:tcPr>
            <w:tcW w:w="1728" w:type="dxa"/>
            <w:tcBorders>
              <w:top w:val="single" w:sz="4" w:space="0" w:color="auto"/>
              <w:left w:val="single" w:sz="4" w:space="0" w:color="auto"/>
              <w:bottom w:val="single" w:sz="4" w:space="0" w:color="auto"/>
              <w:right w:val="single" w:sz="4" w:space="0" w:color="auto"/>
            </w:tcBorders>
            <w:hideMark/>
          </w:tcPr>
          <w:p w14:paraId="005499AD"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411,824</w:t>
            </w:r>
          </w:p>
        </w:tc>
        <w:tc>
          <w:tcPr>
            <w:tcW w:w="1728" w:type="dxa"/>
            <w:tcBorders>
              <w:top w:val="single" w:sz="4" w:space="0" w:color="auto"/>
              <w:left w:val="single" w:sz="4" w:space="0" w:color="auto"/>
              <w:bottom w:val="single" w:sz="4" w:space="0" w:color="auto"/>
              <w:right w:val="single" w:sz="4" w:space="0" w:color="auto"/>
            </w:tcBorders>
            <w:hideMark/>
          </w:tcPr>
          <w:p w14:paraId="4898443C"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411,983</w:t>
            </w:r>
          </w:p>
        </w:tc>
        <w:tc>
          <w:tcPr>
            <w:tcW w:w="1728" w:type="dxa"/>
            <w:tcBorders>
              <w:top w:val="single" w:sz="4" w:space="0" w:color="auto"/>
              <w:left w:val="single" w:sz="4" w:space="0" w:color="auto"/>
              <w:bottom w:val="single" w:sz="4" w:space="0" w:color="auto"/>
              <w:right w:val="single" w:sz="4" w:space="0" w:color="auto"/>
            </w:tcBorders>
            <w:hideMark/>
          </w:tcPr>
          <w:p w14:paraId="147E8918"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160</w:t>
            </w:r>
          </w:p>
        </w:tc>
        <w:tc>
          <w:tcPr>
            <w:tcW w:w="1728" w:type="dxa"/>
            <w:tcBorders>
              <w:top w:val="single" w:sz="4" w:space="0" w:color="auto"/>
              <w:left w:val="single" w:sz="4" w:space="0" w:color="auto"/>
              <w:bottom w:val="single" w:sz="4" w:space="0" w:color="auto"/>
              <w:right w:val="single" w:sz="4" w:space="0" w:color="auto"/>
            </w:tcBorders>
            <w:hideMark/>
          </w:tcPr>
          <w:p w14:paraId="555E10AB"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210,853,888</w:t>
            </w:r>
          </w:p>
        </w:tc>
      </w:tr>
      <w:tr w:rsidR="00E86745" w:rsidRPr="00E86745" w14:paraId="6F8B29EA" w14:textId="77777777">
        <w:tc>
          <w:tcPr>
            <w:tcW w:w="1728" w:type="dxa"/>
            <w:tcBorders>
              <w:top w:val="single" w:sz="4" w:space="0" w:color="auto"/>
              <w:left w:val="single" w:sz="4" w:space="0" w:color="auto"/>
              <w:bottom w:val="single" w:sz="4" w:space="0" w:color="auto"/>
              <w:right w:val="single" w:sz="4" w:space="0" w:color="auto"/>
            </w:tcBorders>
            <w:hideMark/>
          </w:tcPr>
          <w:p w14:paraId="19C311E6"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Root Directory</w:t>
            </w:r>
          </w:p>
        </w:tc>
        <w:tc>
          <w:tcPr>
            <w:tcW w:w="1728" w:type="dxa"/>
            <w:tcBorders>
              <w:top w:val="single" w:sz="4" w:space="0" w:color="auto"/>
              <w:left w:val="single" w:sz="4" w:space="0" w:color="auto"/>
              <w:bottom w:val="single" w:sz="4" w:space="0" w:color="auto"/>
              <w:right w:val="single" w:sz="4" w:space="0" w:color="auto"/>
            </w:tcBorders>
            <w:hideMark/>
          </w:tcPr>
          <w:p w14:paraId="6B927028"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411,984</w:t>
            </w:r>
          </w:p>
        </w:tc>
        <w:tc>
          <w:tcPr>
            <w:tcW w:w="1728" w:type="dxa"/>
            <w:tcBorders>
              <w:top w:val="single" w:sz="4" w:space="0" w:color="auto"/>
              <w:left w:val="single" w:sz="4" w:space="0" w:color="auto"/>
              <w:bottom w:val="single" w:sz="4" w:space="0" w:color="auto"/>
              <w:right w:val="single" w:sz="4" w:space="0" w:color="auto"/>
            </w:tcBorders>
            <w:hideMark/>
          </w:tcPr>
          <w:p w14:paraId="6BE592EF"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412,015</w:t>
            </w:r>
          </w:p>
        </w:tc>
        <w:tc>
          <w:tcPr>
            <w:tcW w:w="1728" w:type="dxa"/>
            <w:tcBorders>
              <w:top w:val="single" w:sz="4" w:space="0" w:color="auto"/>
              <w:left w:val="single" w:sz="4" w:space="0" w:color="auto"/>
              <w:bottom w:val="single" w:sz="4" w:space="0" w:color="auto"/>
              <w:right w:val="single" w:sz="4" w:space="0" w:color="auto"/>
            </w:tcBorders>
            <w:hideMark/>
          </w:tcPr>
          <w:p w14:paraId="6142C3F2"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32</w:t>
            </w:r>
          </w:p>
        </w:tc>
        <w:tc>
          <w:tcPr>
            <w:tcW w:w="1728" w:type="dxa"/>
            <w:tcBorders>
              <w:top w:val="single" w:sz="4" w:space="0" w:color="auto"/>
              <w:left w:val="single" w:sz="4" w:space="0" w:color="auto"/>
              <w:bottom w:val="single" w:sz="4" w:space="0" w:color="auto"/>
              <w:right w:val="single" w:sz="4" w:space="0" w:color="auto"/>
            </w:tcBorders>
            <w:hideMark/>
          </w:tcPr>
          <w:p w14:paraId="5964151F"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210,935,808</w:t>
            </w:r>
          </w:p>
        </w:tc>
      </w:tr>
      <w:tr w:rsidR="00E86745" w:rsidRPr="00E86745" w14:paraId="023F768B" w14:textId="77777777">
        <w:tc>
          <w:tcPr>
            <w:tcW w:w="1728" w:type="dxa"/>
            <w:tcBorders>
              <w:top w:val="single" w:sz="4" w:space="0" w:color="auto"/>
              <w:left w:val="single" w:sz="4" w:space="0" w:color="auto"/>
              <w:bottom w:val="single" w:sz="4" w:space="0" w:color="auto"/>
              <w:right w:val="single" w:sz="4" w:space="0" w:color="auto"/>
            </w:tcBorders>
            <w:hideMark/>
          </w:tcPr>
          <w:p w14:paraId="48D3E62D"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Data Area</w:t>
            </w:r>
          </w:p>
        </w:tc>
        <w:tc>
          <w:tcPr>
            <w:tcW w:w="1728" w:type="dxa"/>
            <w:tcBorders>
              <w:top w:val="single" w:sz="4" w:space="0" w:color="auto"/>
              <w:left w:val="single" w:sz="4" w:space="0" w:color="auto"/>
              <w:bottom w:val="single" w:sz="4" w:space="0" w:color="auto"/>
              <w:right w:val="single" w:sz="4" w:space="0" w:color="auto"/>
            </w:tcBorders>
            <w:hideMark/>
          </w:tcPr>
          <w:p w14:paraId="0432230B"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412,016</w:t>
            </w:r>
          </w:p>
        </w:tc>
        <w:tc>
          <w:tcPr>
            <w:tcW w:w="1728" w:type="dxa"/>
            <w:tcBorders>
              <w:top w:val="single" w:sz="4" w:space="0" w:color="auto"/>
              <w:left w:val="single" w:sz="4" w:space="0" w:color="auto"/>
              <w:bottom w:val="single" w:sz="4" w:space="0" w:color="auto"/>
              <w:right w:val="single" w:sz="4" w:space="0" w:color="auto"/>
            </w:tcBorders>
            <w:hideMark/>
          </w:tcPr>
          <w:p w14:paraId="1277168B"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1,026,047</w:t>
            </w:r>
          </w:p>
        </w:tc>
        <w:tc>
          <w:tcPr>
            <w:tcW w:w="1728" w:type="dxa"/>
            <w:tcBorders>
              <w:top w:val="single" w:sz="4" w:space="0" w:color="auto"/>
              <w:left w:val="single" w:sz="4" w:space="0" w:color="auto"/>
              <w:bottom w:val="single" w:sz="4" w:space="0" w:color="auto"/>
              <w:right w:val="single" w:sz="4" w:space="0" w:color="auto"/>
            </w:tcBorders>
            <w:hideMark/>
          </w:tcPr>
          <w:p w14:paraId="7DA89926"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614,032</w:t>
            </w:r>
          </w:p>
        </w:tc>
        <w:tc>
          <w:tcPr>
            <w:tcW w:w="1728" w:type="dxa"/>
            <w:tcBorders>
              <w:top w:val="single" w:sz="4" w:space="0" w:color="auto"/>
              <w:left w:val="single" w:sz="4" w:space="0" w:color="auto"/>
              <w:bottom w:val="single" w:sz="4" w:space="0" w:color="auto"/>
              <w:right w:val="single" w:sz="4" w:space="0" w:color="auto"/>
            </w:tcBorders>
            <w:hideMark/>
          </w:tcPr>
          <w:p w14:paraId="48085205" w14:textId="77777777" w:rsidR="00E86745" w:rsidRPr="00E86745" w:rsidRDefault="00E86745" w:rsidP="00E86745">
            <w:pPr>
              <w:spacing w:after="200" w:line="276" w:lineRule="auto"/>
              <w:rPr>
                <w:rFonts w:ascii="Times New Roman" w:hAnsi="Times New Roman" w:cs="Times New Roman"/>
                <w:sz w:val="24"/>
                <w:szCs w:val="24"/>
              </w:rPr>
            </w:pPr>
            <w:r w:rsidRPr="00E86745">
              <w:rPr>
                <w:rFonts w:ascii="Times New Roman" w:hAnsi="Times New Roman" w:cs="Times New Roman"/>
                <w:sz w:val="24"/>
                <w:szCs w:val="24"/>
              </w:rPr>
              <w:t>210,952,192</w:t>
            </w:r>
          </w:p>
        </w:tc>
      </w:tr>
    </w:tbl>
    <w:p w14:paraId="57B3551D" w14:textId="77777777" w:rsidR="00E86745" w:rsidRPr="009B1E66" w:rsidRDefault="00E86745" w:rsidP="005111EB">
      <w:pPr>
        <w:rPr>
          <w:rFonts w:ascii="Times New Roman" w:hAnsi="Times New Roman" w:cs="Times New Roman"/>
          <w:sz w:val="24"/>
          <w:szCs w:val="24"/>
        </w:rPr>
      </w:pPr>
    </w:p>
    <w:p w14:paraId="15D5103C" w14:textId="77777777" w:rsidR="005111EB" w:rsidRPr="009B1E66" w:rsidRDefault="005111EB" w:rsidP="005111EB">
      <w:pPr>
        <w:rPr>
          <w:rFonts w:ascii="Times New Roman" w:hAnsi="Times New Roman" w:cs="Times New Roman"/>
          <w:sz w:val="24"/>
          <w:szCs w:val="24"/>
        </w:rPr>
      </w:pPr>
    </w:p>
    <w:p w14:paraId="29DC77FC" w14:textId="77777777" w:rsidR="005111EB" w:rsidRPr="009B1E66" w:rsidRDefault="005111EB" w:rsidP="005111EB">
      <w:pPr>
        <w:pStyle w:val="NormalWeb"/>
        <w:rPr>
          <w:color w:val="000000"/>
        </w:rPr>
      </w:pPr>
      <w:r w:rsidRPr="009B1E66">
        <w:rPr>
          <w:color w:val="000000"/>
        </w:rPr>
        <w:t>4.2.3 Root Directory Analysis</w:t>
      </w:r>
    </w:p>
    <w:p w14:paraId="09F3BC24"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The root directory contained two entries: Accountant.png (active) and _LAN.zip (deleted). The deleted ZIP entry retained size and timestamps, supporting timeline reconstruction.</w:t>
      </w:r>
    </w:p>
    <w:p w14:paraId="66857064" w14:textId="77777777" w:rsidR="005111EB" w:rsidRPr="009B1E66" w:rsidRDefault="005111EB" w:rsidP="005111EB">
      <w:pPr>
        <w:pStyle w:val="NormalWeb"/>
        <w:rPr>
          <w:color w:val="000000"/>
        </w:rPr>
      </w:pPr>
    </w:p>
    <w:p w14:paraId="283598D3" w14:textId="77777777" w:rsidR="005111EB" w:rsidRPr="009B1E66" w:rsidRDefault="005111EB" w:rsidP="005111EB">
      <w:pPr>
        <w:pStyle w:val="NormalWeb"/>
        <w:rPr>
          <w:color w:val="000000"/>
        </w:rPr>
      </w:pPr>
    </w:p>
    <w:p w14:paraId="2B34B118" w14:textId="77777777" w:rsidR="005111EB" w:rsidRPr="009B1E66" w:rsidRDefault="005111EB" w:rsidP="005111EB">
      <w:pPr>
        <w:pStyle w:val="NormalWeb"/>
        <w:rPr>
          <w:color w:val="000000"/>
        </w:rPr>
      </w:pPr>
    </w:p>
    <w:p w14:paraId="1F7AA26A" w14:textId="77777777" w:rsidR="005111EB" w:rsidRPr="009B1E66" w:rsidRDefault="005111EB" w:rsidP="005111EB">
      <w:pPr>
        <w:pStyle w:val="NormalWeb"/>
        <w:rPr>
          <w:color w:val="000000"/>
        </w:rPr>
      </w:pPr>
      <w:r w:rsidRPr="009B1E66">
        <w:rPr>
          <w:noProof/>
          <w:color w:val="000000"/>
        </w:rPr>
        <w:lastRenderedPageBreak/>
        <w:drawing>
          <wp:inline distT="0" distB="0" distL="0" distR="0" wp14:anchorId="17D0012A" wp14:editId="26E0C73A">
            <wp:extent cx="5486400" cy="3657600"/>
            <wp:effectExtent l="0" t="0" r="0" b="0"/>
            <wp:docPr id="163312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0555" name=""/>
                    <pic:cNvPicPr/>
                  </pic:nvPicPr>
                  <pic:blipFill>
                    <a:blip r:embed="rId18"/>
                    <a:stretch>
                      <a:fillRect/>
                    </a:stretch>
                  </pic:blipFill>
                  <pic:spPr>
                    <a:xfrm>
                      <a:off x="0" y="0"/>
                      <a:ext cx="5486400" cy="3657600"/>
                    </a:xfrm>
                    <a:prstGeom prst="rect">
                      <a:avLst/>
                    </a:prstGeom>
                  </pic:spPr>
                </pic:pic>
              </a:graphicData>
            </a:graphic>
          </wp:inline>
        </w:drawing>
      </w:r>
    </w:p>
    <w:p w14:paraId="3EB574EE" w14:textId="77777777" w:rsidR="005111EB" w:rsidRPr="009B1E66" w:rsidRDefault="005111EB" w:rsidP="005111EB">
      <w:pPr>
        <w:pStyle w:val="NormalWeb"/>
        <w:rPr>
          <w:color w:val="000000"/>
        </w:rPr>
      </w:pPr>
    </w:p>
    <w:p w14:paraId="52539FAF"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41 43 43 4F 55 4E 7E 31 50 4E 47 20 = short name for ACCOUN~1PNG</w:t>
      </w:r>
    </w:p>
    <w:p w14:paraId="6D21D284"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03 00 = 0x0003 = starting cluster</w:t>
      </w:r>
    </w:p>
    <w:p w14:paraId="4595F8E8"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8B B0 15 00 = 0x0015B08B = file size</w:t>
      </w:r>
    </w:p>
    <w:p w14:paraId="257AA5F0"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E5 4C 41 4E 20 20 20 20 5A 49 50 20 = has the deleted marker for _LAN.zip</w:t>
      </w:r>
    </w:p>
    <w:p w14:paraId="6D3CB0D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B1 00 = 0x00B1 = starting cluster (177)</w:t>
      </w:r>
    </w:p>
    <w:p w14:paraId="4C5A15D4"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00 06 00 00 = 0x00000600 = 1536 bytes = file size</w:t>
      </w:r>
    </w:p>
    <w:p w14:paraId="3704567C" w14:textId="77777777" w:rsidR="005111EB" w:rsidRPr="009B1E66" w:rsidRDefault="005111EB" w:rsidP="005111EB">
      <w:pPr>
        <w:rPr>
          <w:rFonts w:ascii="Times New Roman" w:hAnsi="Times New Roman" w:cs="Times New Roman"/>
          <w:sz w:val="24"/>
          <w:szCs w:val="24"/>
        </w:rPr>
      </w:pPr>
    </w:p>
    <w:p w14:paraId="3C769F2D"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Accountant.png (ACCOUN~</w:t>
      </w:r>
      <w:proofErr w:type="gramStart"/>
      <w:r w:rsidRPr="009B1E66">
        <w:rPr>
          <w:rFonts w:ascii="Times New Roman" w:hAnsi="Times New Roman" w:cs="Times New Roman"/>
          <w:sz w:val="24"/>
          <w:szCs w:val="24"/>
        </w:rPr>
        <w:t>1.PNG)----------</w:t>
      </w:r>
      <w:proofErr w:type="gramEnd"/>
    </w:p>
    <w:p w14:paraId="2DC549C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Created on 2026-01-27 21:44:46 (time bytes 97 ad, date bytes 3b 5c)</w:t>
      </w:r>
    </w:p>
    <w:p w14:paraId="04AD301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 xml:space="preserve">Last modified </w:t>
      </w:r>
      <w:proofErr w:type="gramStart"/>
      <w:r w:rsidRPr="009B1E66">
        <w:rPr>
          <w:rFonts w:ascii="Times New Roman" w:hAnsi="Times New Roman" w:cs="Times New Roman"/>
          <w:sz w:val="24"/>
          <w:szCs w:val="24"/>
        </w:rPr>
        <w:t>on  2026</w:t>
      </w:r>
      <w:proofErr w:type="gramEnd"/>
      <w:r w:rsidRPr="009B1E66">
        <w:rPr>
          <w:rFonts w:ascii="Times New Roman" w:hAnsi="Times New Roman" w:cs="Times New Roman"/>
          <w:sz w:val="24"/>
          <w:szCs w:val="24"/>
        </w:rPr>
        <w:t>-01-27 20:43:08 (time bytes 64 a5, date bytes 3b 5c)</w:t>
      </w:r>
    </w:p>
    <w:p w14:paraId="031B9EEE"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Last accessed on 2026-01-27 (date bytes 3b 5c)</w:t>
      </w:r>
    </w:p>
    <w:p w14:paraId="55ACD47F"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lastRenderedPageBreak/>
        <w:t>_LAN.ZIP----------</w:t>
      </w:r>
    </w:p>
    <w:p w14:paraId="6260E347"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Created on 2026-01-27 21:44:46 (time 97 ad, date 3b 5c)</w:t>
      </w:r>
    </w:p>
    <w:p w14:paraId="39FC1527"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Last modified on 2026-01-27 19:28:04 (time 82 9b, date 3b 5c)</w:t>
      </w:r>
    </w:p>
    <w:p w14:paraId="16C44466" w14:textId="77777777" w:rsidR="005111EB" w:rsidRPr="009B1E66" w:rsidRDefault="005111EB" w:rsidP="005111EB">
      <w:pPr>
        <w:rPr>
          <w:rFonts w:ascii="Times New Roman" w:hAnsi="Times New Roman" w:cs="Times New Roman"/>
          <w:sz w:val="24"/>
          <w:szCs w:val="24"/>
        </w:rPr>
      </w:pPr>
      <w:r w:rsidRPr="009B1E66">
        <w:rPr>
          <w:rFonts w:ascii="Times New Roman" w:hAnsi="Times New Roman" w:cs="Times New Roman"/>
          <w:sz w:val="24"/>
          <w:szCs w:val="24"/>
        </w:rPr>
        <w:t>Last accessed on 2026-01-27 (date 3b 5c)</w:t>
      </w:r>
    </w:p>
    <w:p w14:paraId="0280BE9F" w14:textId="77777777" w:rsidR="005111EB" w:rsidRPr="009B1E66" w:rsidRDefault="005111EB" w:rsidP="005111EB">
      <w:pPr>
        <w:pStyle w:val="NormalWeb"/>
        <w:rPr>
          <w:color w:val="000000"/>
        </w:rPr>
      </w:pPr>
    </w:p>
    <w:p w14:paraId="201D8AC4" w14:textId="77777777" w:rsidR="005111EB" w:rsidRPr="009B1E66" w:rsidRDefault="00CF4EF7" w:rsidP="005111EB">
      <w:pPr>
        <w:rPr>
          <w:rFonts w:ascii="Times New Roman" w:hAnsi="Times New Roman" w:cs="Times New Roman"/>
          <w:sz w:val="24"/>
          <w:szCs w:val="24"/>
        </w:rPr>
      </w:pPr>
      <w:r>
        <w:rPr>
          <w:rFonts w:ascii="Times New Roman" w:hAnsi="Times New Roman" w:cs="Times New Roman"/>
          <w:noProof/>
          <w:sz w:val="24"/>
          <w:szCs w:val="24"/>
        </w:rPr>
        <w:pict w14:anchorId="5462A8EC">
          <v:rect id="_x0000_i1031" alt="" style="width:68.8pt;height:.05pt;mso-width-percent:0;mso-height-percent:0;mso-width-percent:0;mso-height-percent:0" o:hrpct="147" o:hralign="center" o:hrstd="t" o:hr="t" fillcolor="#a0a0a0" stroked="f"/>
        </w:pict>
      </w:r>
    </w:p>
    <w:p w14:paraId="2861531B" w14:textId="77777777" w:rsidR="005111EB" w:rsidRPr="009B1E66" w:rsidRDefault="005111EB" w:rsidP="005111EB">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4.2.4 File Inventory</w:t>
      </w:r>
    </w:p>
    <w:p w14:paraId="38BDEB61" w14:textId="77777777" w:rsidR="005111EB" w:rsidRPr="009B1E66" w:rsidRDefault="005111EB" w:rsidP="005111EB">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1721"/>
        <w:gridCol w:w="1724"/>
        <w:gridCol w:w="1724"/>
        <w:gridCol w:w="1718"/>
      </w:tblGrid>
      <w:tr w:rsidR="005111EB" w:rsidRPr="009B1E66" w14:paraId="02E9DFE2" w14:textId="77777777" w:rsidTr="008A0CD4">
        <w:tc>
          <w:tcPr>
            <w:tcW w:w="1728" w:type="dxa"/>
            <w:hideMark/>
          </w:tcPr>
          <w:p w14:paraId="68FBC765"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File Name</w:t>
            </w:r>
          </w:p>
        </w:tc>
        <w:tc>
          <w:tcPr>
            <w:tcW w:w="1728" w:type="dxa"/>
            <w:hideMark/>
          </w:tcPr>
          <w:p w14:paraId="1E1D61C2"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Size (Bytes)</w:t>
            </w:r>
          </w:p>
        </w:tc>
        <w:tc>
          <w:tcPr>
            <w:tcW w:w="1728" w:type="dxa"/>
            <w:hideMark/>
          </w:tcPr>
          <w:p w14:paraId="683C10D0"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Start Offset (Bytes)</w:t>
            </w:r>
          </w:p>
        </w:tc>
        <w:tc>
          <w:tcPr>
            <w:tcW w:w="1728" w:type="dxa"/>
            <w:hideMark/>
          </w:tcPr>
          <w:p w14:paraId="635DE463"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End Offset (Bytes)</w:t>
            </w:r>
          </w:p>
        </w:tc>
        <w:tc>
          <w:tcPr>
            <w:tcW w:w="1728" w:type="dxa"/>
            <w:hideMark/>
          </w:tcPr>
          <w:p w14:paraId="240F883A"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Status</w:t>
            </w:r>
          </w:p>
        </w:tc>
      </w:tr>
      <w:tr w:rsidR="005111EB" w:rsidRPr="009B1E66" w14:paraId="3F039804" w14:textId="77777777" w:rsidTr="008A0CD4">
        <w:tc>
          <w:tcPr>
            <w:tcW w:w="1728" w:type="dxa"/>
            <w:hideMark/>
          </w:tcPr>
          <w:p w14:paraId="613E872A"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Accountant.png</w:t>
            </w:r>
          </w:p>
        </w:tc>
        <w:tc>
          <w:tcPr>
            <w:tcW w:w="1728" w:type="dxa"/>
            <w:hideMark/>
          </w:tcPr>
          <w:p w14:paraId="36D43A97"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1,421,451</w:t>
            </w:r>
          </w:p>
        </w:tc>
        <w:tc>
          <w:tcPr>
            <w:tcW w:w="1728" w:type="dxa"/>
            <w:hideMark/>
          </w:tcPr>
          <w:p w14:paraId="06D885A8"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210,960,384</w:t>
            </w:r>
          </w:p>
        </w:tc>
        <w:tc>
          <w:tcPr>
            <w:tcW w:w="1728" w:type="dxa"/>
            <w:hideMark/>
          </w:tcPr>
          <w:p w14:paraId="3B8C267E"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212,381,834</w:t>
            </w:r>
          </w:p>
        </w:tc>
        <w:tc>
          <w:tcPr>
            <w:tcW w:w="1728" w:type="dxa"/>
            <w:hideMark/>
          </w:tcPr>
          <w:p w14:paraId="0AAD8CEA"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Active</w:t>
            </w:r>
          </w:p>
        </w:tc>
      </w:tr>
      <w:tr w:rsidR="005111EB" w:rsidRPr="009B1E66" w14:paraId="101C0CCC" w14:textId="77777777" w:rsidTr="008A0CD4">
        <w:tc>
          <w:tcPr>
            <w:tcW w:w="1728" w:type="dxa"/>
            <w:hideMark/>
          </w:tcPr>
          <w:p w14:paraId="07EBB556"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_LAN.zip</w:t>
            </w:r>
          </w:p>
        </w:tc>
        <w:tc>
          <w:tcPr>
            <w:tcW w:w="1728" w:type="dxa"/>
            <w:hideMark/>
          </w:tcPr>
          <w:p w14:paraId="78985C96"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1,536</w:t>
            </w:r>
          </w:p>
        </w:tc>
        <w:tc>
          <w:tcPr>
            <w:tcW w:w="1728" w:type="dxa"/>
            <w:hideMark/>
          </w:tcPr>
          <w:p w14:paraId="0824D71D"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212,385,792</w:t>
            </w:r>
          </w:p>
        </w:tc>
        <w:tc>
          <w:tcPr>
            <w:tcW w:w="1728" w:type="dxa"/>
            <w:hideMark/>
          </w:tcPr>
          <w:p w14:paraId="085D2750"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212,387,327</w:t>
            </w:r>
          </w:p>
        </w:tc>
        <w:tc>
          <w:tcPr>
            <w:tcW w:w="1728" w:type="dxa"/>
            <w:hideMark/>
          </w:tcPr>
          <w:p w14:paraId="78B9EF3E" w14:textId="77777777" w:rsidR="005111EB" w:rsidRPr="009B1E66" w:rsidRDefault="005111EB" w:rsidP="008A0CD4">
            <w:pPr>
              <w:rPr>
                <w:rFonts w:ascii="Times New Roman" w:hAnsi="Times New Roman" w:cs="Times New Roman"/>
                <w:sz w:val="24"/>
                <w:szCs w:val="24"/>
              </w:rPr>
            </w:pPr>
            <w:r w:rsidRPr="009B1E66">
              <w:rPr>
                <w:rFonts w:ascii="Times New Roman" w:hAnsi="Times New Roman" w:cs="Times New Roman"/>
                <w:sz w:val="24"/>
                <w:szCs w:val="24"/>
              </w:rPr>
              <w:t>Deleted</w:t>
            </w:r>
          </w:p>
        </w:tc>
      </w:tr>
    </w:tbl>
    <w:p w14:paraId="1F23978C" w14:textId="77777777" w:rsidR="005111EB" w:rsidRPr="009B1E66" w:rsidRDefault="005111EB" w:rsidP="005111EB">
      <w:pPr>
        <w:pStyle w:val="NormalWeb"/>
        <w:rPr>
          <w:color w:val="000000"/>
        </w:rPr>
      </w:pPr>
    </w:p>
    <w:p w14:paraId="33799A7F" w14:textId="77777777" w:rsidR="005111EB" w:rsidRPr="009B1E66" w:rsidRDefault="00CF4EF7" w:rsidP="005111EB">
      <w:pPr>
        <w:pStyle w:val="NormalWeb"/>
        <w:rPr>
          <w:color w:val="000000"/>
        </w:rPr>
      </w:pPr>
      <w:r>
        <w:rPr>
          <w:noProof/>
        </w:rPr>
        <w:pict w14:anchorId="67F7450B">
          <v:rect id="_x0000_i1032" alt="" style="width:68.8pt;height:.05pt;mso-width-percent:0;mso-height-percent:0;mso-width-percent:0;mso-height-percent:0" o:hrpct="147" o:hralign="center" o:hrstd="t" o:hr="t" fillcolor="#a0a0a0" stroked="f"/>
        </w:pict>
      </w:r>
    </w:p>
    <w:p w14:paraId="5B28BC4C" w14:textId="77777777" w:rsidR="005111EB" w:rsidRPr="009B1E66" w:rsidRDefault="005111EB" w:rsidP="005111EB">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w:t>
      </w:r>
      <w:r w:rsidR="005838D7" w:rsidRPr="009B1E66">
        <w:rPr>
          <w:rFonts w:ascii="Times New Roman" w:hAnsi="Times New Roman" w:cs="Times New Roman"/>
          <w:color w:val="000000"/>
          <w:sz w:val="24"/>
          <w:szCs w:val="24"/>
        </w:rPr>
        <w:t>2</w:t>
      </w:r>
      <w:r w:rsidRPr="009B1E66">
        <w:rPr>
          <w:rFonts w:ascii="Times New Roman" w:hAnsi="Times New Roman" w:cs="Times New Roman"/>
          <w:color w:val="000000"/>
          <w:sz w:val="24"/>
          <w:szCs w:val="24"/>
        </w:rPr>
        <w:t>.5 Manual File Recovery Process</w:t>
      </w:r>
    </w:p>
    <w:p w14:paraId="44CC985C" w14:textId="77777777" w:rsidR="005111EB" w:rsidRPr="009B1E66" w:rsidRDefault="005111EB" w:rsidP="005111EB">
      <w:pPr>
        <w:rPr>
          <w:rFonts w:ascii="Times New Roman" w:hAnsi="Times New Roman" w:cs="Times New Roman"/>
          <w:sz w:val="24"/>
          <w:szCs w:val="24"/>
        </w:rPr>
      </w:pPr>
    </w:p>
    <w:p w14:paraId="77FDD8B6"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Files were recovered using manually calculated sector and byte offsets derived from boot sector and directory analysis. Accountant.png was extracted from its starting offset for its exact size. _LAN.zip was extracted from its starting offset and then opened using the password obtained from the recovered email.</w:t>
      </w:r>
    </w:p>
    <w:p w14:paraId="606FAF68" w14:textId="77777777" w:rsidR="005111EB" w:rsidRPr="009B1E66" w:rsidRDefault="005111EB" w:rsidP="005111EB">
      <w:pPr>
        <w:pStyle w:val="NormalWeb"/>
        <w:rPr>
          <w:color w:val="000000"/>
        </w:rPr>
      </w:pPr>
    </w:p>
    <w:p w14:paraId="37A91B33" w14:textId="77777777" w:rsidR="005111EB" w:rsidRPr="009B1E66" w:rsidRDefault="00127124" w:rsidP="005111EB">
      <w:pPr>
        <w:pStyle w:val="NormalWeb"/>
        <w:rPr>
          <w:color w:val="000000"/>
        </w:rPr>
      </w:pPr>
      <w:r w:rsidRPr="009B1E66">
        <w:rPr>
          <w:noProof/>
          <w:color w:val="000000"/>
        </w:rPr>
        <w:lastRenderedPageBreak/>
        <w:drawing>
          <wp:inline distT="0" distB="0" distL="0" distR="0" wp14:anchorId="519F2288" wp14:editId="4F4DFE82">
            <wp:extent cx="5486400" cy="3194050"/>
            <wp:effectExtent l="0" t="0" r="0" b="6350"/>
            <wp:docPr id="98349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0090" name=""/>
                    <pic:cNvPicPr/>
                  </pic:nvPicPr>
                  <pic:blipFill>
                    <a:blip r:embed="rId19"/>
                    <a:stretch>
                      <a:fillRect/>
                    </a:stretch>
                  </pic:blipFill>
                  <pic:spPr>
                    <a:xfrm>
                      <a:off x="0" y="0"/>
                      <a:ext cx="5486400" cy="3194050"/>
                    </a:xfrm>
                    <a:prstGeom prst="rect">
                      <a:avLst/>
                    </a:prstGeom>
                  </pic:spPr>
                </pic:pic>
              </a:graphicData>
            </a:graphic>
          </wp:inline>
        </w:drawing>
      </w:r>
    </w:p>
    <w:p w14:paraId="6D853503" w14:textId="77777777" w:rsidR="00127124" w:rsidRPr="009B1E66" w:rsidRDefault="00127124" w:rsidP="005111EB">
      <w:pPr>
        <w:pStyle w:val="NormalWeb"/>
        <w:rPr>
          <w:color w:val="000000"/>
        </w:rPr>
      </w:pPr>
      <w:r w:rsidRPr="009B1E66">
        <w:rPr>
          <w:noProof/>
          <w:color w:val="000000"/>
        </w:rPr>
        <w:drawing>
          <wp:inline distT="0" distB="0" distL="0" distR="0" wp14:anchorId="1A40A4BF" wp14:editId="75FB5365">
            <wp:extent cx="5486400" cy="3663950"/>
            <wp:effectExtent l="0" t="0" r="0" b="0"/>
            <wp:docPr id="60563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38505" name=""/>
                    <pic:cNvPicPr/>
                  </pic:nvPicPr>
                  <pic:blipFill>
                    <a:blip r:embed="rId20"/>
                    <a:stretch>
                      <a:fillRect/>
                    </a:stretch>
                  </pic:blipFill>
                  <pic:spPr>
                    <a:xfrm>
                      <a:off x="0" y="0"/>
                      <a:ext cx="5486400" cy="3663950"/>
                    </a:xfrm>
                    <a:prstGeom prst="rect">
                      <a:avLst/>
                    </a:prstGeom>
                  </pic:spPr>
                </pic:pic>
              </a:graphicData>
            </a:graphic>
          </wp:inline>
        </w:drawing>
      </w:r>
    </w:p>
    <w:p w14:paraId="2A4FAADA" w14:textId="77777777" w:rsidR="00127124" w:rsidRPr="009B1E66" w:rsidRDefault="00127124" w:rsidP="005111EB">
      <w:pPr>
        <w:pStyle w:val="NormalWeb"/>
        <w:rPr>
          <w:color w:val="000000"/>
        </w:rPr>
      </w:pPr>
    </w:p>
    <w:p w14:paraId="4D5A434A" w14:textId="77777777" w:rsidR="005111EB" w:rsidRPr="009B1E66" w:rsidRDefault="005111EB" w:rsidP="005111EB">
      <w:pPr>
        <w:pStyle w:val="NormalWeb"/>
        <w:rPr>
          <w:color w:val="000000"/>
        </w:rPr>
      </w:pPr>
    </w:p>
    <w:p w14:paraId="1AD43C69"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lastRenderedPageBreak/>
        <w:t>Boot Sector Values:</w:t>
      </w:r>
    </w:p>
    <w:p w14:paraId="5B1E4968"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Partition Start = 411,648</w:t>
      </w:r>
    </w:p>
    <w:p w14:paraId="33F2FCA3"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Bytes/Sector = 512</w:t>
      </w:r>
    </w:p>
    <w:p w14:paraId="0BD2DB99"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Sectors/Cluster = 16</w:t>
      </w:r>
    </w:p>
    <w:p w14:paraId="333F4304"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Reserved Sectors = 16</w:t>
      </w:r>
    </w:p>
    <w:p w14:paraId="1CFAC067"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FATs = 2</w:t>
      </w:r>
    </w:p>
    <w:p w14:paraId="5AB401FD"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Sectors/FAT = 160</w:t>
      </w:r>
    </w:p>
    <w:p w14:paraId="46BD2731"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Root Directory = 32 sectors</w:t>
      </w:r>
    </w:p>
    <w:p w14:paraId="61956C4C"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Cluster Size = 16 × 512 = 8,192 bytes</w:t>
      </w:r>
    </w:p>
    <w:p w14:paraId="3C689639"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Data Area Start: 411,648 + 16 + (2×160) + 32 = 411,648 + 16 + 320 + 32 = 412,016</w:t>
      </w:r>
    </w:p>
    <w:p w14:paraId="1357D0CB" w14:textId="77777777" w:rsidR="00127124" w:rsidRPr="009B1E66" w:rsidRDefault="00127124" w:rsidP="00127124">
      <w:pPr>
        <w:rPr>
          <w:rFonts w:ascii="Times New Roman" w:hAnsi="Times New Roman" w:cs="Times New Roman"/>
          <w:sz w:val="24"/>
          <w:szCs w:val="24"/>
        </w:rPr>
      </w:pPr>
    </w:p>
    <w:p w14:paraId="2AF1A52F" w14:textId="77777777" w:rsidR="00127124" w:rsidRPr="009B1E66" w:rsidRDefault="00127124" w:rsidP="00127124">
      <w:pPr>
        <w:rPr>
          <w:rFonts w:ascii="Times New Roman" w:hAnsi="Times New Roman" w:cs="Times New Roman"/>
          <w:sz w:val="24"/>
          <w:szCs w:val="24"/>
        </w:rPr>
      </w:pPr>
    </w:p>
    <w:p w14:paraId="135AC0B6"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Accountant.png:</w:t>
      </w:r>
    </w:p>
    <w:p w14:paraId="1B9FC848"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Cluster Start = 3</w:t>
      </w:r>
    </w:p>
    <w:p w14:paraId="5BD3348B"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Start Sector = 412,016 </w:t>
      </w:r>
      <w:proofErr w:type="gramStart"/>
      <w:r w:rsidRPr="009B1E66">
        <w:rPr>
          <w:rFonts w:ascii="Times New Roman" w:hAnsi="Times New Roman" w:cs="Times New Roman"/>
          <w:sz w:val="24"/>
          <w:szCs w:val="24"/>
        </w:rPr>
        <w:t>+ ((3−2)×</w:t>
      </w:r>
      <w:proofErr w:type="gramEnd"/>
      <w:r w:rsidRPr="009B1E66">
        <w:rPr>
          <w:rFonts w:ascii="Times New Roman" w:hAnsi="Times New Roman" w:cs="Times New Roman"/>
          <w:sz w:val="24"/>
          <w:szCs w:val="24"/>
        </w:rPr>
        <w:t>16) = 412,016 + (1×16) = 412,032</w:t>
      </w:r>
    </w:p>
    <w:p w14:paraId="50938FC9"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Start Byte = 412,032×512</w:t>
      </w:r>
    </w:p>
    <w:p w14:paraId="48000350"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210,960,384</w:t>
      </w:r>
    </w:p>
    <w:p w14:paraId="438BE01D"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Allocated Clusters = </w:t>
      </w:r>
      <w:proofErr w:type="gramStart"/>
      <w:r w:rsidRPr="009B1E66">
        <w:rPr>
          <w:rFonts w:ascii="Times New Roman" w:hAnsi="Times New Roman" w:cs="Times New Roman"/>
          <w:sz w:val="24"/>
          <w:szCs w:val="24"/>
        </w:rPr>
        <w:t>ceil(</w:t>
      </w:r>
      <w:proofErr w:type="gramEnd"/>
      <w:r w:rsidRPr="009B1E66">
        <w:rPr>
          <w:rFonts w:ascii="Times New Roman" w:hAnsi="Times New Roman" w:cs="Times New Roman"/>
          <w:sz w:val="24"/>
          <w:szCs w:val="24"/>
        </w:rPr>
        <w:t>1,421,451 / 8,192) = 174</w:t>
      </w:r>
    </w:p>
    <w:p w14:paraId="6821A062"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Allocated Sectors = </w:t>
      </w:r>
      <w:proofErr w:type="gramStart"/>
      <w:r w:rsidRPr="009B1E66">
        <w:rPr>
          <w:rFonts w:ascii="Times New Roman" w:hAnsi="Times New Roman" w:cs="Times New Roman"/>
          <w:sz w:val="24"/>
          <w:szCs w:val="24"/>
        </w:rPr>
        <w:t>174×16</w:t>
      </w:r>
      <w:proofErr w:type="gramEnd"/>
      <w:r w:rsidRPr="009B1E66">
        <w:rPr>
          <w:rFonts w:ascii="Times New Roman" w:hAnsi="Times New Roman" w:cs="Times New Roman"/>
          <w:sz w:val="24"/>
          <w:szCs w:val="24"/>
        </w:rPr>
        <w:t xml:space="preserve"> = 2,784</w:t>
      </w:r>
    </w:p>
    <w:p w14:paraId="6D12C65C"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Allocated Bytes = 2,784×512 = 1,425,408</w:t>
      </w:r>
    </w:p>
    <w:p w14:paraId="0450B3CF"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End Byte (true end) = 210,960,384 + 1,421,451 – 1 = 212,381,834</w:t>
      </w:r>
    </w:p>
    <w:p w14:paraId="270EAD65"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Allocated End Byte = 210,960,384 + 1,425,408 – 1 = 212,385,791</w:t>
      </w:r>
    </w:p>
    <w:p w14:paraId="791EC112" w14:textId="77777777" w:rsidR="00127124" w:rsidRPr="009B1E66" w:rsidRDefault="00127124" w:rsidP="00127124">
      <w:pPr>
        <w:rPr>
          <w:rFonts w:ascii="Times New Roman" w:hAnsi="Times New Roman" w:cs="Times New Roman"/>
          <w:sz w:val="24"/>
          <w:szCs w:val="24"/>
        </w:rPr>
      </w:pPr>
    </w:p>
    <w:p w14:paraId="2BE1D763"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_LAN.ZIP (deleted):</w:t>
      </w:r>
    </w:p>
    <w:p w14:paraId="1210B095"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lastRenderedPageBreak/>
        <w:t>Cluster Start = 177</w:t>
      </w:r>
    </w:p>
    <w:p w14:paraId="2552FFC6"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Start Sector = 412,016 + ((177−</w:t>
      </w:r>
      <w:proofErr w:type="gramStart"/>
      <w:r w:rsidRPr="009B1E66">
        <w:rPr>
          <w:rFonts w:ascii="Times New Roman" w:hAnsi="Times New Roman" w:cs="Times New Roman"/>
          <w:sz w:val="24"/>
          <w:szCs w:val="24"/>
        </w:rPr>
        <w:t>2)×</w:t>
      </w:r>
      <w:proofErr w:type="gramEnd"/>
      <w:r w:rsidRPr="009B1E66">
        <w:rPr>
          <w:rFonts w:ascii="Times New Roman" w:hAnsi="Times New Roman" w:cs="Times New Roman"/>
          <w:sz w:val="24"/>
          <w:szCs w:val="24"/>
        </w:rPr>
        <w:t>16)</w:t>
      </w:r>
    </w:p>
    <w:p w14:paraId="7C2B18E1"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412,016 + (</w:t>
      </w:r>
      <w:proofErr w:type="gramStart"/>
      <w:r w:rsidRPr="009B1E66">
        <w:rPr>
          <w:rFonts w:ascii="Times New Roman" w:hAnsi="Times New Roman" w:cs="Times New Roman"/>
          <w:sz w:val="24"/>
          <w:szCs w:val="24"/>
        </w:rPr>
        <w:t>175×16</w:t>
      </w:r>
      <w:proofErr w:type="gramEnd"/>
      <w:r w:rsidRPr="009B1E66">
        <w:rPr>
          <w:rFonts w:ascii="Times New Roman" w:hAnsi="Times New Roman" w:cs="Times New Roman"/>
          <w:sz w:val="24"/>
          <w:szCs w:val="24"/>
        </w:rPr>
        <w:t>)</w:t>
      </w:r>
    </w:p>
    <w:p w14:paraId="1C667AA8"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412,016 + 2,800 = 414,816</w:t>
      </w:r>
    </w:p>
    <w:p w14:paraId="227C4FE2"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Start Byte = 414,816 × 51</w:t>
      </w:r>
      <w:r w:rsidR="00174DBF" w:rsidRPr="009B1E66">
        <w:rPr>
          <w:rFonts w:ascii="Times New Roman" w:hAnsi="Times New Roman" w:cs="Times New Roman"/>
          <w:sz w:val="24"/>
          <w:szCs w:val="24"/>
        </w:rPr>
        <w:t>2</w:t>
      </w:r>
      <w:r w:rsidRPr="009B1E66">
        <w:rPr>
          <w:rFonts w:ascii="Times New Roman" w:hAnsi="Times New Roman" w:cs="Times New Roman"/>
          <w:sz w:val="24"/>
          <w:szCs w:val="24"/>
        </w:rPr>
        <w:t xml:space="preserve"> = 212,385,792</w:t>
      </w:r>
    </w:p>
    <w:p w14:paraId="16114435"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File Size = 1,536 bytes</w:t>
      </w:r>
    </w:p>
    <w:p w14:paraId="2F725416"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Allocated Clusters = </w:t>
      </w:r>
      <w:proofErr w:type="gramStart"/>
      <w:r w:rsidRPr="009B1E66">
        <w:rPr>
          <w:rFonts w:ascii="Times New Roman" w:hAnsi="Times New Roman" w:cs="Times New Roman"/>
          <w:sz w:val="24"/>
          <w:szCs w:val="24"/>
        </w:rPr>
        <w:t>ceil(</w:t>
      </w:r>
      <w:proofErr w:type="gramEnd"/>
      <w:r w:rsidRPr="009B1E66">
        <w:rPr>
          <w:rFonts w:ascii="Times New Roman" w:hAnsi="Times New Roman" w:cs="Times New Roman"/>
          <w:sz w:val="24"/>
          <w:szCs w:val="24"/>
        </w:rPr>
        <w:t>1,536 / 8,192) = 1</w:t>
      </w:r>
    </w:p>
    <w:p w14:paraId="5010979F"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Allocated Sectors = 1×16 = 16</w:t>
      </w:r>
    </w:p>
    <w:p w14:paraId="2795A17B"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Allocated Bytes = 16×512 = 8,192</w:t>
      </w:r>
    </w:p>
    <w:p w14:paraId="3260A2AF"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End Byte (true end) = 212,385,792 + 1,536 – 1 = 212,387,327</w:t>
      </w:r>
    </w:p>
    <w:p w14:paraId="404DD37D"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Allocated End Byte = 212,385,792 + 8,192 – 1 = 212,393,983</w:t>
      </w:r>
    </w:p>
    <w:p w14:paraId="04B739EE" w14:textId="77777777" w:rsidR="005111EB" w:rsidRPr="009B1E66" w:rsidRDefault="00CF4EF7" w:rsidP="005111EB">
      <w:pPr>
        <w:pStyle w:val="NormalWeb"/>
        <w:rPr>
          <w:color w:val="000000"/>
        </w:rPr>
      </w:pPr>
      <w:r>
        <w:rPr>
          <w:noProof/>
        </w:rPr>
        <w:pict w14:anchorId="142092A3">
          <v:rect id="_x0000_i1033" alt="" style="width:68.8pt;height:.05pt;mso-width-percent:0;mso-height-percent:0;mso-width-percent:0;mso-height-percent:0" o:hrpct="147" o:hralign="center" o:hrstd="t" o:hr="t" fillcolor="#a0a0a0" stroked="f"/>
        </w:pict>
      </w:r>
    </w:p>
    <w:p w14:paraId="043618EF" w14:textId="77777777" w:rsidR="005111EB" w:rsidRPr="009B1E66" w:rsidRDefault="005111EB" w:rsidP="005111EB">
      <w:pPr>
        <w:pStyle w:val="Heading4"/>
        <w:rPr>
          <w:rFonts w:ascii="Times New Roman" w:hAnsi="Times New Roman" w:cs="Times New Roman"/>
          <w:color w:val="000000"/>
          <w:sz w:val="24"/>
          <w:szCs w:val="24"/>
        </w:rPr>
      </w:pPr>
      <w:r w:rsidRPr="009B1E66">
        <w:rPr>
          <w:rFonts w:ascii="Times New Roman" w:hAnsi="Times New Roman" w:cs="Times New Roman"/>
          <w:color w:val="000000"/>
          <w:sz w:val="24"/>
          <w:szCs w:val="24"/>
        </w:rPr>
        <w:t>4.</w:t>
      </w:r>
      <w:r w:rsidR="00127124" w:rsidRPr="009B1E66">
        <w:rPr>
          <w:rFonts w:ascii="Times New Roman" w:hAnsi="Times New Roman" w:cs="Times New Roman"/>
          <w:color w:val="000000"/>
          <w:sz w:val="24"/>
          <w:szCs w:val="24"/>
        </w:rPr>
        <w:t>2</w:t>
      </w:r>
      <w:r w:rsidRPr="009B1E66">
        <w:rPr>
          <w:rFonts w:ascii="Times New Roman" w:hAnsi="Times New Roman" w:cs="Times New Roman"/>
          <w:color w:val="000000"/>
          <w:sz w:val="24"/>
          <w:szCs w:val="24"/>
        </w:rPr>
        <w:t>.6 Recovered Files Summary</w:t>
      </w:r>
    </w:p>
    <w:p w14:paraId="2A674884" w14:textId="77777777" w:rsidR="005111EB" w:rsidRPr="009B1E66" w:rsidRDefault="005111EB" w:rsidP="005111EB">
      <w:pPr>
        <w:rPr>
          <w:rFonts w:ascii="Times New Roman" w:hAnsi="Times New Roman" w:cs="Times New Roman"/>
          <w:sz w:val="24"/>
          <w:szCs w:val="24"/>
        </w:rPr>
      </w:pPr>
    </w:p>
    <w:p w14:paraId="5755B290"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Accountant.png – recovered and viewable</w:t>
      </w:r>
    </w:p>
    <w:p w14:paraId="0DB02A83"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_LAN.ZIP – recovered and extracted</w:t>
      </w:r>
    </w:p>
    <w:p w14:paraId="3A5BA228" w14:textId="77777777" w:rsidR="005111EB" w:rsidRPr="009B1E66" w:rsidRDefault="005111EB" w:rsidP="00127124">
      <w:pPr>
        <w:rPr>
          <w:rFonts w:ascii="Times New Roman" w:hAnsi="Times New Roman" w:cs="Times New Roman"/>
          <w:noProof/>
          <w:sz w:val="24"/>
          <w:szCs w:val="24"/>
        </w:rPr>
      </w:pPr>
      <w:r w:rsidRPr="009B1E66">
        <w:rPr>
          <w:rFonts w:ascii="Times New Roman" w:hAnsi="Times New Roman" w:cs="Times New Roman"/>
          <w:sz w:val="24"/>
          <w:szCs w:val="24"/>
        </w:rPr>
        <w:t>Recovered files are included in the submission directory</w:t>
      </w:r>
      <w:r w:rsidRPr="009B1E66">
        <w:rPr>
          <w:rFonts w:ascii="Times New Roman" w:hAnsi="Times New Roman" w:cs="Times New Roman"/>
          <w:noProof/>
          <w:sz w:val="24"/>
          <w:szCs w:val="24"/>
        </w:rPr>
        <w:t xml:space="preserve"> </w:t>
      </w:r>
    </w:p>
    <w:p w14:paraId="6868A5B5" w14:textId="77777777" w:rsidR="005111EB" w:rsidRPr="009B1E66" w:rsidRDefault="005111EB" w:rsidP="005111EB">
      <w:pPr>
        <w:rPr>
          <w:rFonts w:ascii="Times New Roman" w:hAnsi="Times New Roman" w:cs="Times New Roman"/>
          <w:noProof/>
          <w:sz w:val="24"/>
          <w:szCs w:val="24"/>
        </w:rPr>
      </w:pPr>
    </w:p>
    <w:p w14:paraId="11A9EE0B" w14:textId="77777777" w:rsidR="00305C82" w:rsidRPr="009B1E66" w:rsidRDefault="00CF4EF7" w:rsidP="005111EB">
      <w:pPr>
        <w:rPr>
          <w:rFonts w:ascii="Times New Roman" w:hAnsi="Times New Roman" w:cs="Times New Roman"/>
          <w:sz w:val="24"/>
          <w:szCs w:val="24"/>
        </w:rPr>
      </w:pPr>
      <w:r>
        <w:rPr>
          <w:rFonts w:ascii="Times New Roman" w:hAnsi="Times New Roman" w:cs="Times New Roman"/>
          <w:noProof/>
          <w:sz w:val="24"/>
          <w:szCs w:val="24"/>
        </w:rPr>
        <w:pict w14:anchorId="29BAB65F">
          <v:rect id="_x0000_i1034" alt="" style="width:68.8pt;height:.05pt;mso-width-percent:0;mso-height-percent:0;mso-width-percent:0;mso-height-percent:0" o:hrpct="147" o:hralign="center" o:hrstd="t" o:hr="t" fillcolor="#a0a0a0" stroked="f"/>
        </w:pict>
      </w:r>
    </w:p>
    <w:p w14:paraId="3F1DD4F1" w14:textId="77777777" w:rsidR="00305C82" w:rsidRDefault="00305C82" w:rsidP="00127124">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5. Cross-Partition Evidence Analysis</w:t>
      </w:r>
    </w:p>
    <w:p w14:paraId="767EFD2F" w14:textId="77777777" w:rsidR="00F570F9" w:rsidRPr="00F570F9" w:rsidRDefault="00F570F9" w:rsidP="00F570F9"/>
    <w:p w14:paraId="00C3F9E6" w14:textId="77777777" w:rsidR="00305C82" w:rsidRPr="009B1E66" w:rsidRDefault="00127124" w:rsidP="00F570F9">
      <w:r w:rsidRPr="009B1E66">
        <w:t>Cross-partition analysis revealed linkage between CASE001 and CASE002. A deleted email recovered from CASE001 referenced an archive (Plan.zip) and provided the password “Phantom$123.” That password successfully unlocked the deleted archive recovered from CASE002 (_LAN.zip), confirming coordinated planning across partitions.</w:t>
      </w:r>
    </w:p>
    <w:p w14:paraId="7956AFE9" w14:textId="77777777" w:rsidR="00127124" w:rsidRPr="009B1E66" w:rsidRDefault="00127124" w:rsidP="00127124">
      <w:pPr>
        <w:pStyle w:val="NormalWeb"/>
      </w:pPr>
    </w:p>
    <w:p w14:paraId="0DA7892A" w14:textId="77777777" w:rsidR="00127124" w:rsidRPr="009B1E66" w:rsidRDefault="00127124" w:rsidP="00127124">
      <w:pPr>
        <w:pStyle w:val="NormalWeb"/>
        <w:rPr>
          <w:color w:val="000000"/>
        </w:rPr>
      </w:pPr>
      <w:r w:rsidRPr="009B1E66">
        <w:rPr>
          <w:noProof/>
          <w:color w:val="000000"/>
        </w:rPr>
        <w:drawing>
          <wp:inline distT="0" distB="0" distL="0" distR="0" wp14:anchorId="2D25E2D4" wp14:editId="3693C868">
            <wp:extent cx="5486400" cy="3707130"/>
            <wp:effectExtent l="0" t="0" r="0" b="7620"/>
            <wp:docPr id="2680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41571" name=""/>
                    <pic:cNvPicPr/>
                  </pic:nvPicPr>
                  <pic:blipFill>
                    <a:blip r:embed="rId21"/>
                    <a:stretch>
                      <a:fillRect/>
                    </a:stretch>
                  </pic:blipFill>
                  <pic:spPr>
                    <a:xfrm>
                      <a:off x="0" y="0"/>
                      <a:ext cx="5486400" cy="3707130"/>
                    </a:xfrm>
                    <a:prstGeom prst="rect">
                      <a:avLst/>
                    </a:prstGeom>
                  </pic:spPr>
                </pic:pic>
              </a:graphicData>
            </a:graphic>
          </wp:inline>
        </w:drawing>
      </w:r>
    </w:p>
    <w:p w14:paraId="6F45D783" w14:textId="77777777" w:rsidR="00305C82" w:rsidRPr="009B1E66" w:rsidRDefault="00CF4EF7" w:rsidP="00305C82">
      <w:pPr>
        <w:rPr>
          <w:rFonts w:ascii="Times New Roman" w:hAnsi="Times New Roman" w:cs="Times New Roman"/>
          <w:sz w:val="24"/>
          <w:szCs w:val="24"/>
        </w:rPr>
      </w:pPr>
      <w:r>
        <w:rPr>
          <w:rFonts w:ascii="Times New Roman" w:hAnsi="Times New Roman" w:cs="Times New Roman"/>
          <w:noProof/>
          <w:sz w:val="24"/>
          <w:szCs w:val="24"/>
        </w:rPr>
        <w:pict w14:anchorId="2EAB1B1F">
          <v:rect id="_x0000_i1035" alt="" style="width:68.8pt;height:.05pt;mso-width-percent:0;mso-height-percent:0;mso-width-percent:0;mso-height-percent:0" o:hrpct="147" o:hralign="center" o:hrstd="t" o:hr="t" fillcolor="#a0a0a0" stroked="f"/>
        </w:pict>
      </w:r>
    </w:p>
    <w:p w14:paraId="6569B2D3" w14:textId="77777777" w:rsidR="00305C82" w:rsidRPr="009B1E66" w:rsidRDefault="00305C82" w:rsidP="00305C82">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6. Content Analysis of Recovered Files</w:t>
      </w:r>
    </w:p>
    <w:p w14:paraId="22FE3AC5" w14:textId="77777777" w:rsidR="00127124" w:rsidRPr="009B1E66" w:rsidRDefault="00127124" w:rsidP="00127124">
      <w:pPr>
        <w:rPr>
          <w:rFonts w:ascii="Times New Roman" w:hAnsi="Times New Roman" w:cs="Times New Roman"/>
          <w:sz w:val="24"/>
          <w:szCs w:val="24"/>
        </w:rPr>
      </w:pPr>
    </w:p>
    <w:p w14:paraId="0E21638C"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 xml:space="preserve">The recovered files show planning for an operation called “Nightfall” against the Central Bank. The goal was to steal 5 million using a mix of credential theft, </w:t>
      </w:r>
      <w:proofErr w:type="gramStart"/>
      <w:r w:rsidRPr="009B1E66">
        <w:rPr>
          <w:rFonts w:ascii="Times New Roman" w:hAnsi="Times New Roman" w:cs="Times New Roman"/>
          <w:sz w:val="24"/>
          <w:szCs w:val="24"/>
        </w:rPr>
        <w:t>a camera</w:t>
      </w:r>
      <w:proofErr w:type="gramEnd"/>
      <w:r w:rsidRPr="009B1E66">
        <w:rPr>
          <w:rFonts w:ascii="Times New Roman" w:hAnsi="Times New Roman" w:cs="Times New Roman"/>
          <w:sz w:val="24"/>
          <w:szCs w:val="24"/>
        </w:rPr>
        <w:t xml:space="preserve"> firmware exploit, and physical access, also by deleting files and wiping logs.</w:t>
      </w:r>
    </w:p>
    <w:p w14:paraId="31F4AC61"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Main Planning Evidence (CASE002): _LAN.ZIP (deleted, </w:t>
      </w:r>
      <w:proofErr w:type="gramStart"/>
      <w:r w:rsidRPr="009B1E66">
        <w:rPr>
          <w:rFonts w:ascii="Times New Roman" w:hAnsi="Times New Roman" w:cs="Times New Roman"/>
          <w:sz w:val="24"/>
          <w:szCs w:val="24"/>
        </w:rPr>
        <w:t>has  a</w:t>
      </w:r>
      <w:proofErr w:type="gramEnd"/>
      <w:r w:rsidRPr="009B1E66">
        <w:rPr>
          <w:rFonts w:ascii="Times New Roman" w:hAnsi="Times New Roman" w:cs="Times New Roman"/>
          <w:sz w:val="24"/>
          <w:szCs w:val="24"/>
        </w:rPr>
        <w:t xml:space="preserve"> password)</w:t>
      </w:r>
    </w:p>
    <w:p w14:paraId="1285D9C3"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br/>
        <w:t>The deleted archive _LAN.ZIP was recovered and opened using the password ‘Phantom$123’ (found in the deleted email from CASE001). Inside was ‘plan.txt’ and ‘address.txt’.</w:t>
      </w:r>
    </w:p>
    <w:p w14:paraId="33FFBD1F"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-plan.txt outlines the attack plan:</w:t>
      </w:r>
    </w:p>
    <w:p w14:paraId="75071956"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 - Shadow1 (the leader) and Ghost (the recon/network access person)</w:t>
      </w:r>
    </w:p>
    <w:p w14:paraId="2C63F899"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 - Attack time: Friday night, Sept 30, 2024 (2:00–4:00 AM)</w:t>
      </w:r>
    </w:p>
    <w:p w14:paraId="1244BEE8"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 - Exploit: CVE-2023-1456 (buffer overflowing) to disable security cameras</w:t>
      </w:r>
    </w:p>
    <w:p w14:paraId="725C7C08"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 - Network access: connected to a wireless access point near the bank’s north entrance</w:t>
      </w:r>
    </w:p>
    <w:p w14:paraId="610F301F"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 - Stolen credentials: j.smith@centralbank.com / John123456! by phishing</w:t>
      </w:r>
    </w:p>
    <w:p w14:paraId="1EB600C9"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lastRenderedPageBreak/>
        <w:t>- - Money movement: transfer funds in bulks under $500,000 to avoid detection</w:t>
      </w:r>
    </w:p>
    <w:p w14:paraId="4748EB99" w14:textId="77777777" w:rsidR="00127124" w:rsidRPr="009B1E66" w:rsidRDefault="00127124" w:rsidP="00127124">
      <w:pPr>
        <w:spacing w:after="0" w:line="240" w:lineRule="auto"/>
        <w:rPr>
          <w:rFonts w:ascii="Times New Roman" w:hAnsi="Times New Roman" w:cs="Times New Roman"/>
          <w:sz w:val="24"/>
          <w:szCs w:val="24"/>
        </w:rPr>
      </w:pPr>
      <w:r w:rsidRPr="009B1E66">
        <w:rPr>
          <w:rFonts w:ascii="Times New Roman" w:hAnsi="Times New Roman" w:cs="Times New Roman"/>
          <w:sz w:val="24"/>
          <w:szCs w:val="24"/>
        </w:rPr>
        <w:t>- - Cover-up: wipe logs and destroy evidence</w:t>
      </w:r>
    </w:p>
    <w:p w14:paraId="5383187C"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 address.txt contained Base64 text that decoded to the meeting </w:t>
      </w:r>
      <w:proofErr w:type="spellStart"/>
      <w:proofErr w:type="gramStart"/>
      <w:r w:rsidRPr="009B1E66">
        <w:rPr>
          <w:rFonts w:ascii="Times New Roman" w:hAnsi="Times New Roman" w:cs="Times New Roman"/>
          <w:sz w:val="24"/>
          <w:szCs w:val="24"/>
        </w:rPr>
        <w:t>location:Old</w:t>
      </w:r>
      <w:proofErr w:type="spellEnd"/>
      <w:proofErr w:type="gramEnd"/>
      <w:r w:rsidRPr="009B1E66">
        <w:rPr>
          <w:rFonts w:ascii="Times New Roman" w:hAnsi="Times New Roman" w:cs="Times New Roman"/>
          <w:sz w:val="24"/>
          <w:szCs w:val="24"/>
        </w:rPr>
        <w:t xml:space="preserve"> Warehouse, Dock 9, New York, NY 10013, United States (meetup is referenced for Sept 28 at 11:45 PM in the plan.txt)</w:t>
      </w:r>
    </w:p>
    <w:p w14:paraId="674F26F5" w14:textId="77777777" w:rsidR="00127124" w:rsidRPr="009B1E66" w:rsidRDefault="00127124" w:rsidP="00127124">
      <w:pPr>
        <w:spacing w:after="0" w:line="240" w:lineRule="auto"/>
        <w:rPr>
          <w:rFonts w:ascii="Times New Roman" w:hAnsi="Times New Roman" w:cs="Times New Roman"/>
          <w:sz w:val="24"/>
          <w:szCs w:val="24"/>
        </w:rPr>
      </w:pPr>
    </w:p>
    <w:p w14:paraId="62968401" w14:textId="77777777" w:rsidR="00127124" w:rsidRPr="009B1E66" w:rsidRDefault="00127124" w:rsidP="004838DF">
      <w:r w:rsidRPr="009B1E66">
        <w:t>Supporting Evidence (Images + Email)</w:t>
      </w:r>
    </w:p>
    <w:p w14:paraId="435315FF" w14:textId="77777777" w:rsidR="00127124" w:rsidRPr="009B1E66" w:rsidRDefault="00127124" w:rsidP="004838DF">
      <w:r w:rsidRPr="009B1E66">
        <w:t>Accountant.png shows John Smith (Accountant), who is the stolen account in plan.txt.</w:t>
      </w:r>
    </w:p>
    <w:p w14:paraId="657FA63C" w14:textId="77777777" w:rsidR="00127124" w:rsidRPr="009B1E66" w:rsidRDefault="00127124" w:rsidP="004838DF">
      <w:r w:rsidRPr="009B1E66">
        <w:t>email.odt.pdf (deleted) links to the archive by naming it and making the password ‘Phantom$123’, showing they tried to hide it after sharing.</w:t>
      </w:r>
    </w:p>
    <w:p w14:paraId="6D193A63" w14:textId="77777777" w:rsidR="00127124" w:rsidRPr="009B1E66" w:rsidRDefault="00127124" w:rsidP="004838DF">
      <w:r w:rsidRPr="009B1E66">
        <w:t>Abank.jpeg (the bank photo) supports location selection.</w:t>
      </w:r>
    </w:p>
    <w:p w14:paraId="7BE1EC0F" w14:textId="77777777" w:rsidR="00127124" w:rsidRPr="009B1E66" w:rsidRDefault="00127124" w:rsidP="004838DF">
      <w:r w:rsidRPr="009B1E66">
        <w:t xml:space="preserve">GET_AWAY.png (the car photo) supports the planned escape </w:t>
      </w:r>
      <w:proofErr w:type="spellStart"/>
      <w:r w:rsidRPr="009B1E66">
        <w:t>strat</w:t>
      </w:r>
      <w:proofErr w:type="spellEnd"/>
      <w:r w:rsidRPr="009B1E66">
        <w:t>.</w:t>
      </w:r>
    </w:p>
    <w:p w14:paraId="252A04A5" w14:textId="77777777" w:rsidR="00127124" w:rsidRPr="009B1E66" w:rsidRDefault="00127124" w:rsidP="00127124">
      <w:pPr>
        <w:pStyle w:val="NormalWeb"/>
        <w:rPr>
          <w:color w:val="000000"/>
        </w:rPr>
      </w:pPr>
      <w:r w:rsidRPr="009B1E66">
        <w:rPr>
          <w:noProof/>
          <w:color w:val="000000"/>
        </w:rPr>
        <w:drawing>
          <wp:inline distT="0" distB="0" distL="0" distR="0" wp14:anchorId="7787A225" wp14:editId="2C850903">
            <wp:extent cx="5486400" cy="3909060"/>
            <wp:effectExtent l="0" t="0" r="0" b="0"/>
            <wp:docPr id="123005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51704" name=""/>
                    <pic:cNvPicPr/>
                  </pic:nvPicPr>
                  <pic:blipFill>
                    <a:blip r:embed="rId22"/>
                    <a:stretch>
                      <a:fillRect/>
                    </a:stretch>
                  </pic:blipFill>
                  <pic:spPr>
                    <a:xfrm>
                      <a:off x="0" y="0"/>
                      <a:ext cx="5486400" cy="3909060"/>
                    </a:xfrm>
                    <a:prstGeom prst="rect">
                      <a:avLst/>
                    </a:prstGeom>
                  </pic:spPr>
                </pic:pic>
              </a:graphicData>
            </a:graphic>
          </wp:inline>
        </w:drawing>
      </w:r>
    </w:p>
    <w:p w14:paraId="5800F7E5" w14:textId="77777777" w:rsidR="00127124" w:rsidRPr="009B1E66" w:rsidRDefault="00127124" w:rsidP="00127124">
      <w:pPr>
        <w:pStyle w:val="NormalWeb"/>
        <w:rPr>
          <w:color w:val="000000"/>
        </w:rPr>
      </w:pPr>
    </w:p>
    <w:p w14:paraId="3832F0BF" w14:textId="77777777" w:rsidR="00127124" w:rsidRPr="009B1E66" w:rsidRDefault="00127124" w:rsidP="00127124">
      <w:pPr>
        <w:pStyle w:val="NormalWeb"/>
        <w:rPr>
          <w:color w:val="000000"/>
        </w:rPr>
      </w:pPr>
      <w:r w:rsidRPr="009B1E66">
        <w:rPr>
          <w:noProof/>
          <w:color w:val="000000"/>
        </w:rPr>
        <w:lastRenderedPageBreak/>
        <w:drawing>
          <wp:inline distT="0" distB="0" distL="0" distR="0" wp14:anchorId="52ED1DE4" wp14:editId="4FC31681">
            <wp:extent cx="5486400" cy="3669030"/>
            <wp:effectExtent l="0" t="0" r="0" b="7620"/>
            <wp:docPr id="146236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3419" name=""/>
                    <pic:cNvPicPr/>
                  </pic:nvPicPr>
                  <pic:blipFill>
                    <a:blip r:embed="rId23"/>
                    <a:stretch>
                      <a:fillRect/>
                    </a:stretch>
                  </pic:blipFill>
                  <pic:spPr>
                    <a:xfrm>
                      <a:off x="0" y="0"/>
                      <a:ext cx="5486400" cy="3669030"/>
                    </a:xfrm>
                    <a:prstGeom prst="rect">
                      <a:avLst/>
                    </a:prstGeom>
                  </pic:spPr>
                </pic:pic>
              </a:graphicData>
            </a:graphic>
          </wp:inline>
        </w:drawing>
      </w:r>
    </w:p>
    <w:p w14:paraId="154AA016" w14:textId="77777777" w:rsidR="00305C82" w:rsidRPr="009B1E66" w:rsidRDefault="00CF4EF7" w:rsidP="00127124">
      <w:pPr>
        <w:pStyle w:val="NormalWeb"/>
        <w:rPr>
          <w:color w:val="000000"/>
        </w:rPr>
      </w:pPr>
      <w:r>
        <w:rPr>
          <w:noProof/>
        </w:rPr>
        <w:pict w14:anchorId="3150755E">
          <v:rect id="_x0000_i1036" alt="" style="width:68.8pt;height:.05pt;mso-width-percent:0;mso-height-percent:0;mso-width-percent:0;mso-height-percent:0" o:hrpct="147" o:hralign="center" o:hrstd="t" o:hr="t" fillcolor="#a0a0a0" stroked="f"/>
        </w:pict>
      </w:r>
    </w:p>
    <w:p w14:paraId="6AEC3785" w14:textId="77777777" w:rsidR="00305C82" w:rsidRPr="009B1E66" w:rsidRDefault="00305C82" w:rsidP="00305C82">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7. Data Hiding and Anti-Forensics Techniques</w:t>
      </w:r>
    </w:p>
    <w:p w14:paraId="031AC6C2"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Deleted-file misuse: Sensitive files were deleted but not overwritten.</w:t>
      </w:r>
    </w:p>
    <w:p w14:paraId="3547A112"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File renaming: Plan.zip was renamed to _LAN.ZIP.</w:t>
      </w:r>
    </w:p>
    <w:p w14:paraId="17FB09E8"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Password protection: ZIP archive contents were protected.</w:t>
      </w:r>
    </w:p>
    <w:p w14:paraId="14B7D603"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Data encoding: Address information was Base64 encoded.</w:t>
      </w:r>
    </w:p>
    <w:p w14:paraId="6B99E490" w14:textId="77777777" w:rsidR="00127124" w:rsidRPr="009B1E66" w:rsidRDefault="00127124" w:rsidP="00127124">
      <w:pPr>
        <w:pStyle w:val="NormalWeb"/>
        <w:rPr>
          <w:color w:val="000000"/>
        </w:rPr>
      </w:pPr>
      <w:r w:rsidRPr="009B1E66">
        <w:t>No evidence of slack space usage, steganography, or hidden partitions was found</w:t>
      </w:r>
    </w:p>
    <w:p w14:paraId="09E2605A" w14:textId="77777777" w:rsidR="00305C82" w:rsidRPr="009B1E66" w:rsidRDefault="00CF4EF7" w:rsidP="00127124">
      <w:pPr>
        <w:pStyle w:val="NormalWeb"/>
        <w:rPr>
          <w:color w:val="000000"/>
        </w:rPr>
      </w:pPr>
      <w:r>
        <w:rPr>
          <w:noProof/>
        </w:rPr>
        <w:pict w14:anchorId="2EE746D7">
          <v:rect id="_x0000_i1037" alt="" style="width:68.8pt;height:.05pt;mso-width-percent:0;mso-height-percent:0;mso-width-percent:0;mso-height-percent:0" o:hrpct="147" o:hralign="center" o:hrstd="t" o:hr="t" fillcolor="#a0a0a0" stroked="f"/>
        </w:pict>
      </w:r>
    </w:p>
    <w:p w14:paraId="4C970FDF" w14:textId="77777777" w:rsidR="00305C82" w:rsidRPr="009B1E66" w:rsidRDefault="00305C82" w:rsidP="00127124">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8. Timeline Reconstruction</w:t>
      </w:r>
    </w:p>
    <w:p w14:paraId="5A48BA2C" w14:textId="77777777" w:rsidR="00127124" w:rsidRPr="009B1E66" w:rsidRDefault="00127124" w:rsidP="00127124">
      <w:pPr>
        <w:rPr>
          <w:rFonts w:ascii="Times New Roman" w:hAnsi="Times New Roman" w:cs="Times New Roman"/>
          <w:sz w:val="24"/>
          <w:szCs w:val="24"/>
        </w:rPr>
      </w:pPr>
    </w:p>
    <w:p w14:paraId="331B13DC"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The </w:t>
      </w:r>
      <w:proofErr w:type="gramStart"/>
      <w:r w:rsidRPr="009B1E66">
        <w:rPr>
          <w:rFonts w:ascii="Times New Roman" w:hAnsi="Times New Roman" w:cs="Times New Roman"/>
          <w:sz w:val="24"/>
          <w:szCs w:val="24"/>
        </w:rPr>
        <w:t>criminals</w:t>
      </w:r>
      <w:proofErr w:type="gramEnd"/>
      <w:r w:rsidRPr="009B1E66">
        <w:rPr>
          <w:rFonts w:ascii="Times New Roman" w:hAnsi="Times New Roman" w:cs="Times New Roman"/>
          <w:sz w:val="24"/>
          <w:szCs w:val="24"/>
        </w:rPr>
        <w:t xml:space="preserve"> goal was to steal 5 million from the Central Bank with stolen credentials, exploits in their system and planned access to enter it.</w:t>
      </w:r>
    </w:p>
    <w:p w14:paraId="30D5ABA6" w14:textId="77777777" w:rsidR="00127124" w:rsidRPr="009B1E66" w:rsidRDefault="00127124" w:rsidP="00127124">
      <w:pPr>
        <w:rPr>
          <w:rFonts w:ascii="Times New Roman" w:hAnsi="Times New Roman" w:cs="Times New Roman"/>
          <w:sz w:val="24"/>
          <w:szCs w:val="24"/>
        </w:rPr>
      </w:pPr>
    </w:p>
    <w:p w14:paraId="1026D926"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lastRenderedPageBreak/>
        <w:t xml:space="preserve">The files show them planning everything. </w:t>
      </w:r>
    </w:p>
    <w:p w14:paraId="3D65321D" w14:textId="77777777" w:rsidR="00127124" w:rsidRPr="009B1E66" w:rsidRDefault="00127124" w:rsidP="00127124">
      <w:pPr>
        <w:rPr>
          <w:rFonts w:ascii="Times New Roman" w:hAnsi="Times New Roman" w:cs="Times New Roman"/>
          <w:sz w:val="24"/>
          <w:szCs w:val="24"/>
        </w:rPr>
      </w:pPr>
      <w:proofErr w:type="spellStart"/>
      <w:proofErr w:type="gramStart"/>
      <w:r w:rsidRPr="009B1E66">
        <w:rPr>
          <w:rFonts w:ascii="Times New Roman" w:hAnsi="Times New Roman" w:cs="Times New Roman"/>
          <w:sz w:val="24"/>
          <w:szCs w:val="24"/>
        </w:rPr>
        <w:t>Abank,jpeg</w:t>
      </w:r>
      <w:proofErr w:type="spellEnd"/>
      <w:proofErr w:type="gramEnd"/>
      <w:r w:rsidRPr="009B1E66">
        <w:rPr>
          <w:rFonts w:ascii="Times New Roman" w:hAnsi="Times New Roman" w:cs="Times New Roman"/>
          <w:sz w:val="24"/>
          <w:szCs w:val="24"/>
        </w:rPr>
        <w:t xml:space="preserve"> and GET_AWAY.png shows the bank and car they plan on using. </w:t>
      </w:r>
    </w:p>
    <w:p w14:paraId="6E405BEC"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Accountant.png shows the person listed in the Plan.txt named “John Smith”. </w:t>
      </w:r>
    </w:p>
    <w:p w14:paraId="36136153"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 xml:space="preserve">They were able to get John’s email </w:t>
      </w:r>
      <w:hyperlink r:id="rId24" w:history="1">
        <w:r w:rsidRPr="009B1E66">
          <w:rPr>
            <w:rStyle w:val="Hyperlink"/>
            <w:rFonts w:ascii="Times New Roman" w:hAnsi="Times New Roman" w:cs="Times New Roman"/>
            <w:sz w:val="24"/>
            <w:szCs w:val="24"/>
          </w:rPr>
          <w:t>j.smith@centralbank.com</w:t>
        </w:r>
      </w:hyperlink>
      <w:r w:rsidRPr="009B1E66">
        <w:rPr>
          <w:rFonts w:ascii="Times New Roman" w:hAnsi="Times New Roman" w:cs="Times New Roman"/>
          <w:sz w:val="24"/>
          <w:szCs w:val="24"/>
        </w:rPr>
        <w:t xml:space="preserve"> and his password “John123456!” most likely from a phishing attack.</w:t>
      </w:r>
    </w:p>
    <w:p w14:paraId="208978E8" w14:textId="77777777" w:rsidR="00127124" w:rsidRPr="009B1E66" w:rsidRDefault="00127124" w:rsidP="00127124">
      <w:pPr>
        <w:rPr>
          <w:rFonts w:ascii="Times New Roman" w:hAnsi="Times New Roman" w:cs="Times New Roman"/>
          <w:sz w:val="24"/>
          <w:szCs w:val="24"/>
        </w:rPr>
      </w:pPr>
    </w:p>
    <w:p w14:paraId="54F02842"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The plan was stored and deleted in the recovered ZIP “_LAN.ZIP”.</w:t>
      </w:r>
    </w:p>
    <w:p w14:paraId="1C454CDD"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In the Plan.txt they talk about using CVE-2023-1456 to stop the security cameras, that were connected to a wireless access point using john’s stolen credentials to get Admin permissions.</w:t>
      </w:r>
    </w:p>
    <w:p w14:paraId="29A26871" w14:textId="77777777" w:rsidR="00127124" w:rsidRPr="009B1E66" w:rsidRDefault="00127124" w:rsidP="00127124">
      <w:pPr>
        <w:rPr>
          <w:rFonts w:ascii="Times New Roman" w:hAnsi="Times New Roman" w:cs="Times New Roman"/>
          <w:sz w:val="24"/>
          <w:szCs w:val="24"/>
        </w:rPr>
      </w:pPr>
    </w:p>
    <w:p w14:paraId="568D8CB1"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The attack window was Sept 30, 2024 (2:00AM-4:00AM) and the transfer was supposed to stay under $500,000 to avoid any alerts. They planned on leaving with a cloned badge.</w:t>
      </w:r>
    </w:p>
    <w:p w14:paraId="0F5B53BF" w14:textId="77777777" w:rsidR="00127124" w:rsidRPr="009B1E66" w:rsidRDefault="00127124" w:rsidP="00127124">
      <w:pPr>
        <w:rPr>
          <w:rFonts w:ascii="Times New Roman" w:hAnsi="Times New Roman" w:cs="Times New Roman"/>
          <w:sz w:val="24"/>
          <w:szCs w:val="24"/>
        </w:rPr>
      </w:pPr>
    </w:p>
    <w:p w14:paraId="3DA87A03"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The meetup location was encrypted in the “address.txt”.</w:t>
      </w:r>
    </w:p>
    <w:p w14:paraId="035DA4B4"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To decode it we used Base64 to get this information,</w:t>
      </w:r>
    </w:p>
    <w:p w14:paraId="3A84382D"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“Old Warehouse, Dock 9, New York, NY 10013”</w:t>
      </w:r>
    </w:p>
    <w:p w14:paraId="7D6BE552"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They tried deleting evidence such as “email.odt.pdf” and “_LAN.ZIP” and lastly locking the zip file with the password “Phantom$123”, but because FAT16 doesn’t instantly delete files completely they were able to be recovered.</w:t>
      </w:r>
    </w:p>
    <w:p w14:paraId="2F4965DD" w14:textId="77777777" w:rsidR="00305C82" w:rsidRPr="009B1E66" w:rsidRDefault="00CF4EF7" w:rsidP="00305C82">
      <w:pPr>
        <w:rPr>
          <w:rFonts w:ascii="Times New Roman" w:hAnsi="Times New Roman" w:cs="Times New Roman"/>
          <w:sz w:val="24"/>
          <w:szCs w:val="24"/>
        </w:rPr>
      </w:pPr>
      <w:r>
        <w:rPr>
          <w:rFonts w:ascii="Times New Roman" w:hAnsi="Times New Roman" w:cs="Times New Roman"/>
          <w:noProof/>
          <w:sz w:val="24"/>
          <w:szCs w:val="24"/>
        </w:rPr>
        <w:pict w14:anchorId="4D3654E0">
          <v:rect id="_x0000_i1038" alt="" style="width:68.8pt;height:.05pt;mso-width-percent:0;mso-height-percent:0;mso-width-percent:0;mso-height-percent:0" o:hrpct="147" o:hralign="center" o:hrstd="t" o:hr="t" fillcolor="#a0a0a0" stroked="f"/>
        </w:pict>
      </w:r>
    </w:p>
    <w:p w14:paraId="2DD5987E" w14:textId="77777777" w:rsidR="00305C82" w:rsidRPr="009B1E66" w:rsidRDefault="00305C82" w:rsidP="00127124">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9. Vulnerability Analysis</w:t>
      </w:r>
    </w:p>
    <w:p w14:paraId="7647DF01" w14:textId="77777777" w:rsidR="00127124" w:rsidRPr="009B1E66" w:rsidRDefault="00127124" w:rsidP="00127124">
      <w:pPr>
        <w:rPr>
          <w:rFonts w:ascii="Times New Roman" w:hAnsi="Times New Roman" w:cs="Times New Roman"/>
          <w:sz w:val="24"/>
          <w:szCs w:val="24"/>
        </w:rPr>
      </w:pPr>
    </w:p>
    <w:p w14:paraId="3E432346" w14:textId="77777777" w:rsidR="00305C82" w:rsidRPr="009B1E66" w:rsidRDefault="00127124" w:rsidP="00305C82">
      <w:pPr>
        <w:rPr>
          <w:rFonts w:ascii="Times New Roman" w:hAnsi="Times New Roman" w:cs="Times New Roman"/>
          <w:sz w:val="24"/>
          <w:szCs w:val="24"/>
        </w:rPr>
      </w:pPr>
      <w:r w:rsidRPr="009B1E66">
        <w:rPr>
          <w:rFonts w:ascii="Times New Roman" w:hAnsi="Times New Roman" w:cs="Times New Roman"/>
          <w:sz w:val="24"/>
          <w:szCs w:val="24"/>
        </w:rPr>
        <w:t xml:space="preserve">The plan explicitly references CVE-2023-1456 as the vulnerability enabling device takeover to disable monitoring during entry. Public CVE records list CVE-2023-1456 with a CVSS v3.1 base score of 9.8 (Critical). The plan’s description differs from the public record’s product details, but the attackers clearly intended to use CVE-2023-1456 </w:t>
      </w:r>
      <w:r w:rsidRPr="009B1E66">
        <w:rPr>
          <w:rFonts w:ascii="Times New Roman" w:hAnsi="Times New Roman" w:cs="Times New Roman"/>
          <w:sz w:val="24"/>
          <w:szCs w:val="24"/>
        </w:rPr>
        <w:lastRenderedPageBreak/>
        <w:t>as part of their approach</w:t>
      </w:r>
      <w:r w:rsidR="00CF4EF7">
        <w:rPr>
          <w:rFonts w:ascii="Times New Roman" w:hAnsi="Times New Roman" w:cs="Times New Roman"/>
          <w:noProof/>
          <w:sz w:val="24"/>
          <w:szCs w:val="24"/>
        </w:rPr>
        <w:pict w14:anchorId="78C0774C">
          <v:rect id="_x0000_i1039" alt="" style="width:68.8pt;height:.05pt;mso-width-percent:0;mso-height-percent:0;mso-width-percent:0;mso-height-percent:0" o:hrpct="147" o:hralign="center" o:hrstd="t" o:hr="t" fillcolor="#a0a0a0" stroked="f"/>
        </w:pict>
      </w:r>
    </w:p>
    <w:p w14:paraId="30ACFC4A" w14:textId="77777777" w:rsidR="00305C82" w:rsidRPr="009B1E66" w:rsidRDefault="00305C82" w:rsidP="00127124">
      <w:pPr>
        <w:pStyle w:val="Heading2"/>
        <w:rPr>
          <w:rFonts w:ascii="Times New Roman" w:hAnsi="Times New Roman" w:cs="Times New Roman"/>
          <w:color w:val="000000"/>
          <w:sz w:val="24"/>
          <w:szCs w:val="24"/>
        </w:rPr>
      </w:pPr>
      <w:r w:rsidRPr="009B1E66">
        <w:rPr>
          <w:rFonts w:ascii="Times New Roman" w:hAnsi="Times New Roman" w:cs="Times New Roman"/>
          <w:color w:val="000000"/>
          <w:sz w:val="24"/>
          <w:szCs w:val="24"/>
        </w:rPr>
        <w:t>10. Conclusion</w:t>
      </w:r>
    </w:p>
    <w:p w14:paraId="77575DC6" w14:textId="77777777" w:rsidR="00127124" w:rsidRPr="009B1E66" w:rsidRDefault="00127124" w:rsidP="00127124">
      <w:pPr>
        <w:rPr>
          <w:rFonts w:ascii="Times New Roman" w:hAnsi="Times New Roman" w:cs="Times New Roman"/>
          <w:sz w:val="24"/>
          <w:szCs w:val="24"/>
        </w:rPr>
      </w:pPr>
    </w:p>
    <w:p w14:paraId="6DB56C4A" w14:textId="77777777" w:rsidR="00127124" w:rsidRPr="009B1E66" w:rsidRDefault="00127124" w:rsidP="00127124">
      <w:pPr>
        <w:rPr>
          <w:rFonts w:ascii="Times New Roman" w:hAnsi="Times New Roman" w:cs="Times New Roman"/>
          <w:sz w:val="24"/>
          <w:szCs w:val="24"/>
        </w:rPr>
      </w:pPr>
      <w:r w:rsidRPr="009B1E66">
        <w:rPr>
          <w:rFonts w:ascii="Times New Roman" w:hAnsi="Times New Roman" w:cs="Times New Roman"/>
          <w:sz w:val="24"/>
          <w:szCs w:val="24"/>
        </w:rPr>
        <w:t>This investigation identified two FAT16 partitions and manually recovered five files, including deleted planning artifacts. Evidence indicates a coordinated, premeditated operation (“Nightfall”) involving credential theft, planned exploitation of a known CVE, physical entry planning, and attempts at concealment through deletion and obfuscation. The recovered artifacts provide clear insight into intent and methodology and demonstrate the effectiveness of manual FAT-based forensic analysis.</w:t>
      </w:r>
    </w:p>
    <w:p w14:paraId="64083A5B" w14:textId="77777777" w:rsidR="00E72C88" w:rsidRPr="009B1E66" w:rsidRDefault="00E72C88" w:rsidP="00305C82">
      <w:pPr>
        <w:rPr>
          <w:rFonts w:ascii="Times New Roman" w:hAnsi="Times New Roman" w:cs="Times New Roman"/>
          <w:sz w:val="24"/>
          <w:szCs w:val="24"/>
        </w:rPr>
      </w:pPr>
    </w:p>
    <w:sectPr w:rsidR="00E72C88" w:rsidRPr="009B1E66" w:rsidSect="00034616">
      <w:head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3CCE" w14:textId="77777777" w:rsidR="00CF4EF7" w:rsidRDefault="00CF4EF7" w:rsidP="002F08F1">
      <w:pPr>
        <w:spacing w:after="0" w:line="240" w:lineRule="auto"/>
      </w:pPr>
      <w:r>
        <w:separator/>
      </w:r>
    </w:p>
  </w:endnote>
  <w:endnote w:type="continuationSeparator" w:id="0">
    <w:p w14:paraId="332B1C23" w14:textId="77777777" w:rsidR="00CF4EF7" w:rsidRDefault="00CF4EF7" w:rsidP="002F0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6F85" w14:textId="77777777" w:rsidR="00CF4EF7" w:rsidRDefault="00CF4EF7" w:rsidP="002F08F1">
      <w:pPr>
        <w:spacing w:after="0" w:line="240" w:lineRule="auto"/>
      </w:pPr>
      <w:r>
        <w:separator/>
      </w:r>
    </w:p>
  </w:footnote>
  <w:footnote w:type="continuationSeparator" w:id="0">
    <w:p w14:paraId="0130366E" w14:textId="77777777" w:rsidR="00CF4EF7" w:rsidRDefault="00CF4EF7" w:rsidP="002F0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D720" w14:textId="77777777" w:rsidR="002F08F1" w:rsidRDefault="002F08F1" w:rsidP="003078F1">
    <w:pPr>
      <w:pStyle w:val="Heading1"/>
    </w:pPr>
    <w:r>
      <w:t>COMP 5350/6350 Hands-On #1 Report</w:t>
    </w:r>
  </w:p>
  <w:p w14:paraId="7EB39E25" w14:textId="77777777" w:rsidR="00062528" w:rsidRDefault="00062528">
    <w:pPr>
      <w:pStyle w:val="Header"/>
    </w:pPr>
    <w:r w:rsidRPr="003078F1">
      <w:rPr>
        <w:rStyle w:val="Heading2Char"/>
      </w:rPr>
      <w:t>Student Name</w:t>
    </w:r>
    <w:r>
      <w:t xml:space="preserve">: </w:t>
    </w:r>
    <w:r w:rsidR="008A7991">
      <w:t>Eristen Forsythe</w:t>
    </w:r>
  </w:p>
  <w:p w14:paraId="4BC6E222" w14:textId="77777777" w:rsidR="00062528" w:rsidRDefault="000625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90452"/>
    <w:multiLevelType w:val="multilevel"/>
    <w:tmpl w:val="F24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758B7"/>
    <w:multiLevelType w:val="multilevel"/>
    <w:tmpl w:val="68FC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A571E"/>
    <w:multiLevelType w:val="multilevel"/>
    <w:tmpl w:val="A75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B0B02"/>
    <w:multiLevelType w:val="hybridMultilevel"/>
    <w:tmpl w:val="E4F2D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E7E48"/>
    <w:multiLevelType w:val="multilevel"/>
    <w:tmpl w:val="C2A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21500"/>
    <w:multiLevelType w:val="multilevel"/>
    <w:tmpl w:val="B6A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850CA"/>
    <w:multiLevelType w:val="multilevel"/>
    <w:tmpl w:val="3A0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36B1B"/>
    <w:multiLevelType w:val="multilevel"/>
    <w:tmpl w:val="5CA4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B4C8C"/>
    <w:multiLevelType w:val="multilevel"/>
    <w:tmpl w:val="C1C8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C2503"/>
    <w:multiLevelType w:val="multilevel"/>
    <w:tmpl w:val="205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21C3D"/>
    <w:multiLevelType w:val="multilevel"/>
    <w:tmpl w:val="05A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92E3C"/>
    <w:multiLevelType w:val="multilevel"/>
    <w:tmpl w:val="DF2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77363"/>
    <w:multiLevelType w:val="hybridMultilevel"/>
    <w:tmpl w:val="846CAD60"/>
    <w:lvl w:ilvl="0" w:tplc="DE1690EE">
      <w:start w:val="300"/>
      <w:numFmt w:val="bullet"/>
      <w:lvlText w:val="-"/>
      <w:lvlJc w:val="left"/>
      <w:pPr>
        <w:ind w:left="720" w:hanging="360"/>
      </w:pPr>
      <w:rPr>
        <w:rFonts w:ascii="Aptos" w:eastAsiaTheme="minorHAnsi"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93078"/>
    <w:multiLevelType w:val="multilevel"/>
    <w:tmpl w:val="4E1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21A4A"/>
    <w:multiLevelType w:val="multilevel"/>
    <w:tmpl w:val="62A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155F6"/>
    <w:multiLevelType w:val="multilevel"/>
    <w:tmpl w:val="2F8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C39D0"/>
    <w:multiLevelType w:val="multilevel"/>
    <w:tmpl w:val="653E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21C5B"/>
    <w:multiLevelType w:val="multilevel"/>
    <w:tmpl w:val="2A6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45FFE"/>
    <w:multiLevelType w:val="multilevel"/>
    <w:tmpl w:val="DFA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93128">
    <w:abstractNumId w:val="8"/>
  </w:num>
  <w:num w:numId="2" w16cid:durableId="1577088016">
    <w:abstractNumId w:val="6"/>
  </w:num>
  <w:num w:numId="3" w16cid:durableId="1537885954">
    <w:abstractNumId w:val="5"/>
  </w:num>
  <w:num w:numId="4" w16cid:durableId="305625224">
    <w:abstractNumId w:val="4"/>
  </w:num>
  <w:num w:numId="5" w16cid:durableId="469245833">
    <w:abstractNumId w:val="7"/>
  </w:num>
  <w:num w:numId="6" w16cid:durableId="1497497616">
    <w:abstractNumId w:val="3"/>
  </w:num>
  <w:num w:numId="7" w16cid:durableId="1479374558">
    <w:abstractNumId w:val="2"/>
  </w:num>
  <w:num w:numId="8" w16cid:durableId="908812575">
    <w:abstractNumId w:val="1"/>
  </w:num>
  <w:num w:numId="9" w16cid:durableId="1169522658">
    <w:abstractNumId w:val="0"/>
  </w:num>
  <w:num w:numId="10" w16cid:durableId="1029070686">
    <w:abstractNumId w:val="24"/>
  </w:num>
  <w:num w:numId="11" w16cid:durableId="1162232681">
    <w:abstractNumId w:val="16"/>
  </w:num>
  <w:num w:numId="12" w16cid:durableId="705913130">
    <w:abstractNumId w:val="22"/>
  </w:num>
  <w:num w:numId="13" w16cid:durableId="1500972255">
    <w:abstractNumId w:val="23"/>
  </w:num>
  <w:num w:numId="14" w16cid:durableId="1757557906">
    <w:abstractNumId w:val="11"/>
  </w:num>
  <w:num w:numId="15" w16cid:durableId="1684358975">
    <w:abstractNumId w:val="26"/>
  </w:num>
  <w:num w:numId="16" w16cid:durableId="1161964007">
    <w:abstractNumId w:val="25"/>
  </w:num>
  <w:num w:numId="17" w16cid:durableId="503470782">
    <w:abstractNumId w:val="17"/>
  </w:num>
  <w:num w:numId="18" w16cid:durableId="429087819">
    <w:abstractNumId w:val="9"/>
  </w:num>
  <w:num w:numId="19" w16cid:durableId="1668292233">
    <w:abstractNumId w:val="27"/>
  </w:num>
  <w:num w:numId="20" w16cid:durableId="1435712029">
    <w:abstractNumId w:val="14"/>
  </w:num>
  <w:num w:numId="21" w16cid:durableId="1696494073">
    <w:abstractNumId w:val="18"/>
  </w:num>
  <w:num w:numId="22" w16cid:durableId="1697803873">
    <w:abstractNumId w:val="13"/>
  </w:num>
  <w:num w:numId="23" w16cid:durableId="1971090940">
    <w:abstractNumId w:val="20"/>
  </w:num>
  <w:num w:numId="24" w16cid:durableId="2039621584">
    <w:abstractNumId w:val="10"/>
  </w:num>
  <w:num w:numId="25" w16cid:durableId="1237398041">
    <w:abstractNumId w:val="12"/>
  </w:num>
  <w:num w:numId="26" w16cid:durableId="1237206713">
    <w:abstractNumId w:val="21"/>
  </w:num>
  <w:num w:numId="27" w16cid:durableId="624585006">
    <w:abstractNumId w:val="19"/>
  </w:num>
  <w:num w:numId="28" w16cid:durableId="75664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72"/>
    <w:rsid w:val="00034616"/>
    <w:rsid w:val="00036A7D"/>
    <w:rsid w:val="00042569"/>
    <w:rsid w:val="0006063C"/>
    <w:rsid w:val="00062528"/>
    <w:rsid w:val="00066943"/>
    <w:rsid w:val="0007533B"/>
    <w:rsid w:val="000A0F30"/>
    <w:rsid w:val="000B0CCD"/>
    <w:rsid w:val="000B4F29"/>
    <w:rsid w:val="000B57BB"/>
    <w:rsid w:val="000C6528"/>
    <w:rsid w:val="000D5D8C"/>
    <w:rsid w:val="000E6DF7"/>
    <w:rsid w:val="000F11EB"/>
    <w:rsid w:val="001152F3"/>
    <w:rsid w:val="00127124"/>
    <w:rsid w:val="0015074B"/>
    <w:rsid w:val="001608D4"/>
    <w:rsid w:val="00162A31"/>
    <w:rsid w:val="001678B4"/>
    <w:rsid w:val="00174DBF"/>
    <w:rsid w:val="00181361"/>
    <w:rsid w:val="00193B8C"/>
    <w:rsid w:val="001A0A64"/>
    <w:rsid w:val="001A10DF"/>
    <w:rsid w:val="001E7ACE"/>
    <w:rsid w:val="00202B04"/>
    <w:rsid w:val="002207CC"/>
    <w:rsid w:val="00252ADC"/>
    <w:rsid w:val="00267491"/>
    <w:rsid w:val="002723FE"/>
    <w:rsid w:val="0028172A"/>
    <w:rsid w:val="00281F55"/>
    <w:rsid w:val="00294037"/>
    <w:rsid w:val="0029639D"/>
    <w:rsid w:val="002A048E"/>
    <w:rsid w:val="002A0A85"/>
    <w:rsid w:val="002B0170"/>
    <w:rsid w:val="002C2472"/>
    <w:rsid w:val="002D1F04"/>
    <w:rsid w:val="002D4200"/>
    <w:rsid w:val="002E66C7"/>
    <w:rsid w:val="002F08F1"/>
    <w:rsid w:val="00305C82"/>
    <w:rsid w:val="003078F1"/>
    <w:rsid w:val="00314DDD"/>
    <w:rsid w:val="003222FE"/>
    <w:rsid w:val="00324F8C"/>
    <w:rsid w:val="00326A65"/>
    <w:rsid w:val="00326F90"/>
    <w:rsid w:val="0036616D"/>
    <w:rsid w:val="0037236D"/>
    <w:rsid w:val="0038774B"/>
    <w:rsid w:val="0039533A"/>
    <w:rsid w:val="003A0E95"/>
    <w:rsid w:val="003A19EA"/>
    <w:rsid w:val="003B228C"/>
    <w:rsid w:val="003C27DD"/>
    <w:rsid w:val="003D4FEF"/>
    <w:rsid w:val="003D7FD8"/>
    <w:rsid w:val="003E1C1D"/>
    <w:rsid w:val="003E40DE"/>
    <w:rsid w:val="003E4CF4"/>
    <w:rsid w:val="003E5E02"/>
    <w:rsid w:val="003F4BCD"/>
    <w:rsid w:val="003F6483"/>
    <w:rsid w:val="00400168"/>
    <w:rsid w:val="00443453"/>
    <w:rsid w:val="00472FEE"/>
    <w:rsid w:val="004838DF"/>
    <w:rsid w:val="0049088C"/>
    <w:rsid w:val="0049347B"/>
    <w:rsid w:val="004F0252"/>
    <w:rsid w:val="00502FE3"/>
    <w:rsid w:val="005111EB"/>
    <w:rsid w:val="00525041"/>
    <w:rsid w:val="00530538"/>
    <w:rsid w:val="005310E7"/>
    <w:rsid w:val="005707C0"/>
    <w:rsid w:val="005838D7"/>
    <w:rsid w:val="005C467C"/>
    <w:rsid w:val="006068FB"/>
    <w:rsid w:val="00606D49"/>
    <w:rsid w:val="00622DB2"/>
    <w:rsid w:val="00630444"/>
    <w:rsid w:val="0065740D"/>
    <w:rsid w:val="0067424C"/>
    <w:rsid w:val="0067442C"/>
    <w:rsid w:val="00685DB9"/>
    <w:rsid w:val="006904B6"/>
    <w:rsid w:val="0069797E"/>
    <w:rsid w:val="006A344A"/>
    <w:rsid w:val="006A7163"/>
    <w:rsid w:val="006B70CB"/>
    <w:rsid w:val="006D6602"/>
    <w:rsid w:val="007105FE"/>
    <w:rsid w:val="00712378"/>
    <w:rsid w:val="00720F1B"/>
    <w:rsid w:val="007527E6"/>
    <w:rsid w:val="00763D18"/>
    <w:rsid w:val="007A1234"/>
    <w:rsid w:val="007C12FB"/>
    <w:rsid w:val="0080041D"/>
    <w:rsid w:val="008253E1"/>
    <w:rsid w:val="00843827"/>
    <w:rsid w:val="008443B5"/>
    <w:rsid w:val="00851226"/>
    <w:rsid w:val="00874B5F"/>
    <w:rsid w:val="008838E7"/>
    <w:rsid w:val="0089485A"/>
    <w:rsid w:val="008A0E4B"/>
    <w:rsid w:val="008A4C2F"/>
    <w:rsid w:val="008A7991"/>
    <w:rsid w:val="008C0C09"/>
    <w:rsid w:val="008D1C9B"/>
    <w:rsid w:val="008E2AF5"/>
    <w:rsid w:val="008E68A3"/>
    <w:rsid w:val="008F0BFD"/>
    <w:rsid w:val="0091300B"/>
    <w:rsid w:val="00916F3F"/>
    <w:rsid w:val="0092531F"/>
    <w:rsid w:val="00945135"/>
    <w:rsid w:val="009879BF"/>
    <w:rsid w:val="00997DDC"/>
    <w:rsid w:val="009B1E66"/>
    <w:rsid w:val="009B7DFB"/>
    <w:rsid w:val="009D707D"/>
    <w:rsid w:val="009F6C9D"/>
    <w:rsid w:val="009F7F23"/>
    <w:rsid w:val="00A07185"/>
    <w:rsid w:val="00A2171F"/>
    <w:rsid w:val="00A76CBF"/>
    <w:rsid w:val="00A8039C"/>
    <w:rsid w:val="00AA1D8D"/>
    <w:rsid w:val="00AE54DE"/>
    <w:rsid w:val="00AE652D"/>
    <w:rsid w:val="00B05090"/>
    <w:rsid w:val="00B47730"/>
    <w:rsid w:val="00B531FC"/>
    <w:rsid w:val="00B63CBF"/>
    <w:rsid w:val="00B66AFA"/>
    <w:rsid w:val="00B723D7"/>
    <w:rsid w:val="00BA7414"/>
    <w:rsid w:val="00BB765D"/>
    <w:rsid w:val="00BC3884"/>
    <w:rsid w:val="00BD38F3"/>
    <w:rsid w:val="00BF457F"/>
    <w:rsid w:val="00C82BDD"/>
    <w:rsid w:val="00C93669"/>
    <w:rsid w:val="00CB0664"/>
    <w:rsid w:val="00CC267D"/>
    <w:rsid w:val="00CF4EF7"/>
    <w:rsid w:val="00CF524E"/>
    <w:rsid w:val="00CF55A7"/>
    <w:rsid w:val="00CF7AC1"/>
    <w:rsid w:val="00D02687"/>
    <w:rsid w:val="00D136A6"/>
    <w:rsid w:val="00D1676F"/>
    <w:rsid w:val="00D3175B"/>
    <w:rsid w:val="00D3754A"/>
    <w:rsid w:val="00D42DF5"/>
    <w:rsid w:val="00D62EB0"/>
    <w:rsid w:val="00DA1A15"/>
    <w:rsid w:val="00DB46F2"/>
    <w:rsid w:val="00DD0060"/>
    <w:rsid w:val="00DE17B6"/>
    <w:rsid w:val="00E1314D"/>
    <w:rsid w:val="00E2063C"/>
    <w:rsid w:val="00E47416"/>
    <w:rsid w:val="00E54577"/>
    <w:rsid w:val="00E72C88"/>
    <w:rsid w:val="00E7449A"/>
    <w:rsid w:val="00E86745"/>
    <w:rsid w:val="00EB3853"/>
    <w:rsid w:val="00EE4F35"/>
    <w:rsid w:val="00EE5B17"/>
    <w:rsid w:val="00EF27D8"/>
    <w:rsid w:val="00F11D29"/>
    <w:rsid w:val="00F32549"/>
    <w:rsid w:val="00F3692B"/>
    <w:rsid w:val="00F51B99"/>
    <w:rsid w:val="00F570F9"/>
    <w:rsid w:val="00F63D30"/>
    <w:rsid w:val="00F67BE2"/>
    <w:rsid w:val="00F876CF"/>
    <w:rsid w:val="00F94C45"/>
    <w:rsid w:val="00FA526B"/>
    <w:rsid w:val="00FC693F"/>
    <w:rsid w:val="00FD2943"/>
    <w:rsid w:val="00FE031D"/>
    <w:rsid w:val="00FF45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AD406"/>
  <w14:defaultImageDpi w14:val="300"/>
  <w15:docId w15:val="{F6952A4B-46F1-6A41-8147-03F66014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05C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05C82"/>
  </w:style>
  <w:style w:type="character" w:styleId="Hyperlink">
    <w:name w:val="Hyperlink"/>
    <w:basedOn w:val="DefaultParagraphFont"/>
    <w:uiPriority w:val="99"/>
    <w:unhideWhenUsed/>
    <w:rsid w:val="001271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mith@centralbank.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j.smith@centralbank.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3226</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Eristen Forsythe</cp:lastModifiedBy>
  <cp:revision>2</cp:revision>
  <dcterms:created xsi:type="dcterms:W3CDTF">2026-02-10T01:14:00Z</dcterms:created>
  <dcterms:modified xsi:type="dcterms:W3CDTF">2026-02-10T01:14:00Z</dcterms:modified>
  <cp:category/>
</cp:coreProperties>
</file>