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 w:hanging="4"/>
        <w:jc w:val="center"/>
        <w:rPr>
          <w:rFonts w:ascii="Arial" w:cs="Arial" w:eastAsia="Arial" w:hAnsi="Arial"/>
          <w:color w:val="000000"/>
          <w:sz w:val="36"/>
          <w:szCs w:val="36"/>
        </w:rPr>
      </w:pPr>
      <w:r>
        <w:rPr>
          <w:rFonts w:ascii="Arial" w:cs="Arial" w:eastAsia="Arial" w:hAnsi="Arial"/>
          <w:b w:val="1"/>
          <w:bCs w:val="1"/>
          <w:color w:val="000000"/>
          <w:sz w:val="36"/>
          <w:szCs w:val="36"/>
          <w:rtl w:val="0"/>
        </w:rPr>
        <w:t xml:space="preserve">Resumen de la </w:t>
      </w:r>
      <w:r>
        <w:rPr>
          <w:rtl w:val="0"/>
        </w:rPr>
      </w:r>
    </w:p>
    <w:p w:rsidR="00000000" w:rsidDel="00000000" w:rsidP="00000000" w:rsidRDefault="00000000" w:rsidRPr="00000000" w14:paraId="00000002">
      <w:pPr>
        <w:spacing w:after="0" w:line="240" w:lineRule="auto"/>
        <w:ind w:left="2" w:hanging="4"/>
        <w:jc w:val="center"/>
        <w:rPr>
          <w:rFonts w:ascii="Arial" w:cs="Arial" w:eastAsia="Arial" w:hAnsi="Arial"/>
          <w:color w:val="000000"/>
          <w:sz w:val="36"/>
          <w:szCs w:val="36"/>
        </w:rPr>
      </w:pPr>
      <w:r>
        <w:rPr>
          <w:rFonts w:ascii="Arial" w:cs="Arial" w:eastAsia="Arial" w:hAnsi="Arial"/>
          <w:b w:val="1"/>
          <w:bCs w:val="1"/>
          <w:color w:val="000000"/>
          <w:sz w:val="36"/>
          <w:szCs w:val="36"/>
          <w:rtl w:val="0"/>
        </w:rPr>
        <w:t xml:space="preserve">Reunión Retrospectiva</w:t>
      </w:r>
      <w:r>
        <w:rPr>
          <w:rtl w:val="0"/>
        </w:rPr>
      </w:r>
    </w:p>
    <w:p w:rsidR="00000000" w:rsidDel="00000000" w:rsidP="00000000" w:rsidRDefault="00000000" w:rsidRPr="00000000" w14:paraId="00000003">
      <w:pPr>
        <w:spacing w:after="0" w:line="240" w:lineRule="auto"/>
        <w:ind w:left="0" w:hanging="2"/>
        <w:rPr>
          <w:rFonts w:ascii="Arial" w:cs="Arial" w:eastAsia="Arial" w:hAnsi="Arial"/>
          <w:color w:val="365f91"/>
          <w:sz w:val="24"/>
          <w:szCs w:val="24"/>
        </w:rPr>
      </w:pPr>
      <w:r>
        <w:rPr>
          <w:rtl w:val="0"/>
        </w:rPr>
      </w:r>
    </w:p>
    <w:p w:rsidR="00000000" w:rsidDel="00000000" w:rsidP="00000000" w:rsidRDefault="00000000" w:rsidRPr="00000000" w14:paraId="00000004">
      <w:pPr>
        <w:spacing w:after="0" w:line="240" w:lineRule="auto"/>
        <w:ind w:left="0" w:hanging="2"/>
        <w:rPr>
          <w:rFonts w:ascii="Arial" w:cs="Arial" w:eastAsia="Arial" w:hAnsi="Arial"/>
          <w:color w:val="365f91"/>
          <w:sz w:val="24"/>
          <w:szCs w:val="24"/>
        </w:rPr>
      </w:pPr>
      <w:r>
        <w:rPr>
          <w:rtl w:val="0"/>
        </w:rPr>
      </w:r>
    </w:p>
    <w:p w:rsidR="00000000" w:rsidDel="00000000" w:rsidP="00000000" w:rsidRDefault="00000000" w:rsidRPr="00000000" w14:paraId="00000005">
      <w:pPr>
        <w:spacing w:after="0" w:line="240" w:lineRule="auto"/>
        <w:ind w:left="0" w:hanging="2"/>
        <w:rPr>
          <w:rFonts w:ascii="Arial" w:cs="Arial" w:eastAsia="Arial" w:hAnsi="Arial"/>
          <w:color w:val="365f91"/>
          <w:sz w:val="24"/>
          <w:szCs w:val="24"/>
        </w:rPr>
      </w:pPr>
      <w:r>
        <w:rPr>
          <w:rFonts w:ascii="Arial" w:cs="Arial" w:eastAsia="Arial" w:hAnsi="Arial"/>
          <w:b w:val="1"/>
          <w:bCs w:val="1"/>
          <w:color w:val="365f91"/>
          <w:sz w:val="24"/>
          <w:szCs w:val="24"/>
          <w:rtl w:val="0"/>
        </w:rPr>
        <w:t xml:space="preserve">Información de la empresa y proyecto:</w:t>
      </w:r>
      <w:r>
        <w:rPr>
          <w:rtl w:val="0"/>
        </w:rPr>
      </w:r>
    </w:p>
    <w:p w:rsidR="00000000" w:rsidDel="00000000" w:rsidP="00000000" w:rsidRDefault="00000000" w:rsidRPr="00000000" w14:paraId="00000006">
      <w:pPr>
        <w:spacing w:after="0" w:line="240" w:lineRule="auto"/>
        <w:ind w:left="0" w:hanging="2"/>
        <w:rPr>
          <w:rFonts w:ascii="Arial" w:cs="Arial" w:eastAsia="Arial" w:hAnsi="Arial"/>
          <w:color w:val="365f91"/>
          <w:sz w:val="24"/>
          <w:szCs w:val="24"/>
        </w:rPr>
      </w:pPr>
      <w:r>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ind w:left="0" w:hanging="2"/>
              <w:rPr>
                <w:rFonts w:ascii="Arial" w:cs="Arial" w:eastAsia="Arial" w:hAnsi="Arial"/>
                <w:color w:val="000000"/>
                <w:sz w:val="24"/>
                <w:szCs w:val="24"/>
              </w:rPr>
            </w:pPr>
            <w:r>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ind w:left="0" w:hanging="2"/>
              <w:rPr>
                <w:rFonts w:ascii="Arial" w:cs="Arial" w:eastAsia="Arial" w:hAnsi="Arial"/>
                <w:color w:val="000000"/>
                <w:sz w:val="24"/>
                <w:szCs w:val="24"/>
              </w:rPr>
            </w:pPr>
            <w:r>
              <w:rPr>
                <w:rFonts w:ascii="Arial" w:cs="Arial" w:eastAsia="Arial" w:hAnsi="Arial"/>
                <w:sz w:val="24"/>
                <w:szCs w:val="24"/>
                <w:rtl w:val="0"/>
              </w:rPr>
              <w:t xml:space="preserve">Duoc UC – Proyecto APT</w:t>
            </w:r>
            <w:r>
              <w:rPr>
                <w:rtl w:val="0"/>
              </w:rPr>
            </w:r>
          </w:p>
        </w:tc>
      </w:tr>
      <w:tr>
        <w:trPr>
          <w:cantSplit w:val="0"/>
          <w:tblHeader w:val="0"/>
        </w:trPr>
        <w:tc>
          <w:tcPr/>
          <w:p w:rsidR="00000000" w:rsidDel="00000000" w:rsidP="00000000" w:rsidRDefault="00000000" w:rsidRPr="00000000" w14:paraId="00000009">
            <w:pPr>
              <w:spacing w:after="0" w:line="240" w:lineRule="auto"/>
              <w:ind w:left="0" w:hanging="2"/>
              <w:rPr>
                <w:rFonts w:ascii="Arial" w:cs="Arial" w:eastAsia="Arial" w:hAnsi="Arial"/>
                <w:color w:val="000000"/>
                <w:sz w:val="24"/>
                <w:szCs w:val="24"/>
              </w:rPr>
            </w:pPr>
            <w:r>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ind w:left="0" w:hanging="2"/>
              <w:rPr>
                <w:rFonts w:ascii="Arial" w:cs="Arial" w:eastAsia="Arial" w:hAnsi="Arial"/>
                <w:color w:val="000000"/>
                <w:sz w:val="24"/>
                <w:szCs w:val="24"/>
              </w:rPr>
            </w:pPr>
            <w:r>
              <w:rPr>
                <w:rFonts w:ascii="Arial" w:cs="Arial" w:eastAsia="Arial" w:hAnsi="Arial"/>
                <w:sz w:val="24"/>
                <w:szCs w:val="24"/>
                <w:rtl w:val="0"/>
              </w:rPr>
              <w:t xml:space="preserve">SportMatch</w:t>
            </w:r>
            <w:r>
              <w:rPr>
                <w:rtl w:val="0"/>
              </w:rPr>
            </w:r>
          </w:p>
        </w:tc>
      </w:tr>
    </w:tbl>
    <w:p w:rsidR="00000000" w:rsidDel="00000000" w:rsidP="00000000" w:rsidRDefault="00000000" w:rsidRPr="00000000" w14:paraId="0000000B">
      <w:pPr>
        <w:spacing w:after="0" w:line="240" w:lineRule="auto"/>
        <w:ind w:left="0" w:hanging="2"/>
        <w:rPr>
          <w:rFonts w:ascii="Arial" w:cs="Arial" w:eastAsia="Arial" w:hAnsi="Arial"/>
          <w:color w:val="365f91"/>
          <w:sz w:val="24"/>
          <w:szCs w:val="24"/>
        </w:rPr>
      </w:pPr>
      <w:r>
        <w:rPr>
          <w:rtl w:val="0"/>
        </w:rPr>
      </w:r>
    </w:p>
    <w:p w:rsidR="00000000" w:rsidDel="00000000" w:rsidP="00000000" w:rsidRDefault="00000000" w:rsidRPr="00000000" w14:paraId="0000000C">
      <w:pPr>
        <w:spacing w:after="0" w:line="240" w:lineRule="auto"/>
        <w:ind w:left="0" w:hanging="2"/>
        <w:rPr>
          <w:rFonts w:ascii="Arial" w:cs="Arial" w:eastAsia="Arial" w:hAnsi="Arial"/>
          <w:color w:val="365f91"/>
          <w:sz w:val="24"/>
          <w:szCs w:val="24"/>
        </w:rPr>
      </w:pPr>
      <w:r>
        <w:rPr>
          <w:rFonts w:ascii="Arial" w:cs="Arial" w:eastAsia="Arial" w:hAnsi="Arial"/>
          <w:b w:val="1"/>
          <w:bCs w:val="1"/>
          <w:color w:val="365f91"/>
          <w:sz w:val="24"/>
          <w:szCs w:val="24"/>
          <w:rtl w:val="0"/>
        </w:rPr>
        <w:t xml:space="preserve">Información de la reunión:</w:t>
      </w:r>
      <w:r>
        <w:rPr>
          <w:rtl w:val="0"/>
        </w:rPr>
      </w:r>
    </w:p>
    <w:p w:rsidR="00000000" w:rsidDel="00000000" w:rsidP="00000000" w:rsidRDefault="00000000" w:rsidRPr="00000000" w14:paraId="0000000D">
      <w:pPr>
        <w:spacing w:after="0" w:line="240" w:lineRule="auto"/>
        <w:ind w:left="0" w:hanging="2"/>
        <w:rPr>
          <w:rFonts w:ascii="Arial" w:cs="Arial" w:eastAsia="Arial" w:hAnsi="Arial"/>
          <w:color w:val="365f91"/>
          <w:sz w:val="24"/>
          <w:szCs w:val="24"/>
        </w:rPr>
      </w:pPr>
      <w:r>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ind w:left="0" w:hanging="2"/>
              <w:rPr>
                <w:rFonts w:ascii="Arial" w:cs="Arial" w:eastAsia="Arial" w:hAnsi="Arial"/>
                <w:color w:val="000000"/>
                <w:sz w:val="24"/>
                <w:szCs w:val="24"/>
              </w:rPr>
            </w:pPr>
            <w:r>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ind w:left="0" w:hanging="2"/>
              <w:rPr>
                <w:rFonts w:ascii="Arial" w:cs="Arial" w:eastAsia="Arial" w:hAnsi="Arial"/>
                <w:sz w:val="24"/>
                <w:szCs w:val="24"/>
              </w:rPr>
            </w:pPr>
            <w:r>
              <w:rPr>
                <w:rFonts w:ascii="Arial" w:cs="Arial" w:eastAsia="Arial" w:hAnsi="Arial"/>
                <w:sz w:val="24"/>
                <w:szCs w:val="24"/>
                <w:rtl w:val="0"/>
              </w:rPr>
              <w:t xml:space="preserve">Duoc UC</w:t>
            </w:r>
          </w:p>
        </w:tc>
      </w:tr>
      <w:tr>
        <w:trPr>
          <w:cantSplit w:val="0"/>
          <w:tblHeader w:val="0"/>
        </w:trPr>
        <w:tc>
          <w:tcPr/>
          <w:p w:rsidR="00000000" w:rsidDel="00000000" w:rsidP="00000000" w:rsidRDefault="00000000" w:rsidRPr="00000000" w14:paraId="00000010">
            <w:pPr>
              <w:spacing w:after="0" w:line="240" w:lineRule="auto"/>
              <w:ind w:left="0" w:hanging="2"/>
              <w:rPr>
                <w:rFonts w:ascii="Arial" w:cs="Arial" w:eastAsia="Arial" w:hAnsi="Arial"/>
                <w:color w:val="000000"/>
                <w:sz w:val="24"/>
                <w:szCs w:val="24"/>
              </w:rPr>
            </w:pPr>
            <w:r>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ind w:left="0" w:hanging="2"/>
              <w:rPr>
                <w:rFonts w:ascii="Arial" w:cs="Arial" w:eastAsia="Arial" w:hAnsi="Arial"/>
                <w:sz w:val="24"/>
                <w:szCs w:val="24"/>
              </w:rPr>
            </w:pPr>
            <w:r>
              <w:rPr>
                <w:rFonts w:ascii="Arial" w:cs="Arial" w:eastAsia="Arial" w:hAnsi="Arial"/>
                <w:sz w:val="24"/>
                <w:szCs w:val="24"/>
                <w:rtl w:val="0"/>
              </w:rPr>
              <w:t xml:space="preserve">27/09/2026</w:t>
            </w:r>
          </w:p>
        </w:tc>
      </w:tr>
      <w:tr>
        <w:trPr>
          <w:cantSplit w:val="0"/>
          <w:tblHeader w:val="0"/>
        </w:trPr>
        <w:tc>
          <w:tcPr/>
          <w:p w:rsidR="00000000" w:rsidDel="00000000" w:rsidP="00000000" w:rsidRDefault="00000000" w:rsidRPr="00000000" w14:paraId="00000012">
            <w:pPr>
              <w:spacing w:after="0" w:line="240" w:lineRule="auto"/>
              <w:ind w:left="0" w:hanging="2"/>
              <w:rPr>
                <w:rFonts w:ascii="Arial" w:cs="Arial" w:eastAsia="Arial" w:hAnsi="Arial"/>
                <w:color w:val="000000"/>
                <w:sz w:val="24"/>
                <w:szCs w:val="24"/>
              </w:rPr>
            </w:pPr>
            <w:r>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ind w:left="0" w:hanging="2"/>
              <w:rPr>
                <w:rFonts w:ascii="Arial" w:cs="Arial" w:eastAsia="Arial" w:hAnsi="Arial"/>
                <w:sz w:val="24"/>
                <w:szCs w:val="24"/>
              </w:rPr>
            </w:pPr>
            <w:r>
              <w:rPr>
                <w:rFonts w:ascii="Arial" w:cs="Arial" w:eastAsia="Arial" w:hAnsi="Arial"/>
                <w:sz w:val="24"/>
                <w:szCs w:val="24"/>
                <w:rtl w:val="0"/>
              </w:rPr>
              <w:t xml:space="preserve">Iteración 0 (planificación)</w:t>
            </w:r>
          </w:p>
        </w:tc>
      </w:tr>
      <w:tr>
        <w:trPr>
          <w:cantSplit w:val="0"/>
          <w:tblHeader w:val="0"/>
        </w:trPr>
        <w:tc>
          <w:tcPr/>
          <w:p w:rsidR="00000000" w:rsidDel="00000000" w:rsidP="00000000" w:rsidRDefault="00000000" w:rsidRPr="00000000" w14:paraId="00000014">
            <w:pPr>
              <w:spacing w:after="0" w:line="240" w:lineRule="auto"/>
              <w:ind w:left="0" w:hanging="2"/>
              <w:rPr>
                <w:rFonts w:ascii="Arial" w:cs="Arial" w:eastAsia="Arial" w:hAnsi="Arial"/>
                <w:color w:val="000000"/>
                <w:sz w:val="24"/>
                <w:szCs w:val="24"/>
              </w:rPr>
            </w:pPr>
            <w:r>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ind w:left="0" w:hanging="2"/>
              <w:jc w:val="center"/>
              <w:rPr/>
            </w:pPr>
            <w:r>
              <w:rPr>
                <w:rtl w:val="0"/>
              </w:rPr>
              <w:t xml:space="preserve">Erick Díaz</w:t>
            </w:r>
          </w:p>
          <w:p w:rsidR="00000000" w:rsidDel="00000000" w:rsidP="00000000" w:rsidRDefault="00000000" w:rsidRPr="00000000" w14:paraId="00000016">
            <w:pPr>
              <w:spacing w:after="0" w:line="240" w:lineRule="auto"/>
              <w:ind w:left="0" w:hanging="2"/>
              <w:jc w:val="center"/>
              <w:rPr/>
            </w:pPr>
            <w:r>
              <w:rPr>
                <w:rtl w:val="0"/>
              </w:rPr>
              <w:t xml:space="preserve">Jocelyn Perez</w:t>
            </w:r>
          </w:p>
          <w:p w:rsidR="00000000" w:rsidDel="00000000" w:rsidP="00000000" w:rsidRDefault="00000000" w:rsidRPr="00000000" w14:paraId="00000017">
            <w:pPr>
              <w:spacing w:after="0" w:line="240" w:lineRule="auto"/>
              <w:ind w:left="0" w:hanging="2"/>
              <w:jc w:val="center"/>
              <w:rPr/>
            </w:pPr>
            <w:r>
              <w:rPr>
                <w:rtl w:val="0"/>
              </w:rPr>
              <w:t xml:space="preserve"> Benjamin Pezoa</w:t>
            </w:r>
          </w:p>
        </w:tc>
      </w:tr>
      <w:tr>
        <w:trPr>
          <w:cantSplit w:val="0"/>
          <w:tblHeader w:val="0"/>
        </w:trPr>
        <w:tc>
          <w:tcPr/>
          <w:p w:rsidR="00000000" w:rsidDel="00000000" w:rsidP="00000000" w:rsidRDefault="00000000" w:rsidRPr="00000000" w14:paraId="00000018">
            <w:pPr>
              <w:spacing w:after="0" w:line="240" w:lineRule="auto"/>
              <w:ind w:left="0" w:hanging="2"/>
              <w:rPr>
                <w:rFonts w:ascii="Arial" w:cs="Arial" w:eastAsia="Arial" w:hAnsi="Arial"/>
                <w:color w:val="000000"/>
                <w:sz w:val="24"/>
                <w:szCs w:val="24"/>
              </w:rPr>
            </w:pPr>
            <w:r>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9">
            <w:pPr>
              <w:spacing w:after="0" w:line="240" w:lineRule="auto"/>
              <w:ind w:left="0" w:hanging="2"/>
              <w:jc w:val="center"/>
              <w:rPr/>
            </w:pPr>
            <w:r>
              <w:rPr>
                <w:rtl w:val="0"/>
              </w:rPr>
              <w:t xml:space="preserve">Erick Díaz</w:t>
            </w:r>
          </w:p>
          <w:p w:rsidR="00000000" w:rsidDel="00000000" w:rsidP="00000000" w:rsidRDefault="00000000" w:rsidRPr="00000000" w14:paraId="0000001A">
            <w:pPr>
              <w:spacing w:after="0" w:line="240" w:lineRule="auto"/>
              <w:ind w:hanging="2"/>
              <w:jc w:val="center"/>
              <w:rPr/>
            </w:pPr>
            <w:r>
              <w:rPr>
                <w:rtl w:val="0"/>
              </w:rPr>
              <w:t xml:space="preserve">Jocelyn Perez</w:t>
            </w:r>
          </w:p>
          <w:p w:rsidR="00000000" w:rsidDel="00000000" w:rsidP="00000000" w:rsidRDefault="00000000" w:rsidRPr="00000000" w14:paraId="0000001B">
            <w:pPr>
              <w:spacing w:after="0" w:line="240" w:lineRule="auto"/>
              <w:ind w:hanging="2"/>
              <w:jc w:val="center"/>
              <w:rPr/>
            </w:pPr>
            <w:r>
              <w:rPr>
                <w:rtl w:val="0"/>
              </w:rPr>
              <w:t xml:space="preserve"> Benjamin Pezoa</w:t>
            </w:r>
          </w:p>
        </w:tc>
      </w:tr>
    </w:tbl>
    <w:p w:rsidR="00000000" w:rsidDel="00000000" w:rsidP="00000000" w:rsidRDefault="00000000" w:rsidRPr="00000000" w14:paraId="0000001C">
      <w:pPr>
        <w:spacing w:after="0" w:line="240" w:lineRule="auto"/>
        <w:ind w:left="0" w:hanging="2"/>
        <w:rPr>
          <w:rFonts w:ascii="Arial" w:cs="Arial" w:eastAsia="Arial" w:hAnsi="Arial"/>
          <w:color w:val="365f91"/>
          <w:sz w:val="24"/>
          <w:szCs w:val="24"/>
        </w:rPr>
      </w:pPr>
      <w:r>
        <w:rPr>
          <w:rtl w:val="0"/>
        </w:rPr>
      </w:r>
    </w:p>
    <w:p w:rsidR="00000000" w:rsidDel="00000000" w:rsidP="00000000" w:rsidRDefault="00000000" w:rsidRPr="00000000" w14:paraId="0000001D">
      <w:pPr>
        <w:spacing w:after="0" w:line="240" w:lineRule="auto"/>
        <w:ind w:left="0" w:hanging="2"/>
        <w:rPr>
          <w:rFonts w:ascii="Arial" w:cs="Arial" w:eastAsia="Arial" w:hAnsi="Arial"/>
          <w:color w:val="365f91"/>
          <w:sz w:val="24"/>
          <w:szCs w:val="24"/>
        </w:rPr>
      </w:pPr>
      <w:r>
        <w:rPr>
          <w:rFonts w:ascii="Arial" w:cs="Arial" w:eastAsia="Arial" w:hAnsi="Arial"/>
          <w:b w:val="1"/>
          <w:bCs w:val="1"/>
          <w:color w:val="365f91"/>
          <w:sz w:val="24"/>
          <w:szCs w:val="24"/>
          <w:rtl w:val="0"/>
        </w:rPr>
        <w:t xml:space="preserve">Instrucciones:</w:t>
      </w:r>
      <w:r>
        <w:rPr>
          <w:rtl w:val="0"/>
        </w:rPr>
      </w:r>
    </w:p>
    <w:p w:rsidR="00000000" w:rsidDel="00000000" w:rsidP="00000000" w:rsidRDefault="00000000" w:rsidRPr="00000000" w14:paraId="0000001E">
      <w:pPr>
        <w:spacing w:after="0" w:line="240" w:lineRule="auto"/>
        <w:ind w:left="0" w:hanging="2"/>
        <w:rPr>
          <w:rFonts w:ascii="Arial" w:cs="Arial" w:eastAsia="Arial" w:hAnsi="Arial"/>
          <w:color w:val="365f91"/>
          <w:sz w:val="24"/>
          <w:szCs w:val="24"/>
        </w:rPr>
      </w:pPr>
      <w:r>
        <w:rPr>
          <w:rtl w:val="0"/>
        </w:rPr>
      </w:r>
    </w:p>
    <w:p w:rsidR="00000000" w:rsidDel="00000000" w:rsidP="00000000" w:rsidRDefault="00000000" w:rsidRPr="00000000" w14:paraId="0000001F">
      <w:pPr>
        <w:spacing w:after="0" w:line="240" w:lineRule="auto"/>
        <w:ind w:left="0" w:hanging="2"/>
        <w:rPr>
          <w:rFonts w:ascii="Arial" w:cs="Arial" w:eastAsia="Arial" w:hAnsi="Arial"/>
          <w:color w:val="000000"/>
          <w:sz w:val="20"/>
          <w:szCs w:val="20"/>
        </w:rPr>
      </w:pPr>
      <w:r>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ind w:left="0" w:hanging="2"/>
        <w:rPr>
          <w:rFonts w:ascii="Arial" w:cs="Arial" w:eastAsia="Arial" w:hAnsi="Arial"/>
          <w:color w:val="000000"/>
          <w:sz w:val="20"/>
          <w:szCs w:val="20"/>
        </w:rPr>
      </w:pPr>
      <w:r>
        <w:rPr>
          <w:rtl w:val="0"/>
        </w:rPr>
      </w:r>
    </w:p>
    <w:p w:rsidR="00000000" w:rsidDel="00000000" w:rsidP="00000000" w:rsidRDefault="00000000" w:rsidRPr="00000000" w14:paraId="00000021">
      <w:pPr>
        <w:spacing w:after="0" w:line="240" w:lineRule="auto"/>
        <w:ind w:left="0" w:hanging="2"/>
        <w:rPr>
          <w:rFonts w:ascii="Arial" w:cs="Arial" w:eastAsia="Arial" w:hAnsi="Arial"/>
          <w:color w:val="000000"/>
          <w:sz w:val="20"/>
          <w:szCs w:val="20"/>
        </w:rPr>
      </w:pPr>
      <w:r>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ind w:left="0" w:hanging="2"/>
        <w:rPr>
          <w:rFonts w:ascii="Arial" w:cs="Arial" w:eastAsia="Arial" w:hAnsi="Arial"/>
          <w:color w:val="000000"/>
          <w:sz w:val="20"/>
          <w:szCs w:val="20"/>
        </w:rPr>
      </w:pPr>
      <w:r>
        <w:rPr>
          <w:rtl w:val="0"/>
        </w:rPr>
      </w:r>
    </w:p>
    <w:p w:rsidR="00000000" w:rsidDel="00000000" w:rsidP="00000000" w:rsidRDefault="00000000" w:rsidRPr="00000000" w14:paraId="00000023">
      <w:pPr>
        <w:spacing w:after="0" w:line="240" w:lineRule="auto"/>
        <w:ind w:left="0" w:hanging="2"/>
        <w:rPr>
          <w:rFonts w:ascii="Arial" w:cs="Arial" w:eastAsia="Arial" w:hAnsi="Arial"/>
          <w:color w:val="000000"/>
          <w:sz w:val="20"/>
          <w:szCs w:val="20"/>
        </w:rPr>
        <w:sectPr>
          <w:headerReference r:id="rId7" w:type="default"/>
          <w:footerReference r:id="rId8" w:type="default"/>
          <w:pgSz w:h="15840" w:w="12240" w:orient="portrait"/>
          <w:pgMar w:bottom="1418" w:top="1985" w:left="1701" w:right="1701" w:header="709" w:footer="709"/>
          <w:pgNumType w:start="1"/>
        </w:sectPr>
      </w:pPr>
      <w:r>
        <w:rPr>
          <w:rFonts w:ascii="Arial" w:cs="Arial" w:eastAsia="Arial" w:hAnsi="Arial"/>
          <w:color w:val="000000"/>
          <w:sz w:val="20"/>
          <w:szCs w:val="20"/>
          <w:rtl w:val="0"/>
        </w:rPr>
        <w:t xml:space="preserve">La reunión usualmente se restringe a tres horas.</w:t>
      </w:r>
    </w:p>
    <w:p w:rsidR="00000000" w:rsidDel="00000000" w:rsidP="00000000" w:rsidRDefault="00000000" w:rsidRPr="00000000" w14:paraId="00000024">
      <w:pPr>
        <w:spacing w:after="0" w:line="240" w:lineRule="auto"/>
        <w:ind w:hanging="2"/>
        <w:rPr>
          <w:rFonts w:ascii="Arial" w:cs="Arial" w:eastAsia="Arial" w:hAnsi="Arial"/>
          <w:color w:val="365f91"/>
          <w:sz w:val="24"/>
          <w:szCs w:val="24"/>
        </w:rPr>
      </w:pPr>
      <w:r>
        <w:rPr>
          <w:rtl w:val="0"/>
        </w:rPr>
      </w:r>
    </w:p>
    <w:tbl>
      <w:tblPr>
        <w:tblStyle w:val="Table3"/>
        <w:tblpPr w:leftFromText="141" w:rightFromText="141" w:topFromText="0" w:bottomFromText="0" w:vertAnchor="page" w:horzAnchor="margin" w:tblpX="-1080" w:tblpY="2220"/>
        <w:tblW w:w="11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39"/>
        <w:gridCol w:w="3827"/>
        <w:gridCol w:w="3969"/>
        <w:tblGridChange w:id="0">
          <w:tblGrid>
            <w:gridCol w:w="3539"/>
            <w:gridCol w:w="3827"/>
            <w:gridCol w:w="3969"/>
          </w:tblGrid>
        </w:tblGridChange>
      </w:tblGrid>
      <w:tr>
        <w:trPr>
          <w:cantSplit w:val="1"/>
          <w:tblHeader w:val="1"/>
        </w:trPr>
        <w:tc>
          <w:tcPr>
            <w:shd w:fill="d9d9d9" w:val="clear"/>
          </w:tcPr>
          <w:p w:rsidR="00000000" w:rsidDel="00000000" w:rsidP="00000000" w:rsidRDefault="00000000" w:rsidRPr="00000000" w14:paraId="00000025">
            <w:pPr>
              <w:spacing w:after="0" w:line="240" w:lineRule="auto"/>
              <w:ind w:hanging="2"/>
              <w:jc w:val="center"/>
              <w:rPr>
                <w:rFonts w:ascii="Arial" w:cs="Arial" w:eastAsia="Arial" w:hAnsi="Arial"/>
                <w:color w:val="365f91"/>
              </w:rPr>
            </w:pPr>
            <w:r>
              <w:rPr>
                <w:rFonts w:ascii="Arial" w:cs="Arial" w:eastAsia="Arial" w:hAnsi="Arial"/>
                <w:b w:val="1"/>
                <w:bCs w:val="1"/>
                <w:color w:val="365f91"/>
                <w:rtl w:val="0"/>
              </w:rPr>
              <w:t xml:space="preserve">¿Qué salió bien en la iteración? (aciertos)</w:t>
            </w:r>
            <w:r>
              <w:rPr>
                <w:rtl w:val="0"/>
              </w:rPr>
            </w:r>
          </w:p>
        </w:tc>
        <w:tc>
          <w:tcPr>
            <w:shd w:fill="d9d9d9" w:val="clear"/>
          </w:tcPr>
          <w:p w:rsidR="00000000" w:rsidDel="00000000" w:rsidP="00000000" w:rsidRDefault="00000000" w:rsidRPr="00000000" w14:paraId="00000026">
            <w:pPr>
              <w:spacing w:after="0" w:line="240" w:lineRule="auto"/>
              <w:ind w:hanging="2"/>
              <w:jc w:val="center"/>
              <w:rPr>
                <w:rFonts w:ascii="Arial" w:cs="Arial" w:eastAsia="Arial" w:hAnsi="Arial"/>
                <w:color w:val="365f91"/>
              </w:rPr>
            </w:pPr>
            <w:r>
              <w:rPr>
                <w:rFonts w:ascii="Arial" w:cs="Arial" w:eastAsia="Arial" w:hAnsi="Arial"/>
                <w:b w:val="1"/>
                <w:bCs w:val="1"/>
                <w:color w:val="365f91"/>
                <w:rtl w:val="0"/>
              </w:rPr>
              <w:t xml:space="preserve">¿Qué no salió bien en la iteración? (errores)</w:t>
            </w:r>
            <w:r>
              <w:rPr>
                <w:rtl w:val="0"/>
              </w:rPr>
            </w:r>
          </w:p>
        </w:tc>
        <w:tc>
          <w:tcPr>
            <w:shd w:fill="d9d9d9" w:val="clear"/>
          </w:tcPr>
          <w:p w:rsidR="00000000" w:rsidDel="00000000" w:rsidP="00000000" w:rsidRDefault="00000000" w:rsidRPr="00000000" w14:paraId="00000027">
            <w:pPr>
              <w:spacing w:after="0" w:line="240" w:lineRule="auto"/>
              <w:ind w:hanging="2"/>
              <w:jc w:val="center"/>
              <w:rPr>
                <w:rFonts w:ascii="Arial" w:cs="Arial" w:eastAsia="Arial" w:hAnsi="Arial"/>
                <w:color w:val="365f91"/>
              </w:rPr>
            </w:pPr>
            <w:r>
              <w:rPr>
                <w:rFonts w:ascii="Arial" w:cs="Arial" w:eastAsia="Arial" w:hAnsi="Arial"/>
                <w:b w:val="1"/>
                <w:bCs w:val="1"/>
                <w:color w:val="365f91"/>
                <w:rtl w:val="0"/>
              </w:rPr>
              <w:t xml:space="preserve">¿Qué mejoras vamos a implementar en la próxima iteración? (recomendaciones de mejora continua)</w:t>
            </w:r>
            <w:r>
              <w:rPr>
                <w:rtl w:val="0"/>
              </w:rPr>
            </w:r>
          </w:p>
        </w:tc>
      </w:tr>
      <w:tr>
        <w:trPr>
          <w:cantSplit w:val="0"/>
          <w:trHeight w:val="5742" w:hRule="atLeast"/>
          <w:tblHeader w:val="0"/>
        </w:trPr>
        <w:tc>
          <w:tcPr/>
          <w:p w:rsidR="00000000" w:rsidDel="00000000" w:rsidP="00000000" w:rsidRDefault="00000000" w:rsidRPr="00000000" w14:paraId="00000028">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29">
            <w:pPr>
              <w:spacing w:after="0" w:line="240" w:lineRule="auto"/>
              <w:ind w:hanging="2"/>
              <w:rPr>
                <w:rFonts w:ascii="Arial" w:cs="Arial" w:eastAsia="Arial" w:hAnsi="Arial"/>
              </w:rPr>
            </w:pPr>
            <w:r>
              <w:rPr>
                <w:rFonts w:ascii="Arial" w:cs="Arial" w:eastAsia="Arial" w:hAnsi="Arial"/>
                <w:b w:val="1"/>
                <w:bCs w:val="1"/>
                <w:rtl w:val="0"/>
              </w:rPr>
              <w:t xml:space="preserve">Épicas:</w:t>
            </w:r>
            <w:r>
              <w:rPr>
                <w:rFonts w:ascii="Arial" w:cs="Arial" w:eastAsia="Arial" w:hAnsi="Arial"/>
                <w:rtl w:val="0"/>
              </w:rPr>
              <w:t xml:space="preserve"> Logramos dejar definidas las épicas del proyecto y ahora tenemos claro qué va a hacer la app y qué no.</w:t>
            </w:r>
          </w:p>
          <w:p w:rsidR="00000000" w:rsidDel="00000000" w:rsidP="00000000" w:rsidRDefault="00000000" w:rsidRPr="00000000" w14:paraId="0000002A">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2B">
            <w:pPr>
              <w:spacing w:after="0" w:line="240" w:lineRule="auto"/>
              <w:ind w:hanging="2"/>
              <w:rPr>
                <w:rFonts w:ascii="Arial" w:cs="Arial" w:eastAsia="Arial" w:hAnsi="Arial"/>
              </w:rPr>
            </w:pPr>
            <w:r>
              <w:rPr>
                <w:rFonts w:ascii="Arial" w:cs="Arial" w:eastAsia="Arial" w:hAnsi="Arial"/>
                <w:b w:val="1"/>
                <w:bCs w:val="1"/>
                <w:rtl w:val="0"/>
              </w:rPr>
              <w:t xml:space="preserve">Historias de usuario:</w:t>
            </w:r>
            <w:r>
              <w:rPr>
                <w:rFonts w:ascii="Arial" w:cs="Arial" w:eastAsia="Arial" w:hAnsi="Arial"/>
                <w:rtl w:val="0"/>
              </w:rPr>
              <w:t xml:space="preserve"> Terminamos las 57 historias con sus criterios de aceptación, les pusimos story points y cada una quedó asignada a un sprint.</w:t>
            </w:r>
          </w:p>
          <w:p w:rsidR="00000000" w:rsidDel="00000000" w:rsidP="00000000" w:rsidRDefault="00000000" w:rsidRPr="00000000" w14:paraId="0000002C">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2D">
            <w:pPr>
              <w:spacing w:after="0" w:line="240" w:lineRule="auto"/>
              <w:ind w:hanging="2"/>
              <w:rPr>
                <w:rFonts w:ascii="Arial" w:cs="Arial" w:eastAsia="Arial" w:hAnsi="Arial"/>
              </w:rPr>
            </w:pPr>
            <w:r>
              <w:rPr>
                <w:rFonts w:ascii="Arial" w:cs="Arial" w:eastAsia="Arial" w:hAnsi="Arial"/>
                <w:b w:val="1"/>
                <w:bCs w:val="1"/>
                <w:rtl w:val="0"/>
              </w:rPr>
              <w:t xml:space="preserve">Decisiones del equipo:</w:t>
            </w:r>
            <w:r>
              <w:rPr>
                <w:rFonts w:ascii="Arial" w:cs="Arial" w:eastAsia="Arial" w:hAnsi="Arial"/>
                <w:rtl w:val="0"/>
              </w:rPr>
              <w:t xml:space="preserve"> Nos pusimos de acuerdo en que los clubes van a usar una página web y que los pagos entran al proyecto con Webpay Plus: plan Premium mensual para deportistas y convenio mensual o semestral para clubes.</w:t>
            </w:r>
          </w:p>
          <w:p w:rsidR="00000000" w:rsidDel="00000000" w:rsidP="00000000" w:rsidRDefault="00000000" w:rsidRPr="00000000" w14:paraId="0000002E">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2F">
            <w:pPr>
              <w:spacing w:after="0" w:line="240" w:lineRule="auto"/>
              <w:ind w:hanging="2"/>
              <w:rPr>
                <w:rFonts w:ascii="Arial" w:cs="Arial" w:eastAsia="Arial" w:hAnsi="Arial"/>
              </w:rPr>
            </w:pPr>
            <w:r>
              <w:rPr>
                <w:rFonts w:ascii="Arial" w:cs="Arial" w:eastAsia="Arial" w:hAnsi="Arial"/>
                <w:b w:val="1"/>
                <w:bCs w:val="1"/>
                <w:rtl w:val="0"/>
              </w:rPr>
              <w:t xml:space="preserve">Story mapping:</w:t>
            </w:r>
            <w:r>
              <w:rPr>
                <w:rFonts w:ascii="Arial" w:cs="Arial" w:eastAsia="Arial" w:hAnsi="Arial"/>
                <w:rtl w:val="0"/>
              </w:rPr>
              <w:t xml:space="preserve"> Con el mapa pudimos ver el proyecto completo y separarlo en 3 entregas, eso nos ayudó harto a ordenarnos.</w:t>
            </w:r>
          </w:p>
          <w:p w:rsidR="00000000" w:rsidDel="00000000" w:rsidP="00000000" w:rsidRDefault="00000000" w:rsidRPr="00000000" w14:paraId="00000030">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31">
            <w:pPr>
              <w:spacing w:after="0" w:line="240" w:lineRule="auto"/>
              <w:ind w:hanging="2"/>
              <w:rPr>
                <w:rFonts w:ascii="Arial" w:cs="Arial" w:eastAsia="Arial" w:hAnsi="Arial"/>
              </w:rPr>
            </w:pPr>
            <w:r>
              <w:rPr>
                <w:rFonts w:ascii="Arial" w:cs="Arial" w:eastAsia="Arial" w:hAnsi="Arial"/>
                <w:b w:val="1"/>
                <w:bCs w:val="1"/>
                <w:rtl w:val="0"/>
              </w:rPr>
              <w:t xml:space="preserve">Orden:</w:t>
            </w:r>
            <w:r>
              <w:rPr>
                <w:rFonts w:ascii="Arial" w:cs="Arial" w:eastAsia="Arial" w:hAnsi="Arial"/>
                <w:rtl w:val="0"/>
              </w:rPr>
              <w:t xml:space="preserve"> Cada historia quedó asociada a su épica, así es más fácil subirlas a Jira y hacerles seguimiento.</w:t>
            </w:r>
          </w:p>
          <w:p w:rsidR="00000000" w:rsidDel="00000000" w:rsidP="00000000" w:rsidRDefault="00000000" w:rsidRPr="00000000" w14:paraId="00000032">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31">
            <w:pPr>
              <w:spacing w:after="0" w:line="240" w:lineRule="auto"/>
              <w:ind w:hanging="2"/>
              <w:rPr>
                <w:rFonts w:ascii="Arial" w:cs="Arial" w:eastAsia="Arial" w:hAnsi="Arial"/>
              </w:rPr>
            </w:pPr>
            <w:r>
              <w:rPr>
                <w:rFonts w:ascii="Arial" w:cs="Arial" w:eastAsia="Arial" w:hAnsi="Arial"/>
                <w:b w:val="1"/>
                <w:bCs w:val="1"/>
                <w:rtl w:val="0"/>
              </w:rPr>
              <w:t xml:space="preserve">Sprints:</w:t>
            </w:r>
            <w:r>
              <w:rPr>
                <w:rFonts w:ascii="Arial" w:cs="Arial" w:eastAsia="Arial" w:hAnsi="Arial"/>
                <w:rtl w:val="0"/>
              </w:rPr>
              <w:t xml:space="preserve"> Dejamos definidos 7 sprints y usamos el último para terminar el portal de pago, así no se nos juntaba todo en el Sprint 6.</w:t>
            </w:r>
          </w:p>
          <w:p w:rsidR="00000000" w:rsidDel="00000000" w:rsidP="00000000" w:rsidRDefault="00000000" w:rsidRPr="00000000" w14:paraId="00000032">
            <w:pPr>
              <w:spacing w:after="0" w:line="240" w:lineRule="auto"/>
              <w:ind w:hanging="2"/>
              <w:rPr>
                <w:rFonts w:ascii="Arial" w:cs="Arial" w:eastAsia="Arial" w:hAnsi="Arial"/>
                <w:color w:val="365f91"/>
              </w:rPr>
            </w:pPr>
            <w:r>
              <w:rPr>
                <w:rtl w:val="0"/>
              </w:rPr>
            </w:r>
          </w:p>
        </w:tc>
        <w:tc>
          <w:tcPr/>
          <w:p w:rsidR="00000000" w:rsidDel="00000000" w:rsidP="00000000" w:rsidRDefault="00000000" w:rsidRPr="00000000" w14:paraId="00000033">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34">
            <w:pPr>
              <w:spacing w:after="0" w:line="240" w:lineRule="auto"/>
              <w:ind w:hanging="2"/>
              <w:rPr>
                <w:rFonts w:ascii="Arial" w:cs="Arial" w:eastAsia="Arial" w:hAnsi="Arial"/>
              </w:rPr>
            </w:pPr>
            <w:r>
              <w:rPr>
                <w:rFonts w:ascii="Arial" w:cs="Arial" w:eastAsia="Arial" w:hAnsi="Arial"/>
                <w:b w:val="1"/>
                <w:bCs w:val="1"/>
                <w:rtl w:val="0"/>
              </w:rPr>
              <w:t xml:space="preserve">Backlog antiguo:</w:t>
            </w:r>
            <w:r>
              <w:rPr>
                <w:rFonts w:ascii="Arial" w:cs="Arial" w:eastAsia="Arial" w:hAnsi="Arial"/>
                <w:rtl w:val="0"/>
              </w:rPr>
              <w:t xml:space="preserve"> El backlog que teníamos no cuadraba con las épicas nuevas, tenía cosas como la inscripción directa a las actividades, así que tuvimos que rehacer las historias.</w:t>
            </w:r>
          </w:p>
          <w:p w:rsidR="00000000" w:rsidDel="00000000" w:rsidP="00000000" w:rsidRDefault="00000000" w:rsidRPr="00000000" w14:paraId="00000035">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36">
            <w:pPr>
              <w:spacing w:after="0" w:line="240" w:lineRule="auto"/>
              <w:ind w:hanging="2"/>
              <w:rPr>
                <w:rFonts w:ascii="Arial" w:cs="Arial" w:eastAsia="Arial" w:hAnsi="Arial"/>
              </w:rPr>
            </w:pPr>
            <w:r>
              <w:rPr>
                <w:rFonts w:ascii="Arial" w:cs="Arial" w:eastAsia="Arial" w:hAnsi="Arial"/>
                <w:b w:val="1"/>
                <w:bCs w:val="1"/>
                <w:rtl w:val="0"/>
              </w:rPr>
              <w:t xml:space="preserve">Alcance poco claro:</w:t>
            </w:r>
            <w:r>
              <w:rPr>
                <w:rFonts w:ascii="Arial" w:cs="Arial" w:eastAsia="Arial" w:hAnsi="Arial"/>
                <w:rtl w:val="0"/>
              </w:rPr>
              <w:t xml:space="preserve"> Al principio no sabíamos si los clubes iban a usar la app o una web y eso nos atrasó.</w:t>
            </w:r>
          </w:p>
          <w:p w:rsidR="00000000" w:rsidDel="00000000" w:rsidP="00000000" w:rsidRDefault="00000000" w:rsidRPr="00000000" w14:paraId="00000037">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38">
            <w:pPr>
              <w:spacing w:after="0" w:line="240" w:lineRule="auto"/>
              <w:ind w:hanging="2"/>
              <w:rPr>
                <w:rFonts w:ascii="Arial" w:cs="Arial" w:eastAsia="Arial" w:hAnsi="Arial"/>
              </w:rPr>
            </w:pPr>
            <w:r>
              <w:rPr>
                <w:rFonts w:ascii="Arial" w:cs="Arial" w:eastAsia="Arial" w:hAnsi="Arial"/>
                <w:b w:val="1"/>
                <w:bCs w:val="1"/>
                <w:rtl w:val="0"/>
              </w:rPr>
              <w:t xml:space="preserve">Épicas que se repetían:</w:t>
            </w:r>
            <w:r>
              <w:rPr>
                <w:rFonts w:ascii="Arial" w:cs="Arial" w:eastAsia="Arial" w:hAnsi="Arial"/>
                <w:rtl w:val="0"/>
              </w:rPr>
              <w:t xml:space="preserve"> Algunas épicas se pisaban entre ellas, por ejemplo ubicación con match, y tuvimos que volver a separarlas.</w:t>
            </w:r>
          </w:p>
          <w:p w:rsidR="00000000" w:rsidDel="00000000" w:rsidP="00000000" w:rsidRDefault="00000000" w:rsidRPr="00000000" w14:paraId="00000039">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3A">
            <w:pPr>
              <w:spacing w:after="0" w:line="240" w:lineRule="auto"/>
              <w:ind w:hanging="2"/>
              <w:rPr>
                <w:rFonts w:ascii="Arial" w:cs="Arial" w:eastAsia="Arial" w:hAnsi="Arial"/>
              </w:rPr>
            </w:pPr>
            <w:r>
              <w:rPr>
                <w:rFonts w:ascii="Arial" w:cs="Arial" w:eastAsia="Arial" w:hAnsi="Arial"/>
                <w:b w:val="1"/>
                <w:bCs w:val="1"/>
                <w:rtl w:val="0"/>
              </w:rPr>
              <w:t xml:space="preserve">Prioridades:</w:t>
            </w:r>
            <w:r>
              <w:rPr>
                <w:rFonts w:ascii="Arial" w:cs="Arial" w:eastAsia="Arial" w:hAnsi="Arial"/>
                <w:rtl w:val="0"/>
              </w:rPr>
              <w:t xml:space="preserve"> Hicimos las épicas sin priorizarlas y sin decidir cuándo íbamos a dar el proyecto por terminado.</w:t>
            </w:r>
          </w:p>
          <w:p w:rsidR="00000000" w:rsidDel="00000000" w:rsidP="00000000" w:rsidRDefault="00000000" w:rsidRPr="00000000" w14:paraId="0000003B">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3C">
            <w:pPr>
              <w:spacing w:after="0" w:line="240" w:lineRule="auto"/>
              <w:ind w:hanging="2"/>
              <w:rPr>
                <w:rFonts w:ascii="Arial" w:cs="Arial" w:eastAsia="Arial" w:hAnsi="Arial"/>
              </w:rPr>
            </w:pPr>
            <w:r>
              <w:rPr>
                <w:rFonts w:ascii="Arial" w:cs="Arial" w:eastAsia="Arial" w:hAnsi="Arial"/>
                <w:b w:val="1"/>
                <w:bCs w:val="1"/>
                <w:rtl w:val="0"/>
              </w:rPr>
              <w:t xml:space="preserve">Formatos:</w:t>
            </w:r>
            <w:r>
              <w:rPr>
                <w:rFonts w:ascii="Arial" w:cs="Arial" w:eastAsia="Arial" w:hAnsi="Arial"/>
                <w:rtl w:val="0"/>
              </w:rPr>
              <w:t xml:space="preserve"> Hicimos varias versiones de los mismos documentos porque no definimos desde el principio qué plantillas íbamos a usar.</w:t>
            </w:r>
          </w:p>
          <w:p w:rsidR="00000000" w:rsidDel="00000000" w:rsidP="00000000" w:rsidRDefault="00000000" w:rsidRPr="00000000" w14:paraId="0000003D">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3E">
            <w:pPr>
              <w:spacing w:after="0" w:line="240" w:lineRule="auto"/>
              <w:ind w:hanging="2"/>
              <w:rPr>
                <w:rFonts w:ascii="Arial" w:cs="Arial" w:eastAsia="Arial" w:hAnsi="Arial"/>
              </w:rPr>
            </w:pPr>
            <w:r>
              <w:rPr>
                <w:rFonts w:ascii="Arial" w:cs="Arial" w:eastAsia="Arial" w:hAnsi="Arial"/>
                <w:b w:val="1"/>
                <w:bCs w:val="1"/>
                <w:rtl w:val="0"/>
              </w:rPr>
              <w:t xml:space="preserve">Cambio de alcance:</w:t>
            </w:r>
            <w:r>
              <w:rPr>
                <w:rFonts w:ascii="Arial" w:cs="Arial" w:eastAsia="Arial" w:hAnsi="Arial"/>
                <w:rtl w:val="0"/>
              </w:rPr>
              <w:t xml:space="preserve"> Primero dejamos los pagos fuera y después decidimos incluirlos, así que tuvimos que agregar historias, cambiar algunas de sprint y sumar un Sprint 7.</w:t>
            </w:r>
          </w:p>
          <w:p w:rsidR="00000000" w:rsidDel="00000000" w:rsidP="00000000" w:rsidRDefault="00000000" w:rsidRPr="00000000" w14:paraId="0000003F">
            <w:pPr>
              <w:spacing w:after="0" w:line="240" w:lineRule="auto"/>
              <w:ind w:hanging="2"/>
              <w:rPr>
                <w:rFonts w:ascii="Arial" w:cs="Arial" w:eastAsia="Arial" w:hAnsi="Arial"/>
                <w:color w:val="365f91"/>
              </w:rPr>
            </w:pPr>
            <w:r>
              <w:rPr>
                <w:rtl w:val="0"/>
              </w:rPr>
            </w:r>
          </w:p>
        </w:tc>
        <w:tc>
          <w:tcPr/>
          <w:p w:rsidR="00000000" w:rsidDel="00000000" w:rsidP="00000000" w:rsidRDefault="00000000" w:rsidRPr="00000000" w14:paraId="00000040">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41">
            <w:pPr>
              <w:spacing w:after="0" w:line="240" w:lineRule="auto"/>
              <w:ind w:hanging="2"/>
              <w:rPr>
                <w:rFonts w:ascii="Arial" w:cs="Arial" w:eastAsia="Arial" w:hAnsi="Arial"/>
              </w:rPr>
            </w:pPr>
            <w:r>
              <w:rPr>
                <w:rFonts w:ascii="Arial" w:cs="Arial" w:eastAsia="Arial" w:hAnsi="Arial"/>
                <w:b w:val="1"/>
                <w:bCs w:val="1"/>
                <w:rtl w:val="0"/>
              </w:rPr>
              <w:t xml:space="preserve">Hablar antes con el PO:</w:t>
            </w:r>
            <w:r>
              <w:rPr>
                <w:rFonts w:ascii="Arial" w:cs="Arial" w:eastAsia="Arial" w:hAnsi="Arial"/>
                <w:rtl w:val="0"/>
              </w:rPr>
              <w:t xml:space="preserve"> Antes de escribir las historias vamos a confirmar con el Product Owner qué entra y qué no.</w:t>
            </w:r>
          </w:p>
          <w:p w:rsidR="00000000" w:rsidDel="00000000" w:rsidP="00000000" w:rsidRDefault="00000000" w:rsidRPr="00000000" w14:paraId="00000042">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43">
            <w:pPr>
              <w:spacing w:after="0" w:line="240" w:lineRule="auto"/>
              <w:ind w:hanging="2"/>
              <w:rPr>
                <w:rFonts w:ascii="Arial" w:cs="Arial" w:eastAsia="Arial" w:hAnsi="Arial"/>
              </w:rPr>
            </w:pPr>
            <w:r>
              <w:rPr>
                <w:rFonts w:ascii="Arial" w:cs="Arial" w:eastAsia="Arial" w:hAnsi="Arial"/>
                <w:b w:val="1"/>
                <w:bCs w:val="1"/>
                <w:rtl w:val="0"/>
              </w:rPr>
              <w:t xml:space="preserve">Un solo documento:</w:t>
            </w:r>
            <w:r>
              <w:rPr>
                <w:rFonts w:ascii="Arial" w:cs="Arial" w:eastAsia="Arial" w:hAnsi="Arial"/>
                <w:rtl w:val="0"/>
              </w:rPr>
              <w:t xml:space="preserve"> Vamos a trabajar sobre un documento principal y actualizar Jira al mismo tiempo para no tener versiones distintas.</w:t>
            </w:r>
          </w:p>
          <w:p w:rsidR="00000000" w:rsidDel="00000000" w:rsidP="00000000" w:rsidRDefault="00000000" w:rsidRPr="00000000" w14:paraId="00000044">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45">
            <w:pPr>
              <w:spacing w:after="0" w:line="240" w:lineRule="auto"/>
              <w:ind w:hanging="2"/>
              <w:rPr>
                <w:rFonts w:ascii="Arial" w:cs="Arial" w:eastAsia="Arial" w:hAnsi="Arial"/>
              </w:rPr>
            </w:pPr>
            <w:r>
              <w:rPr>
                <w:rFonts w:ascii="Arial" w:cs="Arial" w:eastAsia="Arial" w:hAnsi="Arial"/>
                <w:b w:val="1"/>
                <w:bCs w:val="1"/>
                <w:rtl w:val="0"/>
              </w:rPr>
              <w:t xml:space="preserve">Priorizar:</w:t>
            </w:r>
            <w:r>
              <w:rPr>
                <w:rFonts w:ascii="Arial" w:cs="Arial" w:eastAsia="Arial" w:hAnsi="Arial"/>
                <w:rtl w:val="0"/>
              </w:rPr>
              <w:t xml:space="preserve"> Vamos a priorizar las épicas y definir el criterio de terminado antes de estimar.</w:t>
            </w:r>
          </w:p>
          <w:p w:rsidR="00000000" w:rsidDel="00000000" w:rsidP="00000000" w:rsidRDefault="00000000" w:rsidRPr="00000000" w14:paraId="00000046">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47">
            <w:pPr>
              <w:spacing w:after="0" w:line="240" w:lineRule="auto"/>
              <w:ind w:hanging="2"/>
              <w:rPr>
                <w:rFonts w:ascii="Arial" w:cs="Arial" w:eastAsia="Arial" w:hAnsi="Arial"/>
              </w:rPr>
            </w:pPr>
            <w:r>
              <w:rPr>
                <w:rFonts w:ascii="Arial" w:cs="Arial" w:eastAsia="Arial" w:hAnsi="Arial"/>
                <w:b w:val="1"/>
                <w:bCs w:val="1"/>
                <w:rtl w:val="0"/>
              </w:rPr>
              <w:t xml:space="preserve">Plantillas:</w:t>
            </w:r>
            <w:r>
              <w:rPr>
                <w:rFonts w:ascii="Arial" w:cs="Arial" w:eastAsia="Arial" w:hAnsi="Arial"/>
                <w:rtl w:val="0"/>
              </w:rPr>
              <w:t xml:space="preserve"> Al inicio de cada entrega vamos a revisar qué formato se pide antes de empezar.</w:t>
            </w:r>
          </w:p>
          <w:p w:rsidR="00000000" w:rsidDel="00000000" w:rsidP="00000000" w:rsidRDefault="00000000" w:rsidRPr="00000000" w14:paraId="00000048">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49">
            <w:pPr>
              <w:spacing w:after="0" w:line="240" w:lineRule="auto"/>
              <w:ind w:hanging="2"/>
              <w:rPr>
                <w:rFonts w:ascii="Arial" w:cs="Arial" w:eastAsia="Arial" w:hAnsi="Arial"/>
              </w:rPr>
            </w:pPr>
            <w:r>
              <w:rPr>
                <w:rFonts w:ascii="Arial" w:cs="Arial" w:eastAsia="Arial" w:hAnsi="Arial"/>
                <w:b w:val="1"/>
                <w:bCs w:val="1"/>
                <w:rtl w:val="0"/>
              </w:rPr>
              <w:t xml:space="preserve">Revisar la carga:</w:t>
            </w:r>
            <w:r>
              <w:rPr>
                <w:rFonts w:ascii="Arial" w:cs="Arial" w:eastAsia="Arial" w:hAnsi="Arial"/>
                <w:rtl w:val="0"/>
              </w:rPr>
              <w:t xml:space="preserve"> En cada sprint planning vamos a revisar si la carga es realista, sobre todo en el Sprint 5, que es el más cargado.</w:t>
            </w:r>
          </w:p>
          <w:p w:rsidR="00000000" w:rsidDel="00000000" w:rsidP="00000000" w:rsidRDefault="00000000" w:rsidRPr="00000000" w14:paraId="0000004A">
            <w:pPr>
              <w:spacing w:after="0" w:line="240" w:lineRule="auto"/>
              <w:ind w:hanging="2"/>
              <w:rPr>
                <w:rFonts w:ascii="Arial" w:cs="Arial" w:eastAsia="Arial" w:hAnsi="Arial"/>
                <w:color w:val="365f91"/>
              </w:rPr>
            </w:pPr>
            <w:r>
              <w:rPr>
                <w:rtl w:val="0"/>
              </w:rPr>
            </w:r>
          </w:p>
          <w:p w:rsidR="00000000" w:rsidDel="00000000" w:rsidP="00000000" w:rsidRDefault="00000000" w:rsidRPr="00000000" w14:paraId="00000049">
            <w:pPr>
              <w:spacing w:after="0" w:line="240" w:lineRule="auto"/>
              <w:ind w:hanging="2"/>
              <w:rPr>
                <w:rFonts w:ascii="Arial" w:cs="Arial" w:eastAsia="Arial" w:hAnsi="Arial"/>
              </w:rPr>
            </w:pPr>
            <w:r>
              <w:rPr>
                <w:rFonts w:ascii="Arial" w:cs="Arial" w:eastAsia="Arial" w:hAnsi="Arial"/>
                <w:b w:val="1"/>
                <w:bCs w:val="1"/>
                <w:rtl w:val="0"/>
              </w:rPr>
              <w:t xml:space="preserve">Registrar los cambios:</w:t>
            </w:r>
            <w:r>
              <w:rPr>
                <w:rFonts w:ascii="Arial" w:cs="Arial" w:eastAsia="Arial" w:hAnsi="Arial"/>
                <w:rtl w:val="0"/>
              </w:rPr>
              <w:t xml:space="preserve"> Si algo entra o sale del alcance, vamos a anotar la fecha y el motivo, y actualizar al mismo tiempo el backlog, el story map y el mapa de actores.</w:t>
            </w:r>
          </w:p>
          <w:p w:rsidR="00000000" w:rsidDel="00000000" w:rsidP="00000000" w:rsidRDefault="00000000" w:rsidRPr="00000000" w14:paraId="0000004A">
            <w:pPr>
              <w:spacing w:after="0" w:line="240" w:lineRule="auto"/>
              <w:ind w:hanging="2"/>
              <w:rPr>
                <w:rFonts w:ascii="Arial" w:cs="Arial" w:eastAsia="Arial" w:hAnsi="Arial"/>
                <w:color w:val="365f91"/>
              </w:rPr>
            </w:pPr>
            <w:r>
              <w:rPr>
                <w:rtl w:val="0"/>
              </w:rPr>
            </w:r>
          </w:p>
        </w:tc>
      </w:tr>
    </w:tbl>
    <w:p w:rsidR="00000000" w:rsidDel="00000000" w:rsidP="00000000" w:rsidRDefault="00000000" w:rsidRPr="00000000" w14:paraId="0000004B">
      <w:pPr>
        <w:spacing w:after="0" w:line="240" w:lineRule="auto"/>
        <w:ind w:firstLine="0"/>
        <w:rPr>
          <w:rFonts w:ascii="Arial" w:cs="Arial" w:eastAsia="Arial" w:hAnsi="Arial"/>
          <w:color w:val="365f91"/>
          <w:sz w:val="24"/>
          <w:szCs w:val="24"/>
        </w:rPr>
      </w:pPr>
      <w:r>
        <w:rPr>
          <w:rtl w:val="0"/>
        </w:rPr>
      </w:r>
    </w:p>
    <w:sectPr>
      <w:headerReference r:id="rId9" w:type="default"/>
      <w:type w:val="nextPage"/>
      <w:pgSz w:h="15840" w:w="12240" w:orient="portrait"/>
      <w:pgMar w:bottom="1418" w:top="1985"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color w:val="000000"/>
        <w:sz w:val="20"/>
        <w:szCs w:val="20"/>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1" w:hanging="3"/>
      <w:rPr>
        <w:color w:val="0d0d0d"/>
        <w:sz w:val="28"/>
        <w:szCs w:val="28"/>
      </w:rPr>
    </w:pPr>
    <w:r w:rsidDel="00000000" w:rsidR="00000000" w:rsidRPr="00000000">
      <w:rPr>
        <w:b w:val="1"/>
        <w:bCs w:val="1"/>
        <w:color w:val="0d0d0d"/>
        <w:sz w:val="28"/>
        <w:szCs w:val="28"/>
        <w:rtl w:val="0"/>
      </w:rPr>
      <w:t xml:space="preserve">La Oficina de Proyectos de Informática</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b w:val="1"/>
        <w:bCs w:val="1"/>
        <w:i w:val="1"/>
        <w:iCs w:val="1"/>
        <w:color w:val="365f91"/>
        <w:sz w:val="24"/>
        <w:szCs w:val="24"/>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1" w:hanging="3"/>
      <w:rPr>
        <w:color w:val="0d0d0d"/>
        <w:sz w:val="28"/>
        <w:szCs w:val="28"/>
      </w:rPr>
    </w:pPr>
    <w:r w:rsidDel="00000000" w:rsidR="00000000" w:rsidRPr="00000000">
      <w:rPr>
        <w:b w:val="1"/>
        <w:bCs w:val="1"/>
        <w:color w:val="0d0d0d"/>
        <w:sz w:val="28"/>
        <w:szCs w:val="28"/>
        <w:rtl w:val="0"/>
      </w:rPr>
      <w:t xml:space="preserve">La Oficina de Proyectos de Informática</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b w:val="1"/>
        <w:bCs w:val="1"/>
        <w:i w:val="1"/>
        <w:iCs w:val="1"/>
        <w:color w:val="365f91"/>
        <w:sz w:val="24"/>
        <w:szCs w:val="24"/>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1">
    <w:pPr>
      <w:spacing w:after="0" w:line="240" w:lineRule="auto"/>
      <w:ind w:hanging="2"/>
      <w:rPr>
        <w:rFonts w:ascii="Arial" w:cs="Arial" w:eastAsia="Arial" w:hAnsi="Arial"/>
        <w:color w:val="365f9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 w:val="24"/>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customStyle="1">
    <w:name w:val="Texto en negrita"/>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a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pPr>
      <w:spacing w:after="0" w:line="240" w:lineRule="auto"/>
    </w:pPr>
    <w:rPr>
      <w:rFonts w:ascii="Times New Roman" w:cs="Times New Roman" w:eastAsia="Times New Roman" w:hAnsi="Times New Roman"/>
      <w:sz w:val="20"/>
      <w:szCs w:val="20"/>
      <w:lang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tulo2Car" w:customStyle="1">
    <w:name w:val="Título 2 Car"/>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PiedepginaCar" w:customStyle="1">
    <w:name w:val="Pie de página Car"/>
    <w:rPr>
      <w:w w:val="100"/>
      <w:position w:val="-1"/>
      <w:sz w:val="22"/>
      <w:szCs w:val="22"/>
      <w:effect w:val="none"/>
      <w:vertAlign w:val="baseline"/>
      <w:cs w:val="0"/>
      <w:em w:val="none"/>
      <w:lang w:eastAsia="en-U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qlEwH/jkEqBzRzg03klh8Xby8Q==">CgMxLjA4AHIhMXQ0N05YRDNkLXhxdHdRZURiRkV6RFowV1MyTkRLR01W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