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07C556" w14:textId="77777777" w:rsidR="00277A26" w:rsidRPr="001011BE" w:rsidRDefault="00000000">
      <w:pPr>
        <w:spacing w:after="60"/>
        <w:jc w:val="center"/>
        <w:rPr>
          <w:rFonts w:asciiTheme="minorHAnsi" w:hAnsiTheme="minorHAnsi" w:cstheme="minorHAnsi"/>
        </w:rPr>
      </w:pPr>
      <w:r w:rsidRPr="001011BE">
        <w:rPr>
          <w:rFonts w:asciiTheme="minorHAnsi" w:hAnsiTheme="minorHAnsi" w:cstheme="minorHAnsi"/>
          <w:b/>
          <w:bCs/>
          <w:color w:val="1F3864"/>
          <w:sz w:val="34"/>
          <w:szCs w:val="34"/>
        </w:rPr>
        <w:t xml:space="preserve">Épicas de </w:t>
      </w:r>
      <w:proofErr w:type="spellStart"/>
      <w:r w:rsidRPr="001011BE">
        <w:rPr>
          <w:rFonts w:asciiTheme="minorHAnsi" w:hAnsiTheme="minorHAnsi" w:cstheme="minorHAnsi"/>
          <w:b/>
          <w:bCs/>
          <w:color w:val="1F3864"/>
          <w:sz w:val="34"/>
          <w:szCs w:val="34"/>
        </w:rPr>
        <w:t>SportMatch</w:t>
      </w:r>
      <w:proofErr w:type="spellEnd"/>
    </w:p>
    <w:p w14:paraId="6A2A5CEA" w14:textId="77777777" w:rsidR="00277A26" w:rsidRPr="001011BE" w:rsidRDefault="00000000">
      <w:pPr>
        <w:spacing w:after="40"/>
        <w:jc w:val="center"/>
        <w:rPr>
          <w:rFonts w:asciiTheme="minorHAnsi" w:hAnsiTheme="minorHAnsi" w:cstheme="minorHAnsi"/>
          <w:i/>
          <w:iCs/>
          <w:color w:val="000000" w:themeColor="text1"/>
        </w:rPr>
      </w:pPr>
      <w:r w:rsidRPr="001011BE">
        <w:rPr>
          <w:rFonts w:asciiTheme="minorHAnsi" w:hAnsiTheme="minorHAnsi" w:cstheme="minorHAnsi"/>
          <w:i/>
          <w:iCs/>
          <w:color w:val="000000" w:themeColor="text1"/>
        </w:rPr>
        <w:t>Metodología Scrum</w:t>
      </w:r>
    </w:p>
    <w:p w14:paraId="763B73B1" w14:textId="77777777" w:rsidR="001011BE" w:rsidRPr="001011BE" w:rsidRDefault="001011BE">
      <w:pPr>
        <w:spacing w:after="40"/>
        <w:jc w:val="center"/>
        <w:rPr>
          <w:rFonts w:asciiTheme="minorHAnsi" w:hAnsiTheme="minorHAnsi" w:cstheme="minorHAnsi"/>
          <w:b/>
          <w:bCs/>
          <w:color w:val="000000" w:themeColor="text1"/>
        </w:rPr>
      </w:pPr>
    </w:p>
    <w:p w14:paraId="37D1F3C6" w14:textId="77777777" w:rsidR="00277A26" w:rsidRPr="001011BE" w:rsidRDefault="00000000">
      <w:pPr>
        <w:pStyle w:val="Ttulo2"/>
        <w:spacing w:before="260" w:after="100"/>
        <w:rPr>
          <w:rFonts w:asciiTheme="minorHAnsi" w:hAnsiTheme="minorHAnsi" w:cstheme="minorHAnsi"/>
        </w:rPr>
      </w:pPr>
      <w:r w:rsidRPr="001011BE">
        <w:rPr>
          <w:rFonts w:asciiTheme="minorHAnsi" w:hAnsiTheme="minorHAnsi" w:cstheme="minorHAnsi"/>
          <w:b/>
          <w:bCs/>
          <w:color w:val="1F3864"/>
          <w:sz w:val="24"/>
          <w:szCs w:val="24"/>
        </w:rPr>
        <w:t>EP-01 — Cuentas y acceso</w:t>
      </w:r>
    </w:p>
    <w:p w14:paraId="0C81D3D1" w14:textId="77777777" w:rsidR="00277A26" w:rsidRPr="001011BE" w:rsidRDefault="00000000">
      <w:pPr>
        <w:spacing w:after="140"/>
        <w:rPr>
          <w:rFonts w:asciiTheme="minorHAnsi" w:hAnsiTheme="minorHAnsi" w:cstheme="minorHAnsi"/>
        </w:rPr>
      </w:pPr>
      <w:r w:rsidRPr="001011BE">
        <w:rPr>
          <w:rFonts w:asciiTheme="minorHAnsi" w:hAnsiTheme="minorHAnsi" w:cstheme="minorHAnsi"/>
          <w:sz w:val="19"/>
          <w:szCs w:val="19"/>
        </w:rPr>
        <w:t xml:space="preserve">Permite que cada persona utilice </w:t>
      </w:r>
      <w:proofErr w:type="spellStart"/>
      <w:r w:rsidRPr="001011BE">
        <w:rPr>
          <w:rFonts w:asciiTheme="minorHAnsi" w:hAnsiTheme="minorHAnsi" w:cstheme="minorHAnsi"/>
          <w:sz w:val="19"/>
          <w:szCs w:val="19"/>
        </w:rPr>
        <w:t>SportMatch</w:t>
      </w:r>
      <w:proofErr w:type="spellEnd"/>
      <w:r w:rsidRPr="001011BE">
        <w:rPr>
          <w:rFonts w:asciiTheme="minorHAnsi" w:hAnsiTheme="minorHAnsi" w:cstheme="minorHAnsi"/>
          <w:sz w:val="19"/>
          <w:szCs w:val="19"/>
        </w:rPr>
        <w:t xml:space="preserve"> con una cuenta propia y con los permisos correspondientes a su función.</w:t>
      </w:r>
    </w:p>
    <w:p w14:paraId="6BA7A714" w14:textId="77777777" w:rsidR="00277A26" w:rsidRPr="001011BE" w:rsidRDefault="00000000">
      <w:pPr>
        <w:spacing w:before="80" w:after="20"/>
        <w:rPr>
          <w:rFonts w:asciiTheme="minorHAnsi" w:hAnsiTheme="minorHAnsi" w:cstheme="minorHAnsi"/>
        </w:rPr>
      </w:pPr>
      <w:r w:rsidRPr="001011BE">
        <w:rPr>
          <w:rFonts w:asciiTheme="minorHAnsi" w:hAnsiTheme="minorHAnsi" w:cstheme="minorHAnsi"/>
          <w:b/>
          <w:bCs/>
          <w:color w:val="1F3864"/>
          <w:sz w:val="19"/>
          <w:szCs w:val="19"/>
        </w:rPr>
        <w:t>Incluye:</w:t>
      </w:r>
    </w:p>
    <w:p w14:paraId="19C1A646" w14:textId="77777777" w:rsidR="00277A26" w:rsidRPr="001011BE" w:rsidRDefault="00000000">
      <w:pPr>
        <w:spacing w:after="140"/>
        <w:rPr>
          <w:rFonts w:asciiTheme="minorHAnsi" w:hAnsiTheme="minorHAnsi" w:cstheme="minorHAnsi"/>
        </w:rPr>
      </w:pPr>
      <w:r w:rsidRPr="001011BE">
        <w:rPr>
          <w:rFonts w:asciiTheme="minorHAnsi" w:hAnsiTheme="minorHAnsi" w:cstheme="minorHAnsi"/>
          <w:sz w:val="19"/>
          <w:szCs w:val="19"/>
        </w:rPr>
        <w:t>Registro, validación de correo, inicio y cierre de sesión, recuperación de contraseña y permisos de deportista, representante de club y administrador de plataforma.</w:t>
      </w:r>
    </w:p>
    <w:p w14:paraId="35149695" w14:textId="77777777" w:rsidR="00277A26" w:rsidRPr="001011BE" w:rsidRDefault="00000000">
      <w:pPr>
        <w:spacing w:before="80" w:after="20"/>
        <w:rPr>
          <w:rFonts w:asciiTheme="minorHAnsi" w:hAnsiTheme="minorHAnsi" w:cstheme="minorHAnsi"/>
        </w:rPr>
      </w:pPr>
      <w:r w:rsidRPr="001011BE">
        <w:rPr>
          <w:rFonts w:asciiTheme="minorHAnsi" w:hAnsiTheme="minorHAnsi" w:cstheme="minorHAnsi"/>
          <w:b/>
          <w:bCs/>
          <w:color w:val="1F3864"/>
          <w:sz w:val="19"/>
          <w:szCs w:val="19"/>
        </w:rPr>
        <w:t>Resultado esperado:</w:t>
      </w:r>
    </w:p>
    <w:p w14:paraId="71E1B315" w14:textId="77777777" w:rsidR="00277A26" w:rsidRPr="001011BE" w:rsidRDefault="00000000">
      <w:pPr>
        <w:spacing w:after="140"/>
        <w:rPr>
          <w:rFonts w:asciiTheme="minorHAnsi" w:hAnsiTheme="minorHAnsi" w:cstheme="minorHAnsi"/>
        </w:rPr>
      </w:pPr>
      <w:r w:rsidRPr="001011BE">
        <w:rPr>
          <w:rFonts w:asciiTheme="minorHAnsi" w:hAnsiTheme="minorHAnsi" w:cstheme="minorHAnsi"/>
          <w:sz w:val="19"/>
          <w:szCs w:val="19"/>
        </w:rPr>
        <w:t>Cada actor accede a sus funciones y se impide el acceso a información o acciones ajenas a sus permisos.</w:t>
      </w:r>
    </w:p>
    <w:p w14:paraId="7AA02E7A" w14:textId="77777777" w:rsidR="00277A26" w:rsidRPr="001011BE" w:rsidRDefault="00000000">
      <w:pPr>
        <w:spacing w:after="200"/>
        <w:rPr>
          <w:rFonts w:asciiTheme="minorHAnsi" w:hAnsiTheme="minorHAnsi" w:cstheme="minorHAnsi"/>
        </w:rPr>
      </w:pPr>
      <w:r w:rsidRPr="001011BE">
        <w:rPr>
          <w:rFonts w:asciiTheme="minorHAnsi" w:hAnsiTheme="minorHAnsi" w:cstheme="minorHAnsi"/>
          <w:i/>
          <w:iCs/>
          <w:color w:val="6B7280"/>
          <w:sz w:val="17"/>
          <w:szCs w:val="17"/>
        </w:rPr>
        <w:t xml:space="preserve">Historias de usuario asociadas: 7  ·  Story </w:t>
      </w:r>
      <w:proofErr w:type="spellStart"/>
      <w:r w:rsidRPr="001011BE">
        <w:rPr>
          <w:rFonts w:asciiTheme="minorHAnsi" w:hAnsiTheme="minorHAnsi" w:cstheme="minorHAnsi"/>
          <w:i/>
          <w:iCs/>
          <w:color w:val="6B7280"/>
          <w:sz w:val="17"/>
          <w:szCs w:val="17"/>
        </w:rPr>
        <w:t>points</w:t>
      </w:r>
      <w:proofErr w:type="spellEnd"/>
      <w:r w:rsidRPr="001011BE">
        <w:rPr>
          <w:rFonts w:asciiTheme="minorHAnsi" w:hAnsiTheme="minorHAnsi" w:cstheme="minorHAnsi"/>
          <w:i/>
          <w:iCs/>
          <w:color w:val="6B7280"/>
          <w:sz w:val="17"/>
          <w:szCs w:val="17"/>
        </w:rPr>
        <w:t>: 26</w:t>
      </w:r>
    </w:p>
    <w:p w14:paraId="6E23F647" w14:textId="77777777" w:rsidR="00277A26" w:rsidRPr="001011BE" w:rsidRDefault="00000000">
      <w:pPr>
        <w:pStyle w:val="Ttulo2"/>
        <w:spacing w:before="260" w:after="100"/>
        <w:rPr>
          <w:rFonts w:asciiTheme="minorHAnsi" w:hAnsiTheme="minorHAnsi" w:cstheme="minorHAnsi"/>
        </w:rPr>
      </w:pPr>
      <w:r w:rsidRPr="001011BE">
        <w:rPr>
          <w:rFonts w:asciiTheme="minorHAnsi" w:hAnsiTheme="minorHAnsi" w:cstheme="minorHAnsi"/>
          <w:b/>
          <w:bCs/>
          <w:color w:val="1F3864"/>
          <w:sz w:val="24"/>
          <w:szCs w:val="24"/>
        </w:rPr>
        <w:t>EP-02 — Perfil deportivo y reputación</w:t>
      </w:r>
    </w:p>
    <w:p w14:paraId="74ABFAA6" w14:textId="77777777" w:rsidR="00277A26" w:rsidRPr="001011BE" w:rsidRDefault="00000000">
      <w:pPr>
        <w:spacing w:after="140"/>
        <w:rPr>
          <w:rFonts w:asciiTheme="minorHAnsi" w:hAnsiTheme="minorHAnsi" w:cstheme="minorHAnsi"/>
        </w:rPr>
      </w:pPr>
      <w:r w:rsidRPr="001011BE">
        <w:rPr>
          <w:rFonts w:asciiTheme="minorHAnsi" w:hAnsiTheme="minorHAnsi" w:cstheme="minorHAnsi"/>
          <w:sz w:val="19"/>
          <w:szCs w:val="19"/>
        </w:rPr>
        <w:t>Permite presentarse ante otros deportistas y consultar información útil para decidir con quién practicar.</w:t>
      </w:r>
    </w:p>
    <w:p w14:paraId="04BBB210" w14:textId="77777777" w:rsidR="00277A26" w:rsidRPr="001011BE" w:rsidRDefault="00000000">
      <w:pPr>
        <w:spacing w:before="80" w:after="20"/>
        <w:rPr>
          <w:rFonts w:asciiTheme="minorHAnsi" w:hAnsiTheme="minorHAnsi" w:cstheme="minorHAnsi"/>
        </w:rPr>
      </w:pPr>
      <w:r w:rsidRPr="001011BE">
        <w:rPr>
          <w:rFonts w:asciiTheme="minorHAnsi" w:hAnsiTheme="minorHAnsi" w:cstheme="minorHAnsi"/>
          <w:b/>
          <w:bCs/>
          <w:color w:val="1F3864"/>
          <w:sz w:val="19"/>
          <w:szCs w:val="19"/>
        </w:rPr>
        <w:t>Incluye:</w:t>
      </w:r>
    </w:p>
    <w:p w14:paraId="2FAAB7C0" w14:textId="77777777" w:rsidR="00277A26" w:rsidRPr="001011BE" w:rsidRDefault="00000000">
      <w:pPr>
        <w:spacing w:after="140"/>
        <w:rPr>
          <w:rFonts w:asciiTheme="minorHAnsi" w:hAnsiTheme="minorHAnsi" w:cstheme="minorHAnsi"/>
        </w:rPr>
      </w:pPr>
      <w:r w:rsidRPr="001011BE">
        <w:rPr>
          <w:rFonts w:asciiTheme="minorHAnsi" w:hAnsiTheme="minorHAnsi" w:cstheme="minorHAnsi"/>
          <w:sz w:val="19"/>
          <w:szCs w:val="19"/>
        </w:rPr>
        <w:t>Consulta y edición del perfil propio, visualización de otros perfiles, foto, deportes, nivel por deporte, objetivos, disponibilidad, zona, historial de participación y calificaciones.</w:t>
      </w:r>
    </w:p>
    <w:p w14:paraId="43581379" w14:textId="77777777" w:rsidR="00277A26" w:rsidRPr="001011BE" w:rsidRDefault="00000000">
      <w:pPr>
        <w:spacing w:before="80" w:after="20"/>
        <w:rPr>
          <w:rFonts w:asciiTheme="minorHAnsi" w:hAnsiTheme="minorHAnsi" w:cstheme="minorHAnsi"/>
        </w:rPr>
      </w:pPr>
      <w:r w:rsidRPr="001011BE">
        <w:rPr>
          <w:rFonts w:asciiTheme="minorHAnsi" w:hAnsiTheme="minorHAnsi" w:cstheme="minorHAnsi"/>
          <w:b/>
          <w:bCs/>
          <w:color w:val="1F3864"/>
          <w:sz w:val="19"/>
          <w:szCs w:val="19"/>
        </w:rPr>
        <w:t>Resultado esperado:</w:t>
      </w:r>
    </w:p>
    <w:p w14:paraId="24EFD0D1" w14:textId="77777777" w:rsidR="00277A26" w:rsidRPr="001011BE" w:rsidRDefault="00000000">
      <w:pPr>
        <w:spacing w:after="140"/>
        <w:rPr>
          <w:rFonts w:asciiTheme="minorHAnsi" w:hAnsiTheme="minorHAnsi" w:cstheme="minorHAnsi"/>
        </w:rPr>
      </w:pPr>
      <w:r w:rsidRPr="001011BE">
        <w:rPr>
          <w:rFonts w:asciiTheme="minorHAnsi" w:hAnsiTheme="minorHAnsi" w:cstheme="minorHAnsi"/>
          <w:sz w:val="19"/>
          <w:szCs w:val="19"/>
        </w:rPr>
        <w:t>Los perfiles aportan datos para buscar compañeros y las calificaciones se vinculan a experiencias comprobables.</w:t>
      </w:r>
    </w:p>
    <w:p w14:paraId="1F2A9CD2" w14:textId="77777777" w:rsidR="00277A26" w:rsidRPr="001011BE" w:rsidRDefault="00000000">
      <w:pPr>
        <w:spacing w:after="200"/>
        <w:rPr>
          <w:rFonts w:asciiTheme="minorHAnsi" w:hAnsiTheme="minorHAnsi" w:cstheme="minorHAnsi"/>
        </w:rPr>
      </w:pPr>
      <w:r w:rsidRPr="001011BE">
        <w:rPr>
          <w:rFonts w:asciiTheme="minorHAnsi" w:hAnsiTheme="minorHAnsi" w:cstheme="minorHAnsi"/>
          <w:i/>
          <w:iCs/>
          <w:color w:val="6B7280"/>
          <w:sz w:val="17"/>
          <w:szCs w:val="17"/>
        </w:rPr>
        <w:t xml:space="preserve">Historias de usuario asociadas: 5  ·  Story </w:t>
      </w:r>
      <w:proofErr w:type="spellStart"/>
      <w:r w:rsidRPr="001011BE">
        <w:rPr>
          <w:rFonts w:asciiTheme="minorHAnsi" w:hAnsiTheme="minorHAnsi" w:cstheme="minorHAnsi"/>
          <w:i/>
          <w:iCs/>
          <w:color w:val="6B7280"/>
          <w:sz w:val="17"/>
          <w:szCs w:val="17"/>
        </w:rPr>
        <w:t>points</w:t>
      </w:r>
      <w:proofErr w:type="spellEnd"/>
      <w:r w:rsidRPr="001011BE">
        <w:rPr>
          <w:rFonts w:asciiTheme="minorHAnsi" w:hAnsiTheme="minorHAnsi" w:cstheme="minorHAnsi"/>
          <w:i/>
          <w:iCs/>
          <w:color w:val="6B7280"/>
          <w:sz w:val="17"/>
          <w:szCs w:val="17"/>
        </w:rPr>
        <w:t>: 19</w:t>
      </w:r>
    </w:p>
    <w:p w14:paraId="40CEF549" w14:textId="77777777" w:rsidR="00277A26" w:rsidRPr="001011BE" w:rsidRDefault="00000000">
      <w:pPr>
        <w:pStyle w:val="Ttulo2"/>
        <w:spacing w:before="260" w:after="100"/>
        <w:rPr>
          <w:rFonts w:asciiTheme="minorHAnsi" w:hAnsiTheme="minorHAnsi" w:cstheme="minorHAnsi"/>
        </w:rPr>
      </w:pPr>
      <w:r w:rsidRPr="001011BE">
        <w:rPr>
          <w:rFonts w:asciiTheme="minorHAnsi" w:hAnsiTheme="minorHAnsi" w:cstheme="minorHAnsi"/>
          <w:b/>
          <w:bCs/>
          <w:color w:val="1F3864"/>
          <w:sz w:val="24"/>
          <w:szCs w:val="24"/>
        </w:rPr>
        <w:t>EP-03 — Búsqueda por ubicación y privacidad</w:t>
      </w:r>
    </w:p>
    <w:p w14:paraId="5EA4D8EB" w14:textId="77777777" w:rsidR="00277A26" w:rsidRPr="001011BE" w:rsidRDefault="00000000">
      <w:pPr>
        <w:spacing w:after="140"/>
        <w:rPr>
          <w:rFonts w:asciiTheme="minorHAnsi" w:hAnsiTheme="minorHAnsi" w:cstheme="minorHAnsi"/>
        </w:rPr>
      </w:pPr>
      <w:r w:rsidRPr="001011BE">
        <w:rPr>
          <w:rFonts w:asciiTheme="minorHAnsi" w:hAnsiTheme="minorHAnsi" w:cstheme="minorHAnsi"/>
          <w:sz w:val="19"/>
          <w:szCs w:val="19"/>
        </w:rPr>
        <w:t>Permite encontrar personas, actividades y clubes en una zona adecuada para el usuario.</w:t>
      </w:r>
    </w:p>
    <w:p w14:paraId="7522A2AF" w14:textId="77777777" w:rsidR="00277A26" w:rsidRPr="001011BE" w:rsidRDefault="00000000">
      <w:pPr>
        <w:spacing w:before="80" w:after="20"/>
        <w:rPr>
          <w:rFonts w:asciiTheme="minorHAnsi" w:hAnsiTheme="minorHAnsi" w:cstheme="minorHAnsi"/>
        </w:rPr>
      </w:pPr>
      <w:r w:rsidRPr="001011BE">
        <w:rPr>
          <w:rFonts w:asciiTheme="minorHAnsi" w:hAnsiTheme="minorHAnsi" w:cstheme="minorHAnsi"/>
          <w:b/>
          <w:bCs/>
          <w:color w:val="1F3864"/>
          <w:sz w:val="19"/>
          <w:szCs w:val="19"/>
        </w:rPr>
        <w:t>Incluye:</w:t>
      </w:r>
    </w:p>
    <w:p w14:paraId="4CC80251" w14:textId="77777777" w:rsidR="00277A26" w:rsidRPr="001011BE" w:rsidRDefault="00000000">
      <w:pPr>
        <w:spacing w:after="140"/>
        <w:rPr>
          <w:rFonts w:asciiTheme="minorHAnsi" w:hAnsiTheme="minorHAnsi" w:cstheme="minorHAnsi"/>
        </w:rPr>
      </w:pPr>
      <w:r w:rsidRPr="001011BE">
        <w:rPr>
          <w:rFonts w:asciiTheme="minorHAnsi" w:hAnsiTheme="minorHAnsi" w:cstheme="minorHAnsi"/>
          <w:sz w:val="19"/>
          <w:szCs w:val="19"/>
        </w:rPr>
        <w:t>Uso de ubicación del dispositivo con permiso, selección manual de comuna o zona, filtros de cercanía y presentación de distancia aproximada cuando existan coordenadas suficientes.</w:t>
      </w:r>
    </w:p>
    <w:p w14:paraId="300DC919" w14:textId="77777777" w:rsidR="00277A26" w:rsidRPr="001011BE" w:rsidRDefault="00000000">
      <w:pPr>
        <w:spacing w:before="80" w:after="20"/>
        <w:rPr>
          <w:rFonts w:asciiTheme="minorHAnsi" w:hAnsiTheme="minorHAnsi" w:cstheme="minorHAnsi"/>
        </w:rPr>
      </w:pPr>
      <w:r w:rsidRPr="001011BE">
        <w:rPr>
          <w:rFonts w:asciiTheme="minorHAnsi" w:hAnsiTheme="minorHAnsi" w:cstheme="minorHAnsi"/>
          <w:b/>
          <w:bCs/>
          <w:color w:val="1F3864"/>
          <w:sz w:val="19"/>
          <w:szCs w:val="19"/>
        </w:rPr>
        <w:t>Resultado esperado:</w:t>
      </w:r>
    </w:p>
    <w:p w14:paraId="1BE89E99" w14:textId="77777777" w:rsidR="00277A26" w:rsidRPr="001011BE" w:rsidRDefault="00000000">
      <w:pPr>
        <w:spacing w:after="140"/>
        <w:rPr>
          <w:rFonts w:asciiTheme="minorHAnsi" w:hAnsiTheme="minorHAnsi" w:cstheme="minorHAnsi"/>
        </w:rPr>
      </w:pPr>
      <w:r w:rsidRPr="001011BE">
        <w:rPr>
          <w:rFonts w:asciiTheme="minorHAnsi" w:hAnsiTheme="minorHAnsi" w:cstheme="minorHAnsi"/>
          <w:sz w:val="19"/>
          <w:szCs w:val="19"/>
        </w:rPr>
        <w:t>El usuario puede descubrir opciones cercanas y controlar el uso de su ubicación, incluso sin autorizar el GPS.</w:t>
      </w:r>
    </w:p>
    <w:p w14:paraId="4619173E" w14:textId="77777777" w:rsidR="00277A26" w:rsidRPr="001011BE" w:rsidRDefault="00000000">
      <w:pPr>
        <w:spacing w:after="200"/>
        <w:rPr>
          <w:rFonts w:asciiTheme="minorHAnsi" w:hAnsiTheme="minorHAnsi" w:cstheme="minorHAnsi"/>
        </w:rPr>
      </w:pPr>
      <w:r w:rsidRPr="001011BE">
        <w:rPr>
          <w:rFonts w:asciiTheme="minorHAnsi" w:hAnsiTheme="minorHAnsi" w:cstheme="minorHAnsi"/>
          <w:i/>
          <w:iCs/>
          <w:color w:val="6B7280"/>
          <w:sz w:val="17"/>
          <w:szCs w:val="17"/>
        </w:rPr>
        <w:t xml:space="preserve">Historias de usuario asociadas: 4  ·  Story </w:t>
      </w:r>
      <w:proofErr w:type="spellStart"/>
      <w:r w:rsidRPr="001011BE">
        <w:rPr>
          <w:rFonts w:asciiTheme="minorHAnsi" w:hAnsiTheme="minorHAnsi" w:cstheme="minorHAnsi"/>
          <w:i/>
          <w:iCs/>
          <w:color w:val="6B7280"/>
          <w:sz w:val="17"/>
          <w:szCs w:val="17"/>
        </w:rPr>
        <w:t>points</w:t>
      </w:r>
      <w:proofErr w:type="spellEnd"/>
      <w:r w:rsidRPr="001011BE">
        <w:rPr>
          <w:rFonts w:asciiTheme="minorHAnsi" w:hAnsiTheme="minorHAnsi" w:cstheme="minorHAnsi"/>
          <w:i/>
          <w:iCs/>
          <w:color w:val="6B7280"/>
          <w:sz w:val="17"/>
          <w:szCs w:val="17"/>
        </w:rPr>
        <w:t>: 16</w:t>
      </w:r>
    </w:p>
    <w:p w14:paraId="4B9D8030" w14:textId="77777777" w:rsidR="00277A26" w:rsidRPr="001011BE" w:rsidRDefault="00000000">
      <w:pPr>
        <w:pStyle w:val="Ttulo2"/>
        <w:spacing w:before="260" w:after="100"/>
        <w:rPr>
          <w:rFonts w:asciiTheme="minorHAnsi" w:hAnsiTheme="minorHAnsi" w:cstheme="minorHAnsi"/>
        </w:rPr>
      </w:pPr>
      <w:r w:rsidRPr="001011BE">
        <w:rPr>
          <w:rFonts w:asciiTheme="minorHAnsi" w:hAnsiTheme="minorHAnsi" w:cstheme="minorHAnsi"/>
          <w:b/>
          <w:bCs/>
          <w:color w:val="1F3864"/>
          <w:sz w:val="24"/>
          <w:szCs w:val="24"/>
        </w:rPr>
        <w:t>EP-04 — Descubrimiento de compañeros y match</w:t>
      </w:r>
    </w:p>
    <w:p w14:paraId="744B8308" w14:textId="77777777" w:rsidR="00277A26" w:rsidRPr="001011BE" w:rsidRDefault="00000000">
      <w:pPr>
        <w:spacing w:after="140"/>
        <w:rPr>
          <w:rFonts w:asciiTheme="minorHAnsi" w:hAnsiTheme="minorHAnsi" w:cstheme="minorHAnsi"/>
        </w:rPr>
      </w:pPr>
      <w:r w:rsidRPr="001011BE">
        <w:rPr>
          <w:rFonts w:asciiTheme="minorHAnsi" w:hAnsiTheme="minorHAnsi" w:cstheme="minorHAnsi"/>
          <w:sz w:val="19"/>
          <w:szCs w:val="19"/>
        </w:rPr>
        <w:t>Resuelve la necesidad central de encontrar a otra persona compatible para practicar deporte y establecer contacto de común acuerdo.</w:t>
      </w:r>
    </w:p>
    <w:p w14:paraId="0FEEC2B2" w14:textId="77777777" w:rsidR="00277A26" w:rsidRPr="001011BE" w:rsidRDefault="00000000">
      <w:pPr>
        <w:spacing w:before="80" w:after="20"/>
        <w:rPr>
          <w:rFonts w:asciiTheme="minorHAnsi" w:hAnsiTheme="minorHAnsi" w:cstheme="minorHAnsi"/>
        </w:rPr>
      </w:pPr>
      <w:r w:rsidRPr="001011BE">
        <w:rPr>
          <w:rFonts w:asciiTheme="minorHAnsi" w:hAnsiTheme="minorHAnsi" w:cstheme="minorHAnsi"/>
          <w:b/>
          <w:bCs/>
          <w:color w:val="1F3864"/>
          <w:sz w:val="19"/>
          <w:szCs w:val="19"/>
        </w:rPr>
        <w:t>Incluye:</w:t>
      </w:r>
    </w:p>
    <w:p w14:paraId="55AFD2A5" w14:textId="77777777" w:rsidR="00277A26" w:rsidRPr="001011BE" w:rsidRDefault="00000000">
      <w:pPr>
        <w:spacing w:after="140"/>
        <w:rPr>
          <w:rFonts w:asciiTheme="minorHAnsi" w:hAnsiTheme="minorHAnsi" w:cstheme="minorHAnsi"/>
        </w:rPr>
      </w:pPr>
      <w:r w:rsidRPr="001011BE">
        <w:rPr>
          <w:rFonts w:asciiTheme="minorHAnsi" w:hAnsiTheme="minorHAnsi" w:cstheme="minorHAnsi"/>
          <w:sz w:val="19"/>
          <w:szCs w:val="19"/>
        </w:rPr>
        <w:t xml:space="preserve">Búsqueda y sugerencias por deporte, nivel, disponibilidad y cercanía; consulta de perfiles; envío, aceptación, rechazo y cancelación de solicitudes; listado de </w:t>
      </w:r>
      <w:proofErr w:type="spellStart"/>
      <w:r w:rsidRPr="001011BE">
        <w:rPr>
          <w:rFonts w:asciiTheme="minorHAnsi" w:hAnsiTheme="minorHAnsi" w:cstheme="minorHAnsi"/>
          <w:sz w:val="19"/>
          <w:szCs w:val="19"/>
        </w:rPr>
        <w:t>matches</w:t>
      </w:r>
      <w:proofErr w:type="spellEnd"/>
      <w:r w:rsidRPr="001011BE">
        <w:rPr>
          <w:rFonts w:asciiTheme="minorHAnsi" w:hAnsiTheme="minorHAnsi" w:cstheme="minorHAnsi"/>
          <w:sz w:val="19"/>
          <w:szCs w:val="19"/>
        </w:rPr>
        <w:t xml:space="preserve"> confirmados.</w:t>
      </w:r>
    </w:p>
    <w:p w14:paraId="5530F5AE" w14:textId="77777777" w:rsidR="00277A26" w:rsidRPr="001011BE" w:rsidRDefault="00000000">
      <w:pPr>
        <w:spacing w:before="80" w:after="20"/>
        <w:rPr>
          <w:rFonts w:asciiTheme="minorHAnsi" w:hAnsiTheme="minorHAnsi" w:cstheme="minorHAnsi"/>
        </w:rPr>
      </w:pPr>
      <w:r w:rsidRPr="001011BE">
        <w:rPr>
          <w:rFonts w:asciiTheme="minorHAnsi" w:hAnsiTheme="minorHAnsi" w:cstheme="minorHAnsi"/>
          <w:b/>
          <w:bCs/>
          <w:color w:val="1F3864"/>
          <w:sz w:val="19"/>
          <w:szCs w:val="19"/>
        </w:rPr>
        <w:t>Resultado esperado:</w:t>
      </w:r>
    </w:p>
    <w:p w14:paraId="524E0A13" w14:textId="77777777" w:rsidR="00277A26" w:rsidRPr="001011BE" w:rsidRDefault="00000000">
      <w:pPr>
        <w:spacing w:after="140"/>
        <w:rPr>
          <w:rFonts w:asciiTheme="minorHAnsi" w:hAnsiTheme="minorHAnsi" w:cstheme="minorHAnsi"/>
        </w:rPr>
      </w:pPr>
      <w:r w:rsidRPr="001011BE">
        <w:rPr>
          <w:rFonts w:asciiTheme="minorHAnsi" w:hAnsiTheme="minorHAnsi" w:cstheme="minorHAnsi"/>
          <w:sz w:val="19"/>
          <w:szCs w:val="19"/>
        </w:rPr>
        <w:t>Dos deportistas pueden descubrirse, decidir si conectan y acceder a una conversación privada después de confirmar el match.</w:t>
      </w:r>
    </w:p>
    <w:p w14:paraId="16E54A08" w14:textId="77777777" w:rsidR="00277A26" w:rsidRPr="001011BE" w:rsidRDefault="00000000">
      <w:pPr>
        <w:spacing w:after="200"/>
        <w:rPr>
          <w:rFonts w:asciiTheme="minorHAnsi" w:hAnsiTheme="minorHAnsi" w:cstheme="minorHAnsi"/>
        </w:rPr>
      </w:pPr>
      <w:r w:rsidRPr="001011BE">
        <w:rPr>
          <w:rFonts w:asciiTheme="minorHAnsi" w:hAnsiTheme="minorHAnsi" w:cstheme="minorHAnsi"/>
          <w:i/>
          <w:iCs/>
          <w:color w:val="6B7280"/>
          <w:sz w:val="17"/>
          <w:szCs w:val="17"/>
        </w:rPr>
        <w:t xml:space="preserve">Historias de usuario asociadas: 6  ·  Story </w:t>
      </w:r>
      <w:proofErr w:type="spellStart"/>
      <w:r w:rsidRPr="001011BE">
        <w:rPr>
          <w:rFonts w:asciiTheme="minorHAnsi" w:hAnsiTheme="minorHAnsi" w:cstheme="minorHAnsi"/>
          <w:i/>
          <w:iCs/>
          <w:color w:val="6B7280"/>
          <w:sz w:val="17"/>
          <w:szCs w:val="17"/>
        </w:rPr>
        <w:t>points</w:t>
      </w:r>
      <w:proofErr w:type="spellEnd"/>
      <w:r w:rsidRPr="001011BE">
        <w:rPr>
          <w:rFonts w:asciiTheme="minorHAnsi" w:hAnsiTheme="minorHAnsi" w:cstheme="minorHAnsi"/>
          <w:i/>
          <w:iCs/>
          <w:color w:val="6B7280"/>
          <w:sz w:val="17"/>
          <w:szCs w:val="17"/>
        </w:rPr>
        <w:t>: 23</w:t>
      </w:r>
    </w:p>
    <w:p w14:paraId="7555C130" w14:textId="77777777" w:rsidR="00277A26" w:rsidRPr="001011BE" w:rsidRDefault="00000000">
      <w:pPr>
        <w:pStyle w:val="Ttulo2"/>
        <w:spacing w:before="260" w:after="100"/>
        <w:rPr>
          <w:rFonts w:asciiTheme="minorHAnsi" w:hAnsiTheme="minorHAnsi" w:cstheme="minorHAnsi"/>
        </w:rPr>
      </w:pPr>
      <w:r w:rsidRPr="001011BE">
        <w:rPr>
          <w:rFonts w:asciiTheme="minorHAnsi" w:hAnsiTheme="minorHAnsi" w:cstheme="minorHAnsi"/>
          <w:b/>
          <w:bCs/>
          <w:color w:val="1F3864"/>
          <w:sz w:val="24"/>
          <w:szCs w:val="24"/>
        </w:rPr>
        <w:t>EP-05 — Organización y participación en actividades</w:t>
      </w:r>
    </w:p>
    <w:p w14:paraId="75E135B0" w14:textId="77777777" w:rsidR="00277A26" w:rsidRPr="001011BE" w:rsidRDefault="00000000">
      <w:pPr>
        <w:spacing w:after="140"/>
        <w:rPr>
          <w:rFonts w:asciiTheme="minorHAnsi" w:hAnsiTheme="minorHAnsi" w:cstheme="minorHAnsi"/>
        </w:rPr>
      </w:pPr>
      <w:r w:rsidRPr="001011BE">
        <w:rPr>
          <w:rFonts w:asciiTheme="minorHAnsi" w:hAnsiTheme="minorHAnsi" w:cstheme="minorHAnsi"/>
          <w:sz w:val="19"/>
          <w:szCs w:val="19"/>
        </w:rPr>
        <w:t>Permite que un deportista cree un encuentro y que otros soliciten participar después de revisar y cumplir los requisitos previos.</w:t>
      </w:r>
    </w:p>
    <w:p w14:paraId="5BD58650" w14:textId="77777777" w:rsidR="00277A26" w:rsidRPr="001011BE" w:rsidRDefault="00000000">
      <w:pPr>
        <w:spacing w:before="80" w:after="20"/>
        <w:rPr>
          <w:rFonts w:asciiTheme="minorHAnsi" w:hAnsiTheme="minorHAnsi" w:cstheme="minorHAnsi"/>
        </w:rPr>
      </w:pPr>
      <w:r w:rsidRPr="001011BE">
        <w:rPr>
          <w:rFonts w:asciiTheme="minorHAnsi" w:hAnsiTheme="minorHAnsi" w:cstheme="minorHAnsi"/>
          <w:b/>
          <w:bCs/>
          <w:color w:val="1F3864"/>
          <w:sz w:val="19"/>
          <w:szCs w:val="19"/>
        </w:rPr>
        <w:t>Incluye:</w:t>
      </w:r>
    </w:p>
    <w:p w14:paraId="298EA220" w14:textId="77777777" w:rsidR="00277A26" w:rsidRPr="001011BE" w:rsidRDefault="00000000">
      <w:pPr>
        <w:spacing w:after="140"/>
        <w:rPr>
          <w:rFonts w:asciiTheme="minorHAnsi" w:hAnsiTheme="minorHAnsi" w:cstheme="minorHAnsi"/>
        </w:rPr>
      </w:pPr>
      <w:r w:rsidRPr="001011BE">
        <w:rPr>
          <w:rFonts w:asciiTheme="minorHAnsi" w:hAnsiTheme="minorHAnsi" w:cstheme="minorHAnsi"/>
          <w:sz w:val="19"/>
          <w:szCs w:val="19"/>
        </w:rPr>
        <w:t>Creación, consulta y edición de actividades; deporte, nivel, fecha, horario, lugar, cupos y requisitos; filtro previo a la postulación, formulario, solicitudes, decisión del organizador, retiro, cierre y cancelación.</w:t>
      </w:r>
    </w:p>
    <w:p w14:paraId="5FEE7127" w14:textId="77777777" w:rsidR="00277A26" w:rsidRPr="001011BE" w:rsidRDefault="00000000">
      <w:pPr>
        <w:spacing w:before="80" w:after="20"/>
        <w:rPr>
          <w:rFonts w:asciiTheme="minorHAnsi" w:hAnsiTheme="minorHAnsi" w:cstheme="minorHAnsi"/>
        </w:rPr>
      </w:pPr>
      <w:r w:rsidRPr="001011BE">
        <w:rPr>
          <w:rFonts w:asciiTheme="minorHAnsi" w:hAnsiTheme="minorHAnsi" w:cstheme="minorHAnsi"/>
          <w:b/>
          <w:bCs/>
          <w:color w:val="1F3864"/>
          <w:sz w:val="19"/>
          <w:szCs w:val="19"/>
        </w:rPr>
        <w:t>Resultado esperado:</w:t>
      </w:r>
    </w:p>
    <w:p w14:paraId="5977C29A" w14:textId="77777777" w:rsidR="00277A26" w:rsidRPr="001011BE" w:rsidRDefault="00000000">
      <w:pPr>
        <w:spacing w:after="140"/>
        <w:rPr>
          <w:rFonts w:asciiTheme="minorHAnsi" w:hAnsiTheme="minorHAnsi" w:cstheme="minorHAnsi"/>
        </w:rPr>
      </w:pPr>
      <w:r w:rsidRPr="001011BE">
        <w:rPr>
          <w:rFonts w:asciiTheme="minorHAnsi" w:hAnsiTheme="minorHAnsi" w:cstheme="minorHAnsi"/>
          <w:sz w:val="19"/>
          <w:szCs w:val="19"/>
        </w:rPr>
        <w:t>Un usuario puede organizar una actividad y otro incorporarse mediante una solicitud aprobada, con requisitos visibles y control de cupos.</w:t>
      </w:r>
    </w:p>
    <w:p w14:paraId="62717B30" w14:textId="77777777" w:rsidR="00277A26" w:rsidRPr="001011BE" w:rsidRDefault="00000000">
      <w:pPr>
        <w:spacing w:after="200"/>
        <w:rPr>
          <w:rFonts w:asciiTheme="minorHAnsi" w:hAnsiTheme="minorHAnsi" w:cstheme="minorHAnsi"/>
        </w:rPr>
      </w:pPr>
      <w:r w:rsidRPr="001011BE">
        <w:rPr>
          <w:rFonts w:asciiTheme="minorHAnsi" w:hAnsiTheme="minorHAnsi" w:cstheme="minorHAnsi"/>
          <w:i/>
          <w:iCs/>
          <w:color w:val="6B7280"/>
          <w:sz w:val="17"/>
          <w:szCs w:val="17"/>
        </w:rPr>
        <w:t xml:space="preserve">Historias de usuario asociadas: 7  ·  Story </w:t>
      </w:r>
      <w:proofErr w:type="spellStart"/>
      <w:r w:rsidRPr="001011BE">
        <w:rPr>
          <w:rFonts w:asciiTheme="minorHAnsi" w:hAnsiTheme="minorHAnsi" w:cstheme="minorHAnsi"/>
          <w:i/>
          <w:iCs/>
          <w:color w:val="6B7280"/>
          <w:sz w:val="17"/>
          <w:szCs w:val="17"/>
        </w:rPr>
        <w:t>points</w:t>
      </w:r>
      <w:proofErr w:type="spellEnd"/>
      <w:r w:rsidRPr="001011BE">
        <w:rPr>
          <w:rFonts w:asciiTheme="minorHAnsi" w:hAnsiTheme="minorHAnsi" w:cstheme="minorHAnsi"/>
          <w:i/>
          <w:iCs/>
          <w:color w:val="6B7280"/>
          <w:sz w:val="17"/>
          <w:szCs w:val="17"/>
        </w:rPr>
        <w:t>: 31</w:t>
      </w:r>
    </w:p>
    <w:p w14:paraId="368FDA32" w14:textId="77777777" w:rsidR="00277A26" w:rsidRPr="001011BE" w:rsidRDefault="00000000">
      <w:pPr>
        <w:pStyle w:val="Ttulo2"/>
        <w:spacing w:before="260" w:after="100"/>
        <w:rPr>
          <w:rFonts w:asciiTheme="minorHAnsi" w:hAnsiTheme="minorHAnsi" w:cstheme="minorHAnsi"/>
        </w:rPr>
      </w:pPr>
      <w:r w:rsidRPr="001011BE">
        <w:rPr>
          <w:rFonts w:asciiTheme="minorHAnsi" w:hAnsiTheme="minorHAnsi" w:cstheme="minorHAnsi"/>
          <w:b/>
          <w:bCs/>
          <w:color w:val="1F3864"/>
          <w:sz w:val="24"/>
          <w:szCs w:val="24"/>
        </w:rPr>
        <w:lastRenderedPageBreak/>
        <w:t>EP-06 — Convocatorias y gestión de clubes</w:t>
      </w:r>
    </w:p>
    <w:p w14:paraId="47B2905F" w14:textId="77777777" w:rsidR="00277A26" w:rsidRPr="001011BE" w:rsidRDefault="00000000">
      <w:pPr>
        <w:spacing w:after="140"/>
        <w:rPr>
          <w:rFonts w:asciiTheme="minorHAnsi" w:hAnsiTheme="minorHAnsi" w:cstheme="minorHAnsi"/>
        </w:rPr>
      </w:pPr>
      <w:r w:rsidRPr="001011BE">
        <w:rPr>
          <w:rFonts w:asciiTheme="minorHAnsi" w:hAnsiTheme="minorHAnsi" w:cstheme="minorHAnsi"/>
          <w:sz w:val="19"/>
          <w:szCs w:val="19"/>
        </w:rPr>
        <w:t>Permite a un club publicar lo que necesita, revisar interesados y elegir a quienes cumplen sus condiciones. El deportista puede conocer esas oportunidades y postular.</w:t>
      </w:r>
    </w:p>
    <w:p w14:paraId="28596F0B" w14:textId="77777777" w:rsidR="00277A26" w:rsidRPr="001011BE" w:rsidRDefault="00000000">
      <w:pPr>
        <w:spacing w:before="80" w:after="20"/>
        <w:rPr>
          <w:rFonts w:asciiTheme="minorHAnsi" w:hAnsiTheme="minorHAnsi" w:cstheme="minorHAnsi"/>
        </w:rPr>
      </w:pPr>
      <w:r w:rsidRPr="001011BE">
        <w:rPr>
          <w:rFonts w:asciiTheme="minorHAnsi" w:hAnsiTheme="minorHAnsi" w:cstheme="minorHAnsi"/>
          <w:b/>
          <w:bCs/>
          <w:color w:val="1F3864"/>
          <w:sz w:val="19"/>
          <w:szCs w:val="19"/>
        </w:rPr>
        <w:t>Incluye:</w:t>
      </w:r>
    </w:p>
    <w:p w14:paraId="0A05CD5E" w14:textId="77777777" w:rsidR="00277A26" w:rsidRPr="001011BE" w:rsidRDefault="00000000">
      <w:pPr>
        <w:spacing w:after="140"/>
        <w:rPr>
          <w:rFonts w:asciiTheme="minorHAnsi" w:hAnsiTheme="minorHAnsi" w:cstheme="minorHAnsi"/>
        </w:rPr>
      </w:pPr>
      <w:r w:rsidRPr="001011BE">
        <w:rPr>
          <w:rFonts w:asciiTheme="minorHAnsi" w:hAnsiTheme="minorHAnsi" w:cstheme="minorHAnsi"/>
          <w:sz w:val="19"/>
          <w:szCs w:val="19"/>
        </w:rPr>
        <w:t>Directorio y perfil del club, publicación y cierre de convocatorias, requisitos y datos de postulación, filtro previo, revisión de candidatos, confirmación o rechazo y gestión de los confirmados desde la web.</w:t>
      </w:r>
    </w:p>
    <w:p w14:paraId="1BA456DB" w14:textId="77777777" w:rsidR="00277A26" w:rsidRPr="001011BE" w:rsidRDefault="00000000">
      <w:pPr>
        <w:spacing w:before="80" w:after="20"/>
        <w:rPr>
          <w:rFonts w:asciiTheme="minorHAnsi" w:hAnsiTheme="minorHAnsi" w:cstheme="minorHAnsi"/>
        </w:rPr>
      </w:pPr>
      <w:r w:rsidRPr="001011BE">
        <w:rPr>
          <w:rFonts w:asciiTheme="minorHAnsi" w:hAnsiTheme="minorHAnsi" w:cstheme="minorHAnsi"/>
          <w:b/>
          <w:bCs/>
          <w:color w:val="1F3864"/>
          <w:sz w:val="19"/>
          <w:szCs w:val="19"/>
        </w:rPr>
        <w:t>Resultado esperado:</w:t>
      </w:r>
    </w:p>
    <w:p w14:paraId="0AA4E2E2" w14:textId="77777777" w:rsidR="00277A26" w:rsidRPr="001011BE" w:rsidRDefault="00000000">
      <w:pPr>
        <w:spacing w:after="140"/>
        <w:rPr>
          <w:rFonts w:asciiTheme="minorHAnsi" w:hAnsiTheme="minorHAnsi" w:cstheme="minorHAnsi"/>
        </w:rPr>
      </w:pPr>
      <w:r w:rsidRPr="001011BE">
        <w:rPr>
          <w:rFonts w:asciiTheme="minorHAnsi" w:hAnsiTheme="minorHAnsi" w:cstheme="minorHAnsi"/>
          <w:sz w:val="19"/>
          <w:szCs w:val="19"/>
        </w:rPr>
        <w:t>El club selecciona deportistas según su necesidad y puede comunicarse con los confirmados mediante el canal que prefiera.</w:t>
      </w:r>
    </w:p>
    <w:p w14:paraId="72A0AAFA" w14:textId="77777777" w:rsidR="00277A26" w:rsidRPr="001011BE" w:rsidRDefault="00000000">
      <w:pPr>
        <w:spacing w:after="200"/>
        <w:rPr>
          <w:rFonts w:asciiTheme="minorHAnsi" w:hAnsiTheme="minorHAnsi" w:cstheme="minorHAnsi"/>
        </w:rPr>
      </w:pPr>
      <w:r w:rsidRPr="001011BE">
        <w:rPr>
          <w:rFonts w:asciiTheme="minorHAnsi" w:hAnsiTheme="minorHAnsi" w:cstheme="minorHAnsi"/>
          <w:i/>
          <w:iCs/>
          <w:color w:val="6B7280"/>
          <w:sz w:val="17"/>
          <w:szCs w:val="17"/>
        </w:rPr>
        <w:t xml:space="preserve">Historias de usuario asociadas: 6  ·  Story </w:t>
      </w:r>
      <w:proofErr w:type="spellStart"/>
      <w:r w:rsidRPr="001011BE">
        <w:rPr>
          <w:rFonts w:asciiTheme="minorHAnsi" w:hAnsiTheme="minorHAnsi" w:cstheme="minorHAnsi"/>
          <w:i/>
          <w:iCs/>
          <w:color w:val="6B7280"/>
          <w:sz w:val="17"/>
          <w:szCs w:val="17"/>
        </w:rPr>
        <w:t>points</w:t>
      </w:r>
      <w:proofErr w:type="spellEnd"/>
      <w:r w:rsidRPr="001011BE">
        <w:rPr>
          <w:rFonts w:asciiTheme="minorHAnsi" w:hAnsiTheme="minorHAnsi" w:cstheme="minorHAnsi"/>
          <w:i/>
          <w:iCs/>
          <w:color w:val="6B7280"/>
          <w:sz w:val="17"/>
          <w:szCs w:val="17"/>
        </w:rPr>
        <w:t>: 28</w:t>
      </w:r>
    </w:p>
    <w:p w14:paraId="18CC1F7A" w14:textId="77777777" w:rsidR="00277A26" w:rsidRPr="001011BE" w:rsidRDefault="00000000">
      <w:pPr>
        <w:pStyle w:val="Ttulo2"/>
        <w:spacing w:before="260" w:after="100"/>
        <w:rPr>
          <w:rFonts w:asciiTheme="minorHAnsi" w:hAnsiTheme="minorHAnsi" w:cstheme="minorHAnsi"/>
        </w:rPr>
      </w:pPr>
      <w:r w:rsidRPr="001011BE">
        <w:rPr>
          <w:rFonts w:asciiTheme="minorHAnsi" w:hAnsiTheme="minorHAnsi" w:cstheme="minorHAnsi"/>
          <w:b/>
          <w:bCs/>
          <w:color w:val="1F3864"/>
          <w:sz w:val="24"/>
          <w:szCs w:val="24"/>
        </w:rPr>
        <w:t>EP-07 — Notificaciones y avisos</w:t>
      </w:r>
    </w:p>
    <w:p w14:paraId="69E038F3" w14:textId="77777777" w:rsidR="00277A26" w:rsidRPr="001011BE" w:rsidRDefault="00000000">
      <w:pPr>
        <w:spacing w:after="140"/>
        <w:rPr>
          <w:rFonts w:asciiTheme="minorHAnsi" w:hAnsiTheme="minorHAnsi" w:cstheme="minorHAnsi"/>
        </w:rPr>
      </w:pPr>
      <w:r w:rsidRPr="001011BE">
        <w:rPr>
          <w:rFonts w:asciiTheme="minorHAnsi" w:hAnsiTheme="minorHAnsi" w:cstheme="minorHAnsi"/>
          <w:sz w:val="19"/>
          <w:szCs w:val="19"/>
        </w:rPr>
        <w:t>Permite que las personas conozcan cambios relevantes sin tener que revisar constantemente cada solicitud o actividad.</w:t>
      </w:r>
    </w:p>
    <w:p w14:paraId="59F5B3DE" w14:textId="77777777" w:rsidR="00277A26" w:rsidRPr="001011BE" w:rsidRDefault="00000000">
      <w:pPr>
        <w:spacing w:before="80" w:after="20"/>
        <w:rPr>
          <w:rFonts w:asciiTheme="minorHAnsi" w:hAnsiTheme="minorHAnsi" w:cstheme="minorHAnsi"/>
        </w:rPr>
      </w:pPr>
      <w:r w:rsidRPr="001011BE">
        <w:rPr>
          <w:rFonts w:asciiTheme="minorHAnsi" w:hAnsiTheme="minorHAnsi" w:cstheme="minorHAnsi"/>
          <w:b/>
          <w:bCs/>
          <w:color w:val="1F3864"/>
          <w:sz w:val="19"/>
          <w:szCs w:val="19"/>
        </w:rPr>
        <w:t>Incluye:</w:t>
      </w:r>
    </w:p>
    <w:p w14:paraId="42023393" w14:textId="77777777" w:rsidR="00277A26" w:rsidRPr="001011BE" w:rsidRDefault="00000000">
      <w:pPr>
        <w:spacing w:after="140"/>
        <w:rPr>
          <w:rFonts w:asciiTheme="minorHAnsi" w:hAnsiTheme="minorHAnsi" w:cstheme="minorHAnsi"/>
        </w:rPr>
      </w:pPr>
      <w:r w:rsidRPr="001011BE">
        <w:rPr>
          <w:rFonts w:asciiTheme="minorHAnsi" w:hAnsiTheme="minorHAnsi" w:cstheme="minorHAnsi"/>
          <w:sz w:val="19"/>
          <w:szCs w:val="19"/>
        </w:rPr>
        <w:t>Bandeja de notificaciones, nuevas solicitudes, decisiones de match y postulaciones, cambios o cancelaciones de actividades y avisos informativos enviados por el club a los confirmados.</w:t>
      </w:r>
    </w:p>
    <w:p w14:paraId="698165C4" w14:textId="77777777" w:rsidR="00277A26" w:rsidRPr="001011BE" w:rsidRDefault="00000000">
      <w:pPr>
        <w:spacing w:before="80" w:after="20"/>
        <w:rPr>
          <w:rFonts w:asciiTheme="minorHAnsi" w:hAnsiTheme="minorHAnsi" w:cstheme="minorHAnsi"/>
        </w:rPr>
      </w:pPr>
      <w:r w:rsidRPr="001011BE">
        <w:rPr>
          <w:rFonts w:asciiTheme="minorHAnsi" w:hAnsiTheme="minorHAnsi" w:cstheme="minorHAnsi"/>
          <w:b/>
          <w:bCs/>
          <w:color w:val="1F3864"/>
          <w:sz w:val="19"/>
          <w:szCs w:val="19"/>
        </w:rPr>
        <w:t>Resultado esperado:</w:t>
      </w:r>
    </w:p>
    <w:p w14:paraId="242A0877" w14:textId="77777777" w:rsidR="00277A26" w:rsidRPr="001011BE" w:rsidRDefault="00000000">
      <w:pPr>
        <w:spacing w:after="140"/>
        <w:rPr>
          <w:rFonts w:asciiTheme="minorHAnsi" w:hAnsiTheme="minorHAnsi" w:cstheme="minorHAnsi"/>
        </w:rPr>
      </w:pPr>
      <w:r w:rsidRPr="001011BE">
        <w:rPr>
          <w:rFonts w:asciiTheme="minorHAnsi" w:hAnsiTheme="minorHAnsi" w:cstheme="minorHAnsi"/>
          <w:sz w:val="19"/>
          <w:szCs w:val="19"/>
        </w:rPr>
        <w:t>El usuario conoce decisiones y cambios; el club puede informar a sus confirmados sin necesitar una conversación grupal.</w:t>
      </w:r>
    </w:p>
    <w:p w14:paraId="7B938529" w14:textId="77777777" w:rsidR="00277A26" w:rsidRPr="001011BE" w:rsidRDefault="00000000">
      <w:pPr>
        <w:spacing w:after="200"/>
        <w:rPr>
          <w:rFonts w:asciiTheme="minorHAnsi" w:hAnsiTheme="minorHAnsi" w:cstheme="minorHAnsi"/>
        </w:rPr>
      </w:pPr>
      <w:r w:rsidRPr="001011BE">
        <w:rPr>
          <w:rFonts w:asciiTheme="minorHAnsi" w:hAnsiTheme="minorHAnsi" w:cstheme="minorHAnsi"/>
          <w:i/>
          <w:iCs/>
          <w:color w:val="6B7280"/>
          <w:sz w:val="17"/>
          <w:szCs w:val="17"/>
        </w:rPr>
        <w:t xml:space="preserve">Historias de usuario asociadas: 5  ·  Story </w:t>
      </w:r>
      <w:proofErr w:type="spellStart"/>
      <w:r w:rsidRPr="001011BE">
        <w:rPr>
          <w:rFonts w:asciiTheme="minorHAnsi" w:hAnsiTheme="minorHAnsi" w:cstheme="minorHAnsi"/>
          <w:i/>
          <w:iCs/>
          <w:color w:val="6B7280"/>
          <w:sz w:val="17"/>
          <w:szCs w:val="17"/>
        </w:rPr>
        <w:t>points</w:t>
      </w:r>
      <w:proofErr w:type="spellEnd"/>
      <w:r w:rsidRPr="001011BE">
        <w:rPr>
          <w:rFonts w:asciiTheme="minorHAnsi" w:hAnsiTheme="minorHAnsi" w:cstheme="minorHAnsi"/>
          <w:i/>
          <w:iCs/>
          <w:color w:val="6B7280"/>
          <w:sz w:val="17"/>
          <w:szCs w:val="17"/>
        </w:rPr>
        <w:t>: 15</w:t>
      </w:r>
    </w:p>
    <w:p w14:paraId="65685E1E" w14:textId="77777777" w:rsidR="00277A26" w:rsidRPr="001011BE" w:rsidRDefault="00000000">
      <w:pPr>
        <w:pStyle w:val="Ttulo2"/>
        <w:spacing w:before="260" w:after="100"/>
        <w:rPr>
          <w:rFonts w:asciiTheme="minorHAnsi" w:hAnsiTheme="minorHAnsi" w:cstheme="minorHAnsi"/>
        </w:rPr>
      </w:pPr>
      <w:r w:rsidRPr="001011BE">
        <w:rPr>
          <w:rFonts w:asciiTheme="minorHAnsi" w:hAnsiTheme="minorHAnsi" w:cstheme="minorHAnsi"/>
          <w:b/>
          <w:bCs/>
          <w:color w:val="1F3864"/>
          <w:sz w:val="24"/>
          <w:szCs w:val="24"/>
        </w:rPr>
        <w:t>EP-08 — Planes y suscripciones</w:t>
      </w:r>
    </w:p>
    <w:p w14:paraId="6FEF9836" w14:textId="77777777" w:rsidR="00277A26" w:rsidRPr="001011BE" w:rsidRDefault="00000000">
      <w:pPr>
        <w:spacing w:after="140"/>
        <w:rPr>
          <w:rFonts w:asciiTheme="minorHAnsi" w:hAnsiTheme="minorHAnsi" w:cstheme="minorHAnsi"/>
        </w:rPr>
      </w:pPr>
      <w:r w:rsidRPr="001011BE">
        <w:rPr>
          <w:rFonts w:asciiTheme="minorHAnsi" w:hAnsiTheme="minorHAnsi" w:cstheme="minorHAnsi"/>
          <w:sz w:val="19"/>
          <w:szCs w:val="19"/>
        </w:rPr>
        <w:t>Reserva la posibilidad de ofrecer beneficios adicionales a deportistas o clubes cuando se defina un modelo de suscripción.</w:t>
      </w:r>
    </w:p>
    <w:p w14:paraId="55AF3E5C" w14:textId="77777777" w:rsidR="00277A26" w:rsidRPr="001011BE" w:rsidRDefault="00000000">
      <w:pPr>
        <w:spacing w:before="80" w:after="20"/>
        <w:rPr>
          <w:rFonts w:asciiTheme="minorHAnsi" w:hAnsiTheme="minorHAnsi" w:cstheme="minorHAnsi"/>
        </w:rPr>
      </w:pPr>
      <w:r w:rsidRPr="001011BE">
        <w:rPr>
          <w:rFonts w:asciiTheme="minorHAnsi" w:hAnsiTheme="minorHAnsi" w:cstheme="minorHAnsi"/>
          <w:b/>
          <w:bCs/>
          <w:color w:val="1F3864"/>
          <w:sz w:val="19"/>
          <w:szCs w:val="19"/>
        </w:rPr>
        <w:t>Incluye:</w:t>
      </w:r>
    </w:p>
    <w:p w14:paraId="3EF83B18" w14:textId="77777777" w:rsidR="00277A26" w:rsidRPr="001011BE" w:rsidRDefault="00000000">
      <w:pPr>
        <w:spacing w:after="140"/>
        <w:rPr>
          <w:rFonts w:asciiTheme="minorHAnsi" w:hAnsiTheme="minorHAnsi" w:cstheme="minorHAnsi"/>
        </w:rPr>
      </w:pPr>
      <w:r w:rsidRPr="001011BE">
        <w:rPr>
          <w:rFonts w:asciiTheme="minorHAnsi" w:hAnsiTheme="minorHAnsi" w:cstheme="minorHAnsi"/>
          <w:sz w:val="19"/>
          <w:szCs w:val="19"/>
        </w:rPr>
        <w:t>Planes, beneficiarios, beneficios, vigencia, contratación y eventual integración de pagos con Webpay.</w:t>
      </w:r>
    </w:p>
    <w:p w14:paraId="53FFE23B" w14:textId="77777777" w:rsidR="00277A26" w:rsidRPr="001011BE" w:rsidRDefault="00000000">
      <w:pPr>
        <w:spacing w:before="80" w:after="20"/>
        <w:rPr>
          <w:rFonts w:asciiTheme="minorHAnsi" w:hAnsiTheme="minorHAnsi" w:cstheme="minorHAnsi"/>
        </w:rPr>
      </w:pPr>
      <w:r w:rsidRPr="001011BE">
        <w:rPr>
          <w:rFonts w:asciiTheme="minorHAnsi" w:hAnsiTheme="minorHAnsi" w:cstheme="minorHAnsi"/>
          <w:b/>
          <w:bCs/>
          <w:color w:val="1F3864"/>
          <w:sz w:val="19"/>
          <w:szCs w:val="19"/>
        </w:rPr>
        <w:t>Resultado esperado:</w:t>
      </w:r>
    </w:p>
    <w:p w14:paraId="1A96DB76" w14:textId="77777777" w:rsidR="00277A26" w:rsidRPr="001011BE" w:rsidRDefault="00000000">
      <w:pPr>
        <w:spacing w:after="140"/>
        <w:rPr>
          <w:rFonts w:asciiTheme="minorHAnsi" w:hAnsiTheme="minorHAnsi" w:cstheme="minorHAnsi"/>
        </w:rPr>
      </w:pPr>
      <w:r w:rsidRPr="001011BE">
        <w:rPr>
          <w:rFonts w:asciiTheme="minorHAnsi" w:hAnsiTheme="minorHAnsi" w:cstheme="minorHAnsi"/>
          <w:sz w:val="19"/>
          <w:szCs w:val="19"/>
        </w:rPr>
        <w:t>Contar, en una etapa posterior, con una suscripción cuyo valor y funcionamiento estén definidos y sean comprobables.</w:t>
      </w:r>
    </w:p>
    <w:p w14:paraId="286DF22B" w14:textId="77777777" w:rsidR="00277A26" w:rsidRPr="001011BE" w:rsidRDefault="00000000">
      <w:pPr>
        <w:spacing w:after="200"/>
        <w:rPr>
          <w:rFonts w:asciiTheme="minorHAnsi" w:hAnsiTheme="minorHAnsi" w:cstheme="minorHAnsi"/>
        </w:rPr>
      </w:pPr>
      <w:r w:rsidRPr="001011BE">
        <w:rPr>
          <w:rFonts w:asciiTheme="minorHAnsi" w:hAnsiTheme="minorHAnsi" w:cstheme="minorHAnsi"/>
          <w:i/>
          <w:iCs/>
          <w:color w:val="6B7280"/>
          <w:sz w:val="17"/>
          <w:szCs w:val="17"/>
        </w:rPr>
        <w:t xml:space="preserve">Historias de usuario asociadas: 4  ·  Story </w:t>
      </w:r>
      <w:proofErr w:type="spellStart"/>
      <w:r w:rsidRPr="001011BE">
        <w:rPr>
          <w:rFonts w:asciiTheme="minorHAnsi" w:hAnsiTheme="minorHAnsi" w:cstheme="minorHAnsi"/>
          <w:i/>
          <w:iCs/>
          <w:color w:val="6B7280"/>
          <w:sz w:val="17"/>
          <w:szCs w:val="17"/>
        </w:rPr>
        <w:t>points</w:t>
      </w:r>
      <w:proofErr w:type="spellEnd"/>
      <w:r w:rsidRPr="001011BE">
        <w:rPr>
          <w:rFonts w:asciiTheme="minorHAnsi" w:hAnsiTheme="minorHAnsi" w:cstheme="minorHAnsi"/>
          <w:i/>
          <w:iCs/>
          <w:color w:val="6B7280"/>
          <w:sz w:val="17"/>
          <w:szCs w:val="17"/>
        </w:rPr>
        <w:t>: 19</w:t>
      </w:r>
    </w:p>
    <w:p w14:paraId="1CF02D38" w14:textId="77777777" w:rsidR="00277A26" w:rsidRPr="001011BE" w:rsidRDefault="00000000">
      <w:pPr>
        <w:pStyle w:val="Ttulo2"/>
        <w:spacing w:before="260" w:after="100"/>
        <w:rPr>
          <w:rFonts w:asciiTheme="minorHAnsi" w:hAnsiTheme="minorHAnsi" w:cstheme="minorHAnsi"/>
        </w:rPr>
      </w:pPr>
      <w:r w:rsidRPr="001011BE">
        <w:rPr>
          <w:rFonts w:asciiTheme="minorHAnsi" w:hAnsiTheme="minorHAnsi" w:cstheme="minorHAnsi"/>
          <w:b/>
          <w:bCs/>
          <w:color w:val="1F3864"/>
          <w:sz w:val="24"/>
          <w:szCs w:val="24"/>
        </w:rPr>
        <w:t xml:space="preserve">EP-09 — Administración y moderación de </w:t>
      </w:r>
      <w:proofErr w:type="spellStart"/>
      <w:r w:rsidRPr="001011BE">
        <w:rPr>
          <w:rFonts w:asciiTheme="minorHAnsi" w:hAnsiTheme="minorHAnsi" w:cstheme="minorHAnsi"/>
          <w:b/>
          <w:bCs/>
          <w:color w:val="1F3864"/>
          <w:sz w:val="24"/>
          <w:szCs w:val="24"/>
        </w:rPr>
        <w:t>SportMatch</w:t>
      </w:r>
      <w:proofErr w:type="spellEnd"/>
    </w:p>
    <w:p w14:paraId="45038FC4" w14:textId="77777777" w:rsidR="00277A26" w:rsidRPr="001011BE" w:rsidRDefault="00000000">
      <w:pPr>
        <w:spacing w:after="140"/>
        <w:rPr>
          <w:rFonts w:asciiTheme="minorHAnsi" w:hAnsiTheme="minorHAnsi" w:cstheme="minorHAnsi"/>
        </w:rPr>
      </w:pPr>
      <w:r w:rsidRPr="001011BE">
        <w:rPr>
          <w:rFonts w:asciiTheme="minorHAnsi" w:hAnsiTheme="minorHAnsi" w:cstheme="minorHAnsi"/>
          <w:sz w:val="19"/>
          <w:szCs w:val="19"/>
        </w:rPr>
        <w:t xml:space="preserve">Permite que el administrador de la plataforma atienda incidencias y controle el uso de </w:t>
      </w:r>
      <w:proofErr w:type="spellStart"/>
      <w:r w:rsidRPr="001011BE">
        <w:rPr>
          <w:rFonts w:asciiTheme="minorHAnsi" w:hAnsiTheme="minorHAnsi" w:cstheme="minorHAnsi"/>
          <w:sz w:val="19"/>
          <w:szCs w:val="19"/>
        </w:rPr>
        <w:t>SportMatch</w:t>
      </w:r>
      <w:proofErr w:type="spellEnd"/>
      <w:r w:rsidRPr="001011BE">
        <w:rPr>
          <w:rFonts w:asciiTheme="minorHAnsi" w:hAnsiTheme="minorHAnsi" w:cstheme="minorHAnsi"/>
          <w:sz w:val="19"/>
          <w:szCs w:val="19"/>
        </w:rPr>
        <w:t>.</w:t>
      </w:r>
    </w:p>
    <w:p w14:paraId="34AF248D" w14:textId="77777777" w:rsidR="00277A26" w:rsidRPr="001011BE" w:rsidRDefault="00000000">
      <w:pPr>
        <w:spacing w:before="80" w:after="20"/>
        <w:rPr>
          <w:rFonts w:asciiTheme="minorHAnsi" w:hAnsiTheme="minorHAnsi" w:cstheme="minorHAnsi"/>
        </w:rPr>
      </w:pPr>
      <w:r w:rsidRPr="001011BE">
        <w:rPr>
          <w:rFonts w:asciiTheme="minorHAnsi" w:hAnsiTheme="minorHAnsi" w:cstheme="minorHAnsi"/>
          <w:b/>
          <w:bCs/>
          <w:color w:val="1F3864"/>
          <w:sz w:val="19"/>
          <w:szCs w:val="19"/>
        </w:rPr>
        <w:t>Incluye:</w:t>
      </w:r>
    </w:p>
    <w:p w14:paraId="3E1A009A" w14:textId="77777777" w:rsidR="00277A26" w:rsidRPr="001011BE" w:rsidRDefault="00000000">
      <w:pPr>
        <w:spacing w:after="140"/>
        <w:rPr>
          <w:rFonts w:asciiTheme="minorHAnsi" w:hAnsiTheme="minorHAnsi" w:cstheme="minorHAnsi"/>
        </w:rPr>
      </w:pPr>
      <w:r w:rsidRPr="001011BE">
        <w:rPr>
          <w:rFonts w:asciiTheme="minorHAnsi" w:hAnsiTheme="minorHAnsi" w:cstheme="minorHAnsi"/>
          <w:sz w:val="19"/>
          <w:szCs w:val="19"/>
        </w:rPr>
        <w:t>Revisión básica de cuentas y clubes, recepción y revisión de reportes, restricciones o suspensiones y registro de acciones administrativas.</w:t>
      </w:r>
    </w:p>
    <w:p w14:paraId="0695E373" w14:textId="77777777" w:rsidR="00277A26" w:rsidRPr="001011BE" w:rsidRDefault="00000000">
      <w:pPr>
        <w:spacing w:before="80" w:after="20"/>
        <w:rPr>
          <w:rFonts w:asciiTheme="minorHAnsi" w:hAnsiTheme="minorHAnsi" w:cstheme="minorHAnsi"/>
        </w:rPr>
      </w:pPr>
      <w:r w:rsidRPr="001011BE">
        <w:rPr>
          <w:rFonts w:asciiTheme="minorHAnsi" w:hAnsiTheme="minorHAnsi" w:cstheme="minorHAnsi"/>
          <w:b/>
          <w:bCs/>
          <w:color w:val="1F3864"/>
          <w:sz w:val="19"/>
          <w:szCs w:val="19"/>
        </w:rPr>
        <w:t>Resultado esperado:</w:t>
      </w:r>
    </w:p>
    <w:p w14:paraId="3F435B8A" w14:textId="77777777" w:rsidR="00277A26" w:rsidRPr="001011BE" w:rsidRDefault="00000000">
      <w:pPr>
        <w:spacing w:after="140"/>
        <w:rPr>
          <w:rFonts w:asciiTheme="minorHAnsi" w:hAnsiTheme="minorHAnsi" w:cstheme="minorHAnsi"/>
        </w:rPr>
      </w:pPr>
      <w:r w:rsidRPr="001011BE">
        <w:rPr>
          <w:rFonts w:asciiTheme="minorHAnsi" w:hAnsiTheme="minorHAnsi" w:cstheme="minorHAnsi"/>
          <w:sz w:val="19"/>
          <w:szCs w:val="19"/>
        </w:rPr>
        <w:t>Las incidencias básicas pueden revisarse y resolverse con permisos específicos y trazabilidad.</w:t>
      </w:r>
    </w:p>
    <w:p w14:paraId="161B8FC8" w14:textId="77777777" w:rsidR="00277A26" w:rsidRPr="001011BE" w:rsidRDefault="00000000">
      <w:pPr>
        <w:spacing w:after="200"/>
        <w:rPr>
          <w:rFonts w:asciiTheme="minorHAnsi" w:hAnsiTheme="minorHAnsi" w:cstheme="minorHAnsi"/>
        </w:rPr>
      </w:pPr>
      <w:r w:rsidRPr="001011BE">
        <w:rPr>
          <w:rFonts w:asciiTheme="minorHAnsi" w:hAnsiTheme="minorHAnsi" w:cstheme="minorHAnsi"/>
          <w:i/>
          <w:iCs/>
          <w:color w:val="6B7280"/>
          <w:sz w:val="17"/>
          <w:szCs w:val="17"/>
        </w:rPr>
        <w:t xml:space="preserve">Historias de usuario asociadas: 4  ·  Story </w:t>
      </w:r>
      <w:proofErr w:type="spellStart"/>
      <w:r w:rsidRPr="001011BE">
        <w:rPr>
          <w:rFonts w:asciiTheme="minorHAnsi" w:hAnsiTheme="minorHAnsi" w:cstheme="minorHAnsi"/>
          <w:i/>
          <w:iCs/>
          <w:color w:val="6B7280"/>
          <w:sz w:val="17"/>
          <w:szCs w:val="17"/>
        </w:rPr>
        <w:t>points</w:t>
      </w:r>
      <w:proofErr w:type="spellEnd"/>
      <w:r w:rsidRPr="001011BE">
        <w:rPr>
          <w:rFonts w:asciiTheme="minorHAnsi" w:hAnsiTheme="minorHAnsi" w:cstheme="minorHAnsi"/>
          <w:i/>
          <w:iCs/>
          <w:color w:val="6B7280"/>
          <w:sz w:val="17"/>
          <w:szCs w:val="17"/>
        </w:rPr>
        <w:t>: 18</w:t>
      </w:r>
    </w:p>
    <w:p w14:paraId="3A67AC8B" w14:textId="77777777" w:rsidR="00277A26" w:rsidRPr="001011BE" w:rsidRDefault="00000000">
      <w:pPr>
        <w:pStyle w:val="Ttulo2"/>
        <w:spacing w:before="260" w:after="100"/>
        <w:rPr>
          <w:rFonts w:asciiTheme="minorHAnsi" w:hAnsiTheme="minorHAnsi" w:cstheme="minorHAnsi"/>
        </w:rPr>
      </w:pPr>
      <w:r w:rsidRPr="001011BE">
        <w:rPr>
          <w:rFonts w:asciiTheme="minorHAnsi" w:hAnsiTheme="minorHAnsi" w:cstheme="minorHAnsi"/>
          <w:b/>
          <w:bCs/>
          <w:color w:val="1F3864"/>
          <w:sz w:val="24"/>
          <w:szCs w:val="24"/>
        </w:rPr>
        <w:t>EP-10 — Chats para coordinar la participación</w:t>
      </w:r>
    </w:p>
    <w:p w14:paraId="365335E0" w14:textId="77777777" w:rsidR="00277A26" w:rsidRPr="001011BE" w:rsidRDefault="00000000">
      <w:pPr>
        <w:spacing w:after="140"/>
        <w:rPr>
          <w:rFonts w:asciiTheme="minorHAnsi" w:hAnsiTheme="minorHAnsi" w:cstheme="minorHAnsi"/>
        </w:rPr>
      </w:pPr>
      <w:r w:rsidRPr="001011BE">
        <w:rPr>
          <w:rFonts w:asciiTheme="minorHAnsi" w:hAnsiTheme="minorHAnsi" w:cstheme="minorHAnsi"/>
          <w:sz w:val="19"/>
          <w:szCs w:val="19"/>
        </w:rPr>
        <w:t>Permite conversar a las personas que ya establecieron un match o fueron confirmadas para participar en una actividad o convocatoria.</w:t>
      </w:r>
    </w:p>
    <w:p w14:paraId="3146A300" w14:textId="77777777" w:rsidR="00277A26" w:rsidRPr="001011BE" w:rsidRDefault="00000000">
      <w:pPr>
        <w:spacing w:before="80" w:after="20"/>
        <w:rPr>
          <w:rFonts w:asciiTheme="minorHAnsi" w:hAnsiTheme="minorHAnsi" w:cstheme="minorHAnsi"/>
        </w:rPr>
      </w:pPr>
      <w:r w:rsidRPr="001011BE">
        <w:rPr>
          <w:rFonts w:asciiTheme="minorHAnsi" w:hAnsiTheme="minorHAnsi" w:cstheme="minorHAnsi"/>
          <w:b/>
          <w:bCs/>
          <w:color w:val="1F3864"/>
          <w:sz w:val="19"/>
          <w:szCs w:val="19"/>
        </w:rPr>
        <w:t>Incluye:</w:t>
      </w:r>
    </w:p>
    <w:p w14:paraId="7DE7FB8E" w14:textId="77777777" w:rsidR="00277A26" w:rsidRPr="001011BE" w:rsidRDefault="00000000">
      <w:pPr>
        <w:spacing w:after="140"/>
        <w:rPr>
          <w:rFonts w:asciiTheme="minorHAnsi" w:hAnsiTheme="minorHAnsi" w:cstheme="minorHAnsi"/>
        </w:rPr>
      </w:pPr>
      <w:r w:rsidRPr="001011BE">
        <w:rPr>
          <w:rFonts w:asciiTheme="minorHAnsi" w:hAnsiTheme="minorHAnsi" w:cstheme="minorHAnsi"/>
          <w:sz w:val="19"/>
          <w:szCs w:val="19"/>
        </w:rPr>
        <w:t>Chat privado del match; chat grupal de actividad para organizador y participantes aprobados; chat opcional de convocatoria para representantes del club y usuarios confirmados; mensajes e historial accesible según permisos.</w:t>
      </w:r>
    </w:p>
    <w:p w14:paraId="47AA7E81" w14:textId="77777777" w:rsidR="00277A26" w:rsidRPr="001011BE" w:rsidRDefault="00000000">
      <w:pPr>
        <w:spacing w:before="80" w:after="20"/>
        <w:rPr>
          <w:rFonts w:asciiTheme="minorHAnsi" w:hAnsiTheme="minorHAnsi" w:cstheme="minorHAnsi"/>
        </w:rPr>
      </w:pPr>
      <w:r w:rsidRPr="001011BE">
        <w:rPr>
          <w:rFonts w:asciiTheme="minorHAnsi" w:hAnsiTheme="minorHAnsi" w:cstheme="minorHAnsi"/>
          <w:b/>
          <w:bCs/>
          <w:color w:val="1F3864"/>
          <w:sz w:val="19"/>
          <w:szCs w:val="19"/>
        </w:rPr>
        <w:t>Resultado esperado:</w:t>
      </w:r>
    </w:p>
    <w:p w14:paraId="72C407BB" w14:textId="77777777" w:rsidR="00277A26" w:rsidRPr="001011BE" w:rsidRDefault="00000000">
      <w:pPr>
        <w:spacing w:after="140"/>
        <w:rPr>
          <w:rFonts w:asciiTheme="minorHAnsi" w:hAnsiTheme="minorHAnsi" w:cstheme="minorHAnsi"/>
        </w:rPr>
      </w:pPr>
      <w:r w:rsidRPr="001011BE">
        <w:rPr>
          <w:rFonts w:asciiTheme="minorHAnsi" w:hAnsiTheme="minorHAnsi" w:cstheme="minorHAnsi"/>
          <w:sz w:val="19"/>
          <w:szCs w:val="19"/>
        </w:rPr>
        <w:t>Los participantes autorizados pueden coordinarse y el club elige si necesita conversación grupal además de los avisos.</w:t>
      </w:r>
    </w:p>
    <w:p w14:paraId="65698E36" w14:textId="77777777" w:rsidR="00277A26" w:rsidRPr="001011BE" w:rsidRDefault="00000000">
      <w:pPr>
        <w:spacing w:after="200"/>
        <w:rPr>
          <w:rFonts w:asciiTheme="minorHAnsi" w:hAnsiTheme="minorHAnsi" w:cstheme="minorHAnsi"/>
        </w:rPr>
      </w:pPr>
      <w:r w:rsidRPr="001011BE">
        <w:rPr>
          <w:rFonts w:asciiTheme="minorHAnsi" w:hAnsiTheme="minorHAnsi" w:cstheme="minorHAnsi"/>
          <w:i/>
          <w:iCs/>
          <w:color w:val="6B7280"/>
          <w:sz w:val="17"/>
          <w:szCs w:val="17"/>
        </w:rPr>
        <w:t xml:space="preserve">Historias de usuario asociadas: 4  ·  Story </w:t>
      </w:r>
      <w:proofErr w:type="spellStart"/>
      <w:r w:rsidRPr="001011BE">
        <w:rPr>
          <w:rFonts w:asciiTheme="minorHAnsi" w:hAnsiTheme="minorHAnsi" w:cstheme="minorHAnsi"/>
          <w:i/>
          <w:iCs/>
          <w:color w:val="6B7280"/>
          <w:sz w:val="17"/>
          <w:szCs w:val="17"/>
        </w:rPr>
        <w:t>points</w:t>
      </w:r>
      <w:proofErr w:type="spellEnd"/>
      <w:r w:rsidRPr="001011BE">
        <w:rPr>
          <w:rFonts w:asciiTheme="minorHAnsi" w:hAnsiTheme="minorHAnsi" w:cstheme="minorHAnsi"/>
          <w:i/>
          <w:iCs/>
          <w:color w:val="6B7280"/>
          <w:sz w:val="17"/>
          <w:szCs w:val="17"/>
        </w:rPr>
        <w:t>: 21</w:t>
      </w:r>
    </w:p>
    <w:sectPr w:rsidR="00277A26" w:rsidRPr="001011BE">
      <w:headerReference w:type="default" r:id="rId7"/>
      <w:footerReference w:type="default" r:id="rId8"/>
      <w:pgSz w:w="11906" w:h="16838"/>
      <w:pgMar w:top="700" w:right="700" w:bottom="700" w:left="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1B8AF00" w14:textId="77777777" w:rsidR="00FA6388" w:rsidRDefault="00FA6388">
      <w:r>
        <w:separator/>
      </w:r>
    </w:p>
  </w:endnote>
  <w:endnote w:type="continuationSeparator" w:id="0">
    <w:p w14:paraId="7C4AB9E0" w14:textId="77777777" w:rsidR="00FA6388" w:rsidRDefault="00FA63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CB8207B" w14:textId="77777777" w:rsidR="00277A26" w:rsidRDefault="00000000">
    <w:pPr>
      <w:jc w:val="center"/>
    </w:pP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1011BE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BA2172A" w14:textId="77777777" w:rsidR="00FA6388" w:rsidRDefault="00FA6388">
      <w:r>
        <w:separator/>
      </w:r>
    </w:p>
  </w:footnote>
  <w:footnote w:type="continuationSeparator" w:id="0">
    <w:p w14:paraId="4D971E34" w14:textId="77777777" w:rsidR="00FA6388" w:rsidRDefault="00FA63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A97BF3" w14:textId="77777777" w:rsidR="00277A26" w:rsidRDefault="00000000">
    <w:pPr>
      <w:jc w:val="right"/>
    </w:pPr>
    <w:proofErr w:type="spellStart"/>
    <w:r>
      <w:rPr>
        <w:color w:val="767676"/>
        <w:sz w:val="16"/>
        <w:szCs w:val="16"/>
      </w:rPr>
      <w:t>SportMatch</w:t>
    </w:r>
    <w:proofErr w:type="spellEnd"/>
    <w:r>
      <w:rPr>
        <w:color w:val="767676"/>
        <w:sz w:val="16"/>
        <w:szCs w:val="16"/>
      </w:rPr>
      <w:t xml:space="preserve"> — Épicas del Producto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3B60D00"/>
    <w:multiLevelType w:val="hybridMultilevel"/>
    <w:tmpl w:val="B2ACE708"/>
    <w:lvl w:ilvl="0" w:tplc="E51AAB8E">
      <w:start w:val="1"/>
      <w:numFmt w:val="bullet"/>
      <w:lvlText w:val="●"/>
      <w:lvlJc w:val="left"/>
      <w:pPr>
        <w:ind w:left="720" w:hanging="360"/>
      </w:pPr>
    </w:lvl>
    <w:lvl w:ilvl="1" w:tplc="EC88B278">
      <w:start w:val="1"/>
      <w:numFmt w:val="bullet"/>
      <w:lvlText w:val="○"/>
      <w:lvlJc w:val="left"/>
      <w:pPr>
        <w:ind w:left="1440" w:hanging="360"/>
      </w:pPr>
    </w:lvl>
    <w:lvl w:ilvl="2" w:tplc="52F283DA">
      <w:start w:val="1"/>
      <w:numFmt w:val="bullet"/>
      <w:lvlText w:val="■"/>
      <w:lvlJc w:val="left"/>
      <w:pPr>
        <w:ind w:left="2160" w:hanging="360"/>
      </w:pPr>
    </w:lvl>
    <w:lvl w:ilvl="3" w:tplc="CB7877A4">
      <w:start w:val="1"/>
      <w:numFmt w:val="bullet"/>
      <w:lvlText w:val="●"/>
      <w:lvlJc w:val="left"/>
      <w:pPr>
        <w:ind w:left="2880" w:hanging="360"/>
      </w:pPr>
    </w:lvl>
    <w:lvl w:ilvl="4" w:tplc="4844D008">
      <w:start w:val="1"/>
      <w:numFmt w:val="bullet"/>
      <w:lvlText w:val="○"/>
      <w:lvlJc w:val="left"/>
      <w:pPr>
        <w:ind w:left="3600" w:hanging="360"/>
      </w:pPr>
    </w:lvl>
    <w:lvl w:ilvl="5" w:tplc="70AE5634">
      <w:start w:val="1"/>
      <w:numFmt w:val="bullet"/>
      <w:lvlText w:val="■"/>
      <w:lvlJc w:val="left"/>
      <w:pPr>
        <w:ind w:left="4320" w:hanging="360"/>
      </w:pPr>
    </w:lvl>
    <w:lvl w:ilvl="6" w:tplc="6394ADC0">
      <w:start w:val="1"/>
      <w:numFmt w:val="bullet"/>
      <w:lvlText w:val="●"/>
      <w:lvlJc w:val="left"/>
      <w:pPr>
        <w:ind w:left="5040" w:hanging="360"/>
      </w:pPr>
    </w:lvl>
    <w:lvl w:ilvl="7" w:tplc="413061DC">
      <w:start w:val="1"/>
      <w:numFmt w:val="bullet"/>
      <w:lvlText w:val="●"/>
      <w:lvlJc w:val="left"/>
      <w:pPr>
        <w:ind w:left="5760" w:hanging="360"/>
      </w:pPr>
    </w:lvl>
    <w:lvl w:ilvl="8" w:tplc="88ACA27A">
      <w:start w:val="1"/>
      <w:numFmt w:val="bullet"/>
      <w:lvlText w:val="●"/>
      <w:lvlJc w:val="left"/>
      <w:pPr>
        <w:ind w:left="6480" w:hanging="360"/>
      </w:pPr>
    </w:lvl>
  </w:abstractNum>
  <w:num w:numId="1" w16cid:durableId="5147320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7A26"/>
    <w:rsid w:val="001011BE"/>
    <w:rsid w:val="00277A26"/>
    <w:rsid w:val="006A574A"/>
    <w:rsid w:val="009E05C7"/>
    <w:rsid w:val="00F96647"/>
    <w:rsid w:val="00FA6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0E3BA89"/>
  <w15:docId w15:val="{4BABFD94-C30A-4F4B-AA55-8B3E3E443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837</Words>
  <Characters>4607</Characters>
  <Application>Microsoft Office Word</Application>
  <DocSecurity>0</DocSecurity>
  <Lines>38</Lines>
  <Paragraphs>10</Paragraphs>
  <ScaleCrop>false</ScaleCrop>
  <Company/>
  <LinksUpToDate>false</LinksUpToDate>
  <CharactersWithSpaces>5434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ERICK BAYRON DIAZ VILLASECA</cp:lastModifiedBy>
  <cp:revision>3</cp:revision>
  <dcterms:created xsi:type="dcterms:W3CDTF">2026-09-26T16:54:00Z</dcterms:created>
  <dcterms:modified xsi:type="dcterms:W3CDTF">2026-09-27T02:52:00Z</dcterms:modified>
</cp:coreProperties>
</file>