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7504" w:rsidRDefault="00000000">
      <w:r>
        <w:t xml:space="preserve"> </w:t>
      </w:r>
    </w:p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37504">
        <w:trPr>
          <w:trHeight w:val="2192"/>
        </w:trPr>
        <w:tc>
          <w:tcPr>
            <w:tcW w:w="835" w:type="dxa"/>
          </w:tcPr>
          <w:p w:rsidR="0023750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23750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:rsidR="00237504" w:rsidRDefault="0023750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3750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:rsidR="0023750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:rsidR="00237504" w:rsidRDefault="0023750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237504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237504" w:rsidRDefault="009823F1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t>Cerramos</w:t>
            </w:r>
            <w:r w:rsidR="00000000">
              <w:t xml:space="preserve"> cuatro </w:t>
            </w:r>
            <w:proofErr w:type="spellStart"/>
            <w:r w:rsidR="00000000">
              <w:t>sprints</w:t>
            </w:r>
            <w:proofErr w:type="spellEnd"/>
            <w:r w:rsidR="00000000">
              <w:t xml:space="preserve"> con las 32 historias comprometidas en estado Listo: Sprint 1 (cuentas y acceso: registro, validación de correo, sesión, recuperación de contraseña, cuenta de club y roles), Sprint 2 (perfil, foto, ubicación, comuna y filtro por cercanía), Sprint 3 (sugerencias, búsqueda con filtros y solicitudes de match) y Sprint 4 (actividades, reputación y catálogo de planes). El Sprint 5 (12-10 al 23-10) está en curso, con el objetivo de incorporar la vista de clubes y una nueva función para los deportistas: de 14 historias, 3 están en Listo, 8 en revisión y 3 por hacer. Nuestro principal desvío es que ese sprint queda con buena parte del trabajo en revisión a pocos días del cierre.</w:t>
            </w:r>
          </w:p>
          <w:p w:rsidR="009823F1" w:rsidRDefault="00000000">
            <w:pPr>
              <w:spacing w:after="120"/>
              <w:jc w:val="both"/>
            </w:pPr>
            <w:r>
              <w:t>Han facilitado el avance: el backlog ordenado por épicas en Jira, las ceremonias Scrum (</w:t>
            </w:r>
            <w:proofErr w:type="spellStart"/>
            <w:r>
              <w:t>planning</w:t>
            </w:r>
            <w:proofErr w:type="spellEnd"/>
            <w:r>
              <w:t xml:space="preserve">, </w:t>
            </w:r>
            <w:proofErr w:type="spellStart"/>
            <w:r>
              <w:t>daily</w:t>
            </w:r>
            <w:proofErr w:type="spellEnd"/>
            <w:r>
              <w:t xml:space="preserve"> por </w:t>
            </w:r>
            <w:proofErr w:type="spellStart"/>
            <w:r>
              <w:t>Discord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y retrospectiva) y haber adelantado el </w:t>
            </w:r>
            <w:proofErr w:type="spellStart"/>
            <w:r>
              <w:t>frontend</w:t>
            </w:r>
            <w:proofErr w:type="spellEnd"/>
            <w:r>
              <w:t xml:space="preserve"> en modo simulado. </w:t>
            </w:r>
          </w:p>
          <w:p w:rsidR="00237504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t xml:space="preserve">Han dificultado: que es la primera vez que armamos un Gateway con microservicios, la geolocalización, el volumen de historias del Sprint 4 (11 historias, 45 puntos) y los feriados dentro de los </w:t>
            </w:r>
            <w:proofErr w:type="spellStart"/>
            <w:r>
              <w:t>sprints</w:t>
            </w:r>
            <w:proofErr w:type="spellEnd"/>
            <w:r>
              <w:t>.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237504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237504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t>Carga del sprint: el Sprint 4 fue el más grande (45 puntos) frente a unos 26 de los anteriores; para el siguiente sprint ajustaremos los puntos comprometidos a lo que realmente cerramos. Revisiones acumuladas: en el Sprint 5 hay 8 historias en revisión, por lo que priorizaremos terminar las revisiones antes de tomar historias nuevas.</w:t>
            </w:r>
          </w:p>
          <w:p w:rsidR="00237504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t xml:space="preserve">Integración con el </w:t>
            </w:r>
            <w:proofErr w:type="spellStart"/>
            <w:r>
              <w:t>backend</w:t>
            </w:r>
            <w:proofErr w:type="spellEnd"/>
            <w:r>
              <w:t xml:space="preserve"> real y pagos: la contratación con Webpay Plus (HU-42) ya está en revisión; probaremos solo en el ambiente de integración de Transbank y dejaremos registrado qué funciona contra el </w:t>
            </w:r>
            <w:proofErr w:type="spellStart"/>
            <w:r>
              <w:t>backend</w:t>
            </w:r>
            <w:proofErr w:type="spellEnd"/>
            <w:r>
              <w:t xml:space="preserve"> real y qué sigue en modo simulado. 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237504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237504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t xml:space="preserve">Destaco que adelanté el </w:t>
            </w:r>
            <w:proofErr w:type="spellStart"/>
            <w:r>
              <w:t>frontend</w:t>
            </w:r>
            <w:proofErr w:type="spellEnd"/>
            <w:r>
              <w:t xml:space="preserve"> de los </w:t>
            </w:r>
            <w:proofErr w:type="spellStart"/>
            <w:r>
              <w:t>sprints</w:t>
            </w:r>
            <w:proofErr w:type="spellEnd"/>
            <w:r>
              <w:t xml:space="preserve"> siguientes en modo simulado (app móvil y panel web de clubes con convocatorias, postulantes y planes), que dejé ingreso con huella y que en Jira tengo asignadas y cerradas historias en todos los </w:t>
            </w:r>
            <w:proofErr w:type="spellStart"/>
            <w:r>
              <w:t>sprints</w:t>
            </w:r>
            <w:proofErr w:type="spellEnd"/>
            <w:r>
              <w:t xml:space="preserve">, como el registro y la cuenta de club en el Sprint 1, el perfil y la ubicación en el Sprint 2, la bandeja de notificaciones en el Sprint 5, entre otras. También mantengo la documentación y el registro de las </w:t>
            </w:r>
            <w:proofErr w:type="spellStart"/>
            <w:r>
              <w:t>daily</w:t>
            </w:r>
            <w:proofErr w:type="spellEnd"/>
            <w:r>
              <w:t>.</w:t>
            </w:r>
          </w:p>
          <w:p w:rsidR="00237504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t xml:space="preserve">Puedo mejorar en tres cosas: conectar más pantallas al </w:t>
            </w:r>
            <w:proofErr w:type="spellStart"/>
            <w:r>
              <w:t>backend</w:t>
            </w:r>
            <w:proofErr w:type="spellEnd"/>
            <w:r>
              <w:t xml:space="preserve"> real y dejar de depender del modo simulado</w:t>
            </w:r>
            <w:r w:rsidR="009823F1">
              <w:t>, también</w:t>
            </w:r>
            <w:r>
              <w:t xml:space="preserve"> dejar registr</w:t>
            </w:r>
            <w:r w:rsidR="009823F1">
              <w:t>o en</w:t>
            </w:r>
            <w:r>
              <w:t xml:space="preserve"> cada sprint la evidencia de pruebas en un Android real</w:t>
            </w:r>
            <w:r w:rsidR="009823F1">
              <w:t xml:space="preserve"> </w:t>
            </w:r>
            <w:r>
              <w:t xml:space="preserve">y mantener los documentos sincronizados con Jira, porque la numeración y las fechas de los </w:t>
            </w:r>
            <w:proofErr w:type="spellStart"/>
            <w:r>
              <w:t>sprints</w:t>
            </w:r>
            <w:proofErr w:type="spellEnd"/>
            <w:r w:rsidR="009823F1">
              <w:t>.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237504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9823F1" w:rsidRDefault="009823F1">
            <w:pPr>
              <w:spacing w:after="120"/>
              <w:jc w:val="both"/>
            </w:pPr>
            <w:r>
              <w:t>1</w:t>
            </w:r>
            <w:r w:rsidR="00000000">
              <w:t xml:space="preserve">) ¿Qué nivel de evidencia de pruebas espera por sprint (unitarias, integración, seguridad)? </w:t>
            </w:r>
          </w:p>
          <w:p w:rsidR="009823F1" w:rsidRDefault="009823F1">
            <w:pPr>
              <w:spacing w:after="120"/>
              <w:jc w:val="both"/>
            </w:pPr>
            <w:r>
              <w:t>2</w:t>
            </w:r>
            <w:r w:rsidR="00000000">
              <w:t xml:space="preserve">) Cada integrante trabaja en su propio repositorio: ¿es suficiente entregar los enlaces públicos de los tres para acreditar la contribución individual? </w:t>
            </w:r>
          </w:p>
          <w:p w:rsidR="00237504" w:rsidRDefault="009823F1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t>3</w:t>
            </w:r>
            <w:r w:rsidR="00000000">
              <w:t xml:space="preserve">) ¿Cómo debemos formalizar el rol de </w:t>
            </w:r>
            <w:proofErr w:type="spellStart"/>
            <w:r w:rsidR="00000000">
              <w:t>Product</w:t>
            </w:r>
            <w:proofErr w:type="spellEnd"/>
            <w:r w:rsidR="00000000">
              <w:t xml:space="preserve"> </w:t>
            </w:r>
            <w:proofErr w:type="spellStart"/>
            <w:r w:rsidR="00000000">
              <w:t>Owner</w:t>
            </w:r>
            <w:proofErr w:type="spellEnd"/>
            <w:r w:rsidR="00000000">
              <w:t>, hoy ejercido por el mismo integrante que es Scrum Master?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237504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237504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t xml:space="preserve">Proponemos ajustar tres cosas. Primero, que la revisión de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, hoy concentrada en Erick, rote entre los tres, porque hay 8 historias del Sprint 5 esperando revisión. Segundo, que Benjamín deje registradas las pruebas técnicas del </w:t>
            </w:r>
            <w:proofErr w:type="spellStart"/>
            <w:r>
              <w:t>backend</w:t>
            </w:r>
            <w:proofErr w:type="spellEnd"/>
            <w:r>
              <w:t xml:space="preserve"> en cada sprint</w:t>
            </w:r>
            <w:r w:rsidR="009823F1">
              <w:t>.</w:t>
            </w:r>
            <w:r>
              <w:t xml:space="preserve"> Tercero, asignar de forma explícita la integración entre las pantallas de la app y los </w:t>
            </w:r>
            <w:proofErr w:type="spellStart"/>
            <w:r>
              <w:t>endpoints</w:t>
            </w:r>
            <w:proofErr w:type="spellEnd"/>
            <w:r>
              <w:t xml:space="preserve"> nuevos (trabajo compartido entre Benjamín y Jocelyn) como actividad de los próximos </w:t>
            </w:r>
            <w:proofErr w:type="spellStart"/>
            <w:r>
              <w:t>sprints</w:t>
            </w:r>
            <w:proofErr w:type="spellEnd"/>
            <w:r>
              <w:t xml:space="preserve">. Además, las historias del Sprint 5 que aparecen sin responsable en Jira deben quedar asignadas, y la definición del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queda como actividad nueva por resolver.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823F1" w:rsidRDefault="009823F1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823F1" w:rsidRDefault="009823F1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823F1" w:rsidRDefault="009823F1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823F1" w:rsidRDefault="009823F1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37504">
        <w:trPr>
          <w:trHeight w:val="440"/>
        </w:trPr>
        <w:tc>
          <w:tcPr>
            <w:tcW w:w="10076" w:type="dxa"/>
            <w:vAlign w:val="center"/>
          </w:tcPr>
          <w:p w:rsidR="0023750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c83xxrb5dnad" w:colFirst="0" w:colLast="0"/>
            <w:bookmarkEnd w:id="0"/>
            <w:r>
              <w:rPr>
                <w:sz w:val="24"/>
                <w:szCs w:val="24"/>
              </w:rPr>
              <w:lastRenderedPageBreak/>
              <w:t>6. APT  grupal</w:t>
            </w:r>
          </w:p>
        </w:tc>
      </w:tr>
      <w:tr w:rsidR="00237504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23750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9823F1" w:rsidRDefault="009823F1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237504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t xml:space="preserve">Aspectos positivos: los roles y responsabilidades están definidos (matriz RACI), nos coordinamos con una </w:t>
            </w:r>
            <w:proofErr w:type="spellStart"/>
            <w:r>
              <w:t>daily</w:t>
            </w:r>
            <w:proofErr w:type="spellEnd"/>
            <w:r>
              <w:t xml:space="preserve"> de 15 minutos, mantenemos el backlog en Jira con épicas e historias y cerramos cuatro </w:t>
            </w:r>
            <w:proofErr w:type="spellStart"/>
            <w:r>
              <w:t>sprints</w:t>
            </w:r>
            <w:proofErr w:type="spellEnd"/>
            <w:r>
              <w:t xml:space="preserve"> completos, y registramos cada cambio de alcance con fecha y motivo en el Acta de Constitución.</w:t>
            </w:r>
          </w:p>
          <w:p w:rsidR="00237504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t xml:space="preserve">Aspectos por mejorar: Erick concentra los roles de Scrum Master,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, Gateway y revisión de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, lo que puede generar un cuello de botella en los </w:t>
            </w:r>
            <w:proofErr w:type="spellStart"/>
            <w:r>
              <w:t>sprints</w:t>
            </w:r>
            <w:proofErr w:type="spellEnd"/>
            <w:r>
              <w:t xml:space="preserve">. Debemos definir el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, repartir la revisión de código, asignar responsable a todas las historias del sprint y mantener los documentos actualizados cuando cambie el alcance.</w:t>
            </w:r>
          </w:p>
        </w:tc>
      </w:tr>
    </w:tbl>
    <w:p w:rsidR="00237504" w:rsidRDefault="00237504">
      <w:pPr>
        <w:spacing w:after="0" w:line="360" w:lineRule="auto"/>
        <w:jc w:val="both"/>
        <w:rPr>
          <w:color w:val="595959"/>
          <w:sz w:val="24"/>
          <w:szCs w:val="24"/>
        </w:rPr>
      </w:pPr>
    </w:p>
    <w:sectPr w:rsidR="00237504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0AAF" w:rsidRDefault="00300AAF">
      <w:pPr>
        <w:spacing w:after="0" w:line="240" w:lineRule="auto"/>
      </w:pPr>
      <w:r>
        <w:separator/>
      </w:r>
    </w:p>
  </w:endnote>
  <w:endnote w:type="continuationSeparator" w:id="0">
    <w:p w:rsidR="00300AAF" w:rsidRDefault="00300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1E1351D-6FFD-7848-AC5B-CF2A4577711C}"/>
    <w:embedBold r:id="rId2" w:fontKey="{20CEF8EF-B578-594D-A2EB-44A84AEBC9A4}"/>
    <w:embedBoldItalic r:id="rId3" w:fontKey="{63C86DA1-B17A-8C49-8F33-067D850420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12D5CF2-54EF-C841-A8B7-8D305AC5A573}"/>
    <w:embedBold r:id="rId5" w:fontKey="{1C138938-7AB3-FC49-8093-5B5CB3AAE0DE}"/>
    <w:embedItalic r:id="rId6" w:fontKey="{AD24C44A-8ED6-4B4F-92ED-7B5790A066EA}"/>
    <w:embedBoldItalic r:id="rId7" w:fontKey="{4EBECE93-9166-1D4F-B9C2-F4EF48A7169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81D6B10C-37E9-4846-A9B8-ACC0268EA199}"/>
    <w:embedItalic r:id="rId9" w:fontKey="{50F1DF62-4E02-B944-A847-4EC16B4A1CF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AD1D509B-F64A-EB4E-9863-869139DAE89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1" w:fontKey="{A3250163-3DE7-4940-8E6D-EC7B4E678F84}"/>
    <w:embedBold r:id="rId12" w:fontKey="{699072A5-31CE-7C49-9B30-FC5F618B8F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75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37504" w:rsidRDefault="0023750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3750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0AAF" w:rsidRDefault="00300AAF">
      <w:pPr>
        <w:spacing w:after="0" w:line="240" w:lineRule="auto"/>
      </w:pPr>
      <w:r>
        <w:separator/>
      </w:r>
    </w:p>
  </w:footnote>
  <w:footnote w:type="continuationSeparator" w:id="0">
    <w:p w:rsidR="00300AAF" w:rsidRDefault="00300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7504" w:rsidRDefault="0023750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37504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23750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:rsidR="0023750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:rsidR="00237504" w:rsidRDefault="0023750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23750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17582" name="image5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237504" w:rsidRDefault="002375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7504" w:rsidRDefault="0023750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237504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:rsidR="0023750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361950" cy="581025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:rsidR="0023750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23750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:rsidR="0023750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:rsidR="00237504" w:rsidRDefault="0023750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:rsidR="0023750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237504" w:rsidRDefault="002375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504"/>
    <w:rsid w:val="00237504"/>
    <w:rsid w:val="00300AAF"/>
    <w:rsid w:val="0098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B66AF1"/>
  <w15:docId w15:val="{D448AA2F-7686-0C4D-BABA-A0F6263C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/CgSGWdn0/Si8KPZdAm60iGHA==">CgMxLjAyDmguYzgzeHhyYjVkbmFkOAByITFLVklreEVQb0FVS0NKN2VscjN2bWp3WmlFbFY3TFNpNw==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860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Microsoft Office User</cp:lastModifiedBy>
  <cp:revision>2</cp:revision>
  <dcterms:created xsi:type="dcterms:W3CDTF">2021-12-31T12:50:00Z</dcterms:created>
  <dcterms:modified xsi:type="dcterms:W3CDTF">2026-10-20T00:01:00Z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