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дизайн документ fps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Раздел I 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Концепция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Жанр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сюжетный шутер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Краткое описание игрового процесса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Внешний вид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Раздел II - Игровой процесс и механики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Игровой процесс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Механики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Механики оружия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механики Движения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2.4.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Общее движение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2.5.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Объекты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2.6.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Двери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Раздел III - Интерфейс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создать сесию - создаёт сесию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присоединиться - присоеденяет к сесии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настройки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