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C14DC" w14:textId="77777777" w:rsidR="00814F98" w:rsidRPr="007868F0" w:rsidRDefault="00537E5D">
      <w:pPr>
        <w:pStyle w:val="Title"/>
        <w:rPr>
          <w:lang w:val="ru-RU"/>
        </w:rPr>
      </w:pPr>
      <w:r w:rsidRPr="007868F0">
        <w:rPr>
          <w:lang w:val="ru-RU"/>
        </w:rPr>
        <w:t xml:space="preserve">Этап 4 — скриншоты интерфейса </w:t>
      </w:r>
      <w:proofErr w:type="spellStart"/>
      <w:r>
        <w:t>FairyNews</w:t>
      </w:r>
      <w:proofErr w:type="spellEnd"/>
    </w:p>
    <w:p w14:paraId="59E93C7F" w14:textId="77777777" w:rsidR="00814F98" w:rsidRPr="007868F0" w:rsidRDefault="00537E5D">
      <w:pPr>
        <w:rPr>
          <w:lang w:val="ru-RU"/>
        </w:rPr>
      </w:pPr>
      <w:r w:rsidRPr="007868F0">
        <w:rPr>
          <w:lang w:val="ru-RU"/>
        </w:rPr>
        <w:t>Снимки страниц локального стенда; к каждому — краткое описание.</w:t>
      </w:r>
    </w:p>
    <w:p w14:paraId="63C2C8A6" w14:textId="77777777" w:rsidR="00814F98" w:rsidRPr="007868F0" w:rsidRDefault="00537E5D">
      <w:pPr>
        <w:pStyle w:val="Heading1"/>
        <w:rPr>
          <w:lang w:val="ru-RU"/>
        </w:rPr>
      </w:pPr>
      <w:r w:rsidRPr="007868F0">
        <w:rPr>
          <w:lang w:val="ru-RU"/>
        </w:rPr>
        <w:lastRenderedPageBreak/>
        <w:t>Страница 1. Главная</w:t>
      </w:r>
    </w:p>
    <w:p w14:paraId="6D91F93D" w14:textId="47C49863" w:rsidR="00814F98" w:rsidRPr="007868F0" w:rsidRDefault="00537E5D">
      <w:pPr>
        <w:rPr>
          <w:lang w:val="ru-RU"/>
        </w:rPr>
      </w:pPr>
      <w:r w:rsidRPr="007868F0">
        <w:rPr>
          <w:lang w:val="ru-RU"/>
        </w:rPr>
        <w:t xml:space="preserve">Стартовая страница: текст новости, при необходимости выбор карточки из </w:t>
      </w:r>
      <w:r>
        <w:t>RSS</w:t>
      </w:r>
      <w:r w:rsidRPr="007868F0">
        <w:rPr>
          <w:lang w:val="ru-RU"/>
        </w:rPr>
        <w:t xml:space="preserve"> и переход к выбору пресета.</w:t>
      </w:r>
      <w:r>
        <w:rPr>
          <w:noProof/>
        </w:rPr>
        <w:drawing>
          <wp:inline distT="0" distB="0" distL="0" distR="0" wp14:anchorId="66752CB6" wp14:editId="3841216D">
            <wp:extent cx="5760720" cy="6383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79AC" w14:textId="77777777" w:rsidR="00814F98" w:rsidRDefault="00537E5D">
      <w:r>
        <w:br w:type="page"/>
      </w:r>
    </w:p>
    <w:p w14:paraId="4A2F6D29" w14:textId="77777777" w:rsidR="00814F98" w:rsidRPr="007868F0" w:rsidRDefault="00537E5D">
      <w:pPr>
        <w:pStyle w:val="Heading1"/>
        <w:rPr>
          <w:lang w:val="ru-RU"/>
        </w:rPr>
      </w:pPr>
      <w:r w:rsidRPr="007868F0">
        <w:rPr>
          <w:lang w:val="ru-RU"/>
        </w:rPr>
        <w:lastRenderedPageBreak/>
        <w:t xml:space="preserve">Страница 2. Шаг 2 из 3 </w:t>
      </w:r>
      <w:r w:rsidRPr="007868F0">
        <w:rPr>
          <w:lang w:val="ru-RU"/>
        </w:rPr>
        <w:t>— пресет</w:t>
      </w:r>
    </w:p>
    <w:p w14:paraId="187BA825" w14:textId="77777777" w:rsidR="00814F98" w:rsidRPr="007868F0" w:rsidRDefault="00537E5D">
      <w:pPr>
        <w:rPr>
          <w:lang w:val="ru-RU"/>
        </w:rPr>
      </w:pPr>
      <w:r w:rsidRPr="007868F0">
        <w:rPr>
          <w:lang w:val="ru-RU"/>
        </w:rPr>
        <w:t>Второй шаг мастера: выбран пресет сказки (например, «Русский фольклор») перед запуском пайплайна.</w:t>
      </w:r>
    </w:p>
    <w:p w14:paraId="5AEE5CA5" w14:textId="77777777" w:rsidR="00814F98" w:rsidRDefault="00537E5D">
      <w:r>
        <w:rPr>
          <w:noProof/>
        </w:rPr>
        <w:drawing>
          <wp:inline distT="0" distB="0" distL="0" distR="0" wp14:anchorId="35AC2E3C" wp14:editId="29769342">
            <wp:extent cx="5760720" cy="47133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tep2_pres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118B" w14:textId="77777777" w:rsidR="00814F98" w:rsidRDefault="00537E5D">
      <w:r>
        <w:br w:type="page"/>
      </w:r>
    </w:p>
    <w:p w14:paraId="1878BA91" w14:textId="40922E96" w:rsidR="00814F98" w:rsidRPr="007868F0" w:rsidRDefault="00537E5D" w:rsidP="007868F0">
      <w:pPr>
        <w:pStyle w:val="Heading1"/>
        <w:rPr>
          <w:lang w:val="ru-RU"/>
        </w:rPr>
      </w:pPr>
      <w:r w:rsidRPr="007868F0">
        <w:rPr>
          <w:lang w:val="ru-RU"/>
        </w:rPr>
        <w:lastRenderedPageBreak/>
        <w:t xml:space="preserve">Страница 3. </w:t>
      </w:r>
      <w:r w:rsidRPr="007868F0">
        <w:rPr>
          <w:b w:val="0"/>
          <w:bCs w:val="0"/>
          <w:lang w:val="ru-RU"/>
        </w:rPr>
        <w:t>Сгенерированная сказка (шаг 3)</w:t>
      </w:r>
      <w:r w:rsidRPr="007868F0">
        <w:rPr>
          <w:b w:val="0"/>
          <w:bCs w:val="0"/>
          <w:lang w:val="ru-RU"/>
        </w:rPr>
        <w:t>Результат генерации: текст сказки, сводка по этапам, вопрос для проверки понимания и</w:t>
      </w:r>
      <w:r w:rsidRPr="007868F0">
        <w:rPr>
          <w:lang w:val="ru-RU"/>
        </w:rPr>
        <w:t xml:space="preserve"> ссылка на</w:t>
      </w:r>
      <w:r w:rsidR="007868F0" w:rsidRPr="007868F0">
        <w:rPr>
          <w:lang w:val="ru-RU"/>
        </w:rPr>
        <w:t xml:space="preserve"> </w:t>
      </w:r>
      <w:r w:rsidRPr="007868F0">
        <w:rPr>
          <w:lang w:val="ru-RU"/>
        </w:rPr>
        <w:lastRenderedPageBreak/>
        <w:t>охранё</w:t>
      </w:r>
      <w:r w:rsidRPr="007868F0">
        <w:rPr>
          <w:lang w:val="ru-RU"/>
        </w:rPr>
        <w:t>нный отчёт</w:t>
      </w:r>
      <w:r>
        <w:rPr>
          <w:noProof/>
        </w:rPr>
        <w:lastRenderedPageBreak/>
        <w:drawing>
          <wp:inline distT="0" distB="0" distL="0" distR="0" wp14:anchorId="44FC0E30" wp14:editId="14B91EA8">
            <wp:extent cx="5760720" cy="167008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enera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FB81" w14:textId="77777777" w:rsidR="00814F98" w:rsidRPr="007868F0" w:rsidRDefault="00537E5D">
      <w:pPr>
        <w:rPr>
          <w:lang w:val="ru-RU"/>
        </w:rPr>
      </w:pPr>
      <w:r w:rsidRPr="007868F0">
        <w:rPr>
          <w:lang w:val="ru-RU"/>
        </w:rPr>
        <w:br w:type="page"/>
      </w:r>
    </w:p>
    <w:p w14:paraId="305271DC" w14:textId="77777777" w:rsidR="00814F98" w:rsidRPr="007868F0" w:rsidRDefault="00537E5D">
      <w:pPr>
        <w:pStyle w:val="Heading1"/>
        <w:rPr>
          <w:lang w:val="ru-RU"/>
        </w:rPr>
      </w:pPr>
      <w:r w:rsidRPr="007868F0">
        <w:rPr>
          <w:lang w:val="ru-RU"/>
        </w:rPr>
        <w:lastRenderedPageBreak/>
        <w:t>Страница 4. Сводка отчётов</w:t>
      </w:r>
    </w:p>
    <w:p w14:paraId="65E6D146" w14:textId="77777777" w:rsidR="00814F98" w:rsidRPr="007868F0" w:rsidRDefault="00537E5D">
      <w:pPr>
        <w:rPr>
          <w:lang w:val="ru-RU"/>
        </w:rPr>
      </w:pPr>
      <w:r w:rsidRPr="007868F0">
        <w:rPr>
          <w:lang w:val="ru-RU"/>
        </w:rPr>
        <w:t xml:space="preserve">Таблица сохранённых прогонов: дата, пресет, ссылки на детализацию и лог </w:t>
      </w:r>
      <w:r>
        <w:t>LLM</w:t>
      </w:r>
      <w:r w:rsidRPr="007868F0">
        <w:rPr>
          <w:lang w:val="ru-RU"/>
        </w:rPr>
        <w:t>.</w:t>
      </w:r>
    </w:p>
    <w:p w14:paraId="62F747CA" w14:textId="77777777" w:rsidR="00814F98" w:rsidRDefault="00537E5D">
      <w:r>
        <w:rPr>
          <w:noProof/>
        </w:rPr>
        <w:drawing>
          <wp:inline distT="0" distB="0" distL="0" distR="0" wp14:anchorId="1CD9D6FE" wp14:editId="6C199E72">
            <wp:extent cx="5760720" cy="47133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eports_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F6A9" w14:textId="77777777" w:rsidR="00814F98" w:rsidRDefault="00537E5D">
      <w:r>
        <w:br w:type="page"/>
      </w:r>
    </w:p>
    <w:p w14:paraId="4352585F" w14:textId="5B044BDA" w:rsidR="00814F98" w:rsidRPr="007868F0" w:rsidRDefault="00537E5D" w:rsidP="007868F0">
      <w:pPr>
        <w:pStyle w:val="Heading1"/>
        <w:rPr>
          <w:lang w:val="ru-RU"/>
        </w:rPr>
      </w:pPr>
      <w:r w:rsidRPr="007868F0">
        <w:rPr>
          <w:lang w:val="ru-RU"/>
        </w:rPr>
        <w:lastRenderedPageBreak/>
        <w:t>Страница 5. Детальный отчёт</w:t>
      </w:r>
      <w:r w:rsidR="007868F0" w:rsidRPr="007868F0">
        <w:rPr>
          <w:lang w:val="ru-RU"/>
        </w:rPr>
        <w:t xml:space="preserve"> </w:t>
      </w:r>
      <w:r w:rsidRPr="007868F0">
        <w:rPr>
          <w:b w:val="0"/>
          <w:bCs w:val="0"/>
          <w:lang w:val="ru-RU"/>
        </w:rPr>
        <w:t xml:space="preserve">Развёрнутый отчёт по выбранному прогону: метаданные, </w:t>
      </w:r>
      <w:r w:rsidRPr="007868F0">
        <w:rPr>
          <w:b w:val="0"/>
          <w:bCs w:val="0"/>
        </w:rPr>
        <w:t>RAG</w:t>
      </w:r>
      <w:r w:rsidRPr="007868F0">
        <w:rPr>
          <w:b w:val="0"/>
          <w:bCs w:val="0"/>
          <w:lang w:val="ru-RU"/>
        </w:rPr>
        <w:t>, выходы агентов и эвристики.</w:t>
      </w:r>
      <w:r w:rsidRPr="007868F0">
        <w:rPr>
          <w:b w:val="0"/>
          <w:bCs w:val="0"/>
          <w:noProof/>
        </w:rPr>
        <w:lastRenderedPageBreak/>
        <w:drawing>
          <wp:inline distT="0" distB="0" distL="0" distR="0" wp14:anchorId="2DE062E4" wp14:editId="143E98D3">
            <wp:extent cx="5760720" cy="371828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port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8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1C51" w14:textId="56A855AF" w:rsidR="00814F98" w:rsidRPr="007868F0" w:rsidRDefault="00537E5D">
      <w:pPr>
        <w:rPr>
          <w:lang w:val="ru-RU"/>
        </w:rPr>
      </w:pPr>
      <w:r w:rsidRPr="007868F0">
        <w:rPr>
          <w:b/>
          <w:bCs/>
          <w:lang w:val="ru-RU"/>
        </w:rPr>
        <w:lastRenderedPageBreak/>
        <w:t>Страница 6. Жу</w:t>
      </w:r>
      <w:r w:rsidRPr="007868F0">
        <w:rPr>
          <w:b/>
          <w:bCs/>
          <w:lang w:val="ru-RU"/>
        </w:rPr>
        <w:t xml:space="preserve">рнал вызовов </w:t>
      </w:r>
      <w:r w:rsidRPr="007868F0">
        <w:rPr>
          <w:b/>
          <w:bCs/>
        </w:rPr>
        <w:t>LLM</w:t>
      </w:r>
      <w:r w:rsidR="007868F0" w:rsidRPr="007868F0">
        <w:rPr>
          <w:lang w:val="ru-RU"/>
        </w:rPr>
        <w:t xml:space="preserve"> </w:t>
      </w:r>
      <w:r w:rsidRPr="007868F0">
        <w:rPr>
          <w:lang w:val="ru-RU"/>
        </w:rPr>
        <w:t>П</w:t>
      </w:r>
      <w:r w:rsidRPr="007868F0">
        <w:rPr>
          <w:lang w:val="ru-RU"/>
        </w:rPr>
        <w:t>оследовательность запросов к модели по тому же прогону (промпты и ответы в интерфейсе отчёта).</w:t>
      </w:r>
      <w:r>
        <w:rPr>
          <w:noProof/>
        </w:rPr>
        <w:lastRenderedPageBreak/>
        <w:drawing>
          <wp:inline distT="0" distB="0" distL="0" distR="0" wp14:anchorId="4079A1E1" wp14:editId="15441CAB">
            <wp:extent cx="5760720" cy="161457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llm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4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F98" w:rsidRPr="007868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263"/>
    <w:rsid w:val="0029639D"/>
    <w:rsid w:val="00326F90"/>
    <w:rsid w:val="00537E5D"/>
    <w:rsid w:val="007868F0"/>
    <w:rsid w:val="00814F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90687"/>
  <w14:defaultImageDpi w14:val="300"/>
  <w15:docId w15:val="{E0D0CF1D-5E2E-42B8-9BCE-DF8184FA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Eugene Rizov</cp:lastModifiedBy>
  <cp:revision>2</cp:revision>
  <dcterms:created xsi:type="dcterms:W3CDTF">2026-04-01T21:33:00Z</dcterms:created>
  <dcterms:modified xsi:type="dcterms:W3CDTF">2026-04-01T21:33:00Z</dcterms:modified>
  <cp:category/>
</cp:coreProperties>
</file>