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TEXNIK TOPSHIRIQ</w:t>
      </w:r>
    </w:p>
    <w:p>
      <w:pPr>
        <w:pStyle w:val="DocSubtitle"/>
        <w:jc w:val="center"/>
      </w:pPr>
      <w:r>
        <w:t>“Kuryer Auksion Platformasi” mobil ilovasi uchun</w:t>
        <w:br/>
        <w:t>FINAL PRO VERSION</w:t>
      </w:r>
    </w:p>
    <w:p>
      <w:pPr>
        <w:jc w:val="center"/>
      </w:pPr>
      <w:r>
        <w:rPr>
          <w:b/>
          <w:color w:val="34495E"/>
          <w:sz w:val="28"/>
        </w:rPr>
        <w:br/>
        <w:t>Rasmiy loyiha hujjati</w:t>
      </w:r>
    </w:p>
    <w:p>
      <w:pPr>
        <w:jc w:val="center"/>
      </w:pPr>
      <w:r>
        <w:rPr>
          <w:sz w:val="22"/>
        </w:rPr>
        <w:br/>
        <w:t>Versiya: 1.0</w:t>
      </w:r>
      <w:r>
        <w:rPr>
          <w:sz w:val="22"/>
        </w:rPr>
        <w:br/>
        <w:t>Holati: Development / Product Specification</w:t>
      </w:r>
      <w:r>
        <w:rPr>
          <w:sz w:val="22"/>
        </w:rPr>
        <w:br/>
        <w:t>Sana: 2026</w:t>
      </w:r>
      <w:r>
        <w:rPr>
          <w:sz w:val="22"/>
        </w:rPr>
        <w:br/>
        <w:t>Platforma: Flutter (Android / iOS / Desktop test muhiti)</w:t>
      </w:r>
    </w:p>
    <w:p/>
    <w:p>
      <w:pPr>
        <w:pStyle w:val="Callout"/>
        <w:jc w:val="center"/>
      </w:pPr>
      <w:r>
        <w:t>Mazkur hujjat loyiha arxitekturasi, foydalanuvchi oqimlari, funksional modullar, xavfsizlik cheklovlari va texnik stack bo‘yicha yakuniy professional texnik topshiriq sifatida tayyorlandi.</w:t>
      </w:r>
    </w:p>
    <w:p>
      <w:r>
        <w:br w:type="page"/>
      </w:r>
    </w:p>
    <w:p>
      <w:pPr>
        <w:pStyle w:val="Heading1"/>
      </w:pPr>
      <w:r>
        <w:t>1. Loyiha pasporti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Maydon</w:t>
            </w:r>
          </w:p>
        </w:tc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Loyiha nomi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Kuryer Auksion Platformasi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Paket nomi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courier_auction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Tavsif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Pastga tushuvchi narx auksioni asosida ishlovchi kuryer bozori va logistika ilovasi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Versiya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1.0.0+1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SDK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Dart &gt;=3.5.0 &lt;4.0.0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Asosiy platformalar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Android, iOS, Windows Desktop (test/dev)</w:t>
            </w:r>
          </w:p>
        </w:tc>
      </w:tr>
    </w:tbl>
    <w:p>
      <w:r>
        <w:t>Mazkur loyiha yuboruvchi, kuryer va admin rollari uchun yagona ekotizim yaratib, buyurtma joylash, auksion asosida taqsimlash, xarita orqali boshqarish va nazorat qilishni ta’minlaydi.</w:t>
      </w:r>
    </w:p>
    <w:p>
      <w:pPr>
        <w:pStyle w:val="Callout"/>
      </w:pPr>
      <w:r>
        <w:t>Hujjatning ushbu versiyasi keyingi dasturchi, texnik rahbar, product owner va investor/sponsor bilan ishlash uchun rasmiy tayanch material sifatida foydalanishga mo‘ljallangan.</w:t>
      </w:r>
    </w:p>
    <w:p>
      <w:pPr>
        <w:pStyle w:val="Heading1"/>
      </w:pPr>
      <w:r>
        <w:t>2. Hujjat tuzilmasi</w:t>
      </w:r>
    </w:p>
    <w:p>
      <w:pPr>
        <w:ind w:left="227"/>
      </w:pPr>
      <w:r>
        <w:t>• 3. Loyiha maqsadi va biznes vazifalari</w:t>
      </w:r>
    </w:p>
    <w:p>
      <w:pPr>
        <w:ind w:left="227"/>
      </w:pPr>
      <w:r>
        <w:t>• 4. Texnologik stack</w:t>
      </w:r>
    </w:p>
    <w:p>
      <w:pPr>
        <w:ind w:left="227"/>
      </w:pPr>
      <w:r>
        <w:t>• 5. Tizim arxitekturasi va katalog tuzilishi</w:t>
      </w:r>
    </w:p>
    <w:p>
      <w:pPr>
        <w:ind w:left="227"/>
      </w:pPr>
      <w:r>
        <w:t>• 6. Foydalanuvchi rollari va kirish logikasi</w:t>
      </w:r>
    </w:p>
    <w:p>
      <w:pPr>
        <w:ind w:left="227"/>
      </w:pPr>
      <w:r>
        <w:t>• 7. Marshrutlar va navigatsiya</w:t>
      </w:r>
    </w:p>
    <w:p>
      <w:pPr>
        <w:ind w:left="227"/>
      </w:pPr>
      <w:r>
        <w:t>• 8. Asosiy funksional modullar</w:t>
      </w:r>
    </w:p>
    <w:p>
      <w:pPr>
        <w:ind w:left="227"/>
      </w:pPr>
      <w:r>
        <w:t>• 9. Buyurtma yaratish talablari</w:t>
      </w:r>
    </w:p>
    <w:p>
      <w:pPr>
        <w:ind w:left="227"/>
      </w:pPr>
      <w:r>
        <w:t>• 10. Auksion mexanizmi</w:t>
      </w:r>
    </w:p>
    <w:p>
      <w:pPr>
        <w:ind w:left="227"/>
      </w:pPr>
      <w:r>
        <w:t>• 11. Buyurtma statuslari</w:t>
      </w:r>
    </w:p>
    <w:p>
      <w:pPr>
        <w:ind w:left="227"/>
      </w:pPr>
      <w:r>
        <w:t>• 12. Xarita, geolokatsiya va manzil tanlash</w:t>
      </w:r>
    </w:p>
    <w:p>
      <w:pPr>
        <w:ind w:left="227"/>
      </w:pPr>
      <w:r>
        <w:t>• 13. Mahalliy saqlash, sessiya va kalitlar</w:t>
      </w:r>
    </w:p>
    <w:p>
      <w:pPr>
        <w:ind w:left="227"/>
      </w:pPr>
      <w:r>
        <w:t>• 14. Admin panel va analitika</w:t>
      </w:r>
    </w:p>
    <w:p>
      <w:pPr>
        <w:ind w:left="227"/>
      </w:pPr>
      <w:r>
        <w:t>• 15. Xavfsizlik, cheklovlar va tavsiyalar</w:t>
      </w:r>
    </w:p>
    <w:p>
      <w:pPr>
        <w:ind w:left="227"/>
      </w:pPr>
      <w:r>
        <w:t>• 16. Build, ishga tushirish va tekshiruv</w:t>
      </w:r>
    </w:p>
    <w:p>
      <w:pPr>
        <w:ind w:left="227"/>
      </w:pPr>
      <w:r>
        <w:t>• 17. Yakuniy xulosa</w:t>
      </w:r>
    </w:p>
    <w:p>
      <w:pPr>
        <w:pStyle w:val="Heading1"/>
      </w:pPr>
      <w:r>
        <w:t>3. Loyiha maqsadi va biznes vazifalari</w:t>
      </w:r>
    </w:p>
    <w:p>
      <w:r>
        <w:t>Loyihaning bosh maqsadi — yuboruvchi va kuryerlarni yagona mobil platformada birlashtirib, buyurtmalarni tezkor, shaffof va boshqariladigan auksion mexanizmi orqali taqsimlash.</w:t>
      </w:r>
    </w:p>
    <w:p>
      <w:pPr>
        <w:pStyle w:val="Heading2"/>
      </w:pPr>
      <w:r>
        <w:t>Asosiy biznes vazifalari:</w:t>
      </w:r>
    </w:p>
    <w:p>
      <w:pPr>
        <w:ind w:left="340"/>
      </w:pPr>
      <w:r>
        <w:t>• yuboruvchi uchun qulay buyurtma yaratish va kuzatish jarayonini ta’minlash;</w:t>
      </w:r>
    </w:p>
    <w:p>
      <w:pPr>
        <w:ind w:left="340"/>
      </w:pPr>
      <w:r>
        <w:t>• kuryer uchun hudud va transportga mos buyurtmalar lentasini ko‘rsatish;</w:t>
      </w:r>
    </w:p>
    <w:p>
      <w:pPr>
        <w:ind w:left="340"/>
      </w:pPr>
      <w:r>
        <w:t>• narx pasayib boruvchi auksion mexanizmini biznes qoidalari bilan joriy qilish;</w:t>
      </w:r>
    </w:p>
    <w:p>
      <w:pPr>
        <w:ind w:left="340"/>
      </w:pPr>
      <w:r>
        <w:t>• admin uchun statistik nazorat, foydalanuvchi boshqaruvi va murojaatlar monitoringini yaratish;</w:t>
      </w:r>
    </w:p>
    <w:p>
      <w:pPr>
        <w:ind w:left="340"/>
      </w:pPr>
      <w:r>
        <w:t>• kelajakda real backend, push notification va real-time integratsiyaga tayyor modulli arxitektura qurish.</w:t>
      </w:r>
    </w:p>
    <w:p>
      <w:pPr>
        <w:pStyle w:val="Heading1"/>
      </w:pPr>
      <w:r>
        <w:t>4. Texnologik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Komponent</w:t>
            </w:r>
          </w:p>
        </w:tc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Texnologiya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UI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Flutter (Material 3), flutter_localizations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State management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flutter_riverpod ^2.6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Routing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go_router ^14.6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Mahalliy DB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sqflite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Kalit-qiymat saqlash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shared_preferences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Xarita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flutter_map ^7, latlong2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Tarmoq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http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Joylashuv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geolocator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Grafik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fl_chart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Shriftlar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r>
              <w:t>google_fonts</w:t>
            </w:r>
          </w:p>
        </w:tc>
      </w:tr>
    </w:tbl>
    <w:p>
      <w:pPr>
        <w:pStyle w:val="Heading1"/>
      </w:pPr>
      <w:r>
        <w:t>5. Tizim arxitekturasi va katalog tuzilishi</w:t>
      </w:r>
    </w:p>
    <w:p>
      <w:r>
        <w:t>Loyiha feature-based va modulli arxitektura tamoyili asosida tashkil etiladi. Asosiy kataloglar va ularning vazifalari quyidagicha: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Bo‘lim</w:t>
            </w:r>
          </w:p>
        </w:tc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Mazmuni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main.dart / app.dart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Bootstrap, ProviderScope, MaterialApp.router va umumiy ishga tushirish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core/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routing, database, providers, theme, constants, utils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models/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AppUser, JobEntity, JobStatus va boshqa domen modellar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repositories/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Auth, Job, User, Feedback, SupportRequest repository qatlamlari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features/auth/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splash, phone, SMS, oferta, rol tanlash ekranlari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features/sender/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bosh sahifa, buyurtma wizard’i, profil, bildirishnomalar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features/courier/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buyurtmalar lentasi, xarita, profil, faol/tugallangan ishlar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features/admin/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dashboard, statistika, foydalanuvchilar, xarita, murojaatlar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features/auction/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auksion sahifasi va logikasi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features/map/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manzil tanlash va xarita interfeysi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services/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locale, theme, geocoding, routing, tarjima/mock xizmatlari</w:t>
            </w:r>
          </w:p>
        </w:tc>
      </w:tr>
    </w:tbl>
    <w:p>
      <w:pPr>
        <w:pStyle w:val="Heading1"/>
      </w:pPr>
      <w:r>
        <w:t>6. Foydalanuvchi rollari va kirish logikasi</w:t>
      </w:r>
    </w:p>
    <w:p>
      <w:r>
        <w:t>Tizimda uchta asosiy rol mavjud: Yuboruvchi, Kuryer va Admin. Oddiy foydalanuvchi uchun ro‘yxatdan o‘tish bosqichida Admin roli ko‘rsatilmaydi.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Rol</w:t>
            </w:r>
          </w:p>
        </w:tc>
        <w:tc>
          <w:tcPr>
            <w:tcW w:type="dxa" w:w="3286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Bosh marshrut</w:t>
            </w:r>
          </w:p>
        </w:tc>
        <w:tc>
          <w:tcPr>
            <w:tcW w:type="dxa" w:w="3286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Mazmuni</w:t>
            </w:r>
          </w:p>
        </w:tc>
      </w:tr>
      <w:tr>
        <w:tc>
          <w:tcPr>
            <w:tcW w:type="dxa" w:w="328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Yuboruvchi</w:t>
            </w:r>
          </w:p>
        </w:tc>
        <w:tc>
          <w:tcPr>
            <w:tcW w:type="dxa" w:w="328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/sender</w:t>
            </w:r>
          </w:p>
        </w:tc>
        <w:tc>
          <w:tcPr>
            <w:tcW w:type="dxa" w:w="328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Buyurtmalar ro‘yxati, yaratish, batafsil, auksion, profil, ilova ichidagi bildirishnomalar</w:t>
            </w:r>
          </w:p>
        </w:tc>
      </w:tr>
      <w:tr>
        <w:tc>
          <w:tcPr>
            <w:tcW w:type="dxa" w:w="328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Kuryer</w:t>
            </w:r>
          </w:p>
        </w:tc>
        <w:tc>
          <w:tcPr>
            <w:tcW w:type="dxa" w:w="328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/courier</w:t>
            </w:r>
          </w:p>
        </w:tc>
        <w:tc>
          <w:tcPr>
            <w:tcW w:type="dxa" w:w="328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Auksion ro‘yxati/xarita, jarayon, bajarilgan ishlar, profil, rol almashtirish</w:t>
            </w:r>
          </w:p>
        </w:tc>
      </w:tr>
      <w:tr>
        <w:tc>
          <w:tcPr>
            <w:tcW w:type="dxa" w:w="328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Admin</w:t>
            </w:r>
          </w:p>
        </w:tc>
        <w:tc>
          <w:tcPr>
            <w:tcW w:type="dxa" w:w="328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/admin</w:t>
            </w:r>
          </w:p>
        </w:tc>
        <w:tc>
          <w:tcPr>
            <w:tcW w:type="dxa" w:w="328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Dashboard, buyurtmalar, auksionlar, foydalanuvchilar, xarita, murojaatlar</w:t>
            </w:r>
          </w:p>
        </w:tc>
      </w:tr>
    </w:tbl>
    <w:p>
      <w:pPr>
        <w:pStyle w:val="Heading2"/>
      </w:pPr>
      <w:r>
        <w:t>Autentifikatsiya zanjiri:</w:t>
      </w:r>
    </w:p>
    <w:p>
      <w:pPr>
        <w:ind w:left="340"/>
      </w:pPr>
      <w:r>
        <w:t>• Telefon raqam kiritish</w:t>
      </w:r>
    </w:p>
    <w:p>
      <w:pPr>
        <w:ind w:left="340"/>
      </w:pPr>
      <w:r>
        <w:t>• SMS tasdiqlash</w:t>
      </w:r>
    </w:p>
    <w:p>
      <w:pPr>
        <w:ind w:left="340"/>
      </w:pPr>
      <w:r>
        <w:t>• Oferta / foydalanish shartlarini qabul qilish</w:t>
      </w:r>
    </w:p>
    <w:p>
      <w:pPr>
        <w:ind w:left="340"/>
      </w:pPr>
      <w:r>
        <w:t>• Rol tanlash</w:t>
      </w:r>
    </w:p>
    <w:p>
      <w:pPr>
        <w:ind w:left="340"/>
      </w:pPr>
      <w:r>
        <w:t>• Sessiyani SharedPreferences va SQLite orqali tiklash</w:t>
      </w:r>
    </w:p>
    <w:p>
      <w:pPr>
        <w:pStyle w:val="Heading1"/>
      </w:pPr>
      <w:r>
        <w:t>7. Marshrutlar va navigatsiya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Yo‘l</w:t>
            </w:r>
          </w:p>
        </w:tc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Ma’nosi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/splash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Splash, sessiya va tarmoq holatini kutish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/auth/phone, /auth/sms, /auth/offer, /auth/role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Ro‘yxatdan o‘tish va kirish zanjiri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/sender, /sender/create-job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Yuboruvchi bosh sahifasi va buyurtma yaratish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/map-picker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Xarita orqali manzil tanlash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/courier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Kuryer bosh paneli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/admin, /admin/statistics, /admin/users, /admin/map, /admin/contact-requests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Admin boshqaruv bo‘limlari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/job/:id, /job/:id/auction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Buyurtma batafsili va auksion sahifasi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/settings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Sozlamalar</w:t>
            </w:r>
          </w:p>
        </w:tc>
      </w:tr>
    </w:tbl>
    <w:p>
      <w:pPr>
        <w:pStyle w:val="Heading1"/>
      </w:pPr>
      <w:r>
        <w:t>8. Asosiy funksional modullar</w:t>
      </w:r>
    </w:p>
    <w:p>
      <w:pPr>
        <w:pStyle w:val="Heading2"/>
      </w:pPr>
      <w:r>
        <w:t>8.1. Auth moduli</w:t>
      </w:r>
    </w:p>
    <w:p>
      <w:r>
        <w:t>Splash, telefon kiritish, SMS verifikatsiya, oferta qabul qilish va rol tanlash ekranlarini o‘z ichiga oladi.</w:t>
      </w:r>
    </w:p>
    <w:p>
      <w:pPr>
        <w:pStyle w:val="Heading2"/>
      </w:pPr>
      <w:r>
        <w:t>8.2. Sender moduli</w:t>
      </w:r>
    </w:p>
    <w:p>
      <w:r>
        <w:t>Yuboruvchi bosh sahifasi, buyurtma yaratish wizard’i, buyurtmalar holati, bildirishnomalar va profilni boshqaradi.</w:t>
      </w:r>
    </w:p>
    <w:p>
      <w:pPr>
        <w:pStyle w:val="Heading2"/>
      </w:pPr>
      <w:r>
        <w:t>8.3. Courier moduli</w:t>
      </w:r>
    </w:p>
    <w:p>
      <w:r>
        <w:t>Kuryer uchun buyurtmalar lentasi, xarita, bajarilayotgan buyurtmalar va profil bo‘limlarini qamrab oladi.</w:t>
      </w:r>
    </w:p>
    <w:p>
      <w:pPr>
        <w:pStyle w:val="Heading2"/>
      </w:pPr>
      <w:r>
        <w:t>8.4. Auction moduli</w:t>
      </w:r>
    </w:p>
    <w:p>
      <w:r>
        <w:t>Auksion ekranlari, narx pasayishi, taymer va g‘olibni aniqlash logikasini yuritadi.</w:t>
      </w:r>
    </w:p>
    <w:p>
      <w:pPr>
        <w:pStyle w:val="Heading2"/>
      </w:pPr>
      <w:r>
        <w:t>8.5. Jobs moduli</w:t>
      </w:r>
    </w:p>
    <w:p>
      <w:r>
        <w:t>Buyurtma batafsili, xarita preview, feedback sheet va shikoyat interfeyslarini birlashtiradi.</w:t>
      </w:r>
    </w:p>
    <w:p>
      <w:pPr>
        <w:pStyle w:val="Heading2"/>
      </w:pPr>
      <w:r>
        <w:t>8.6. Map moduli</w:t>
      </w:r>
    </w:p>
    <w:p>
      <w:r>
        <w:t>Manzil tanlash, geokodlash, marshrut chizish va adresni ko‘rsatishni ta’minlaydi.</w:t>
      </w:r>
    </w:p>
    <w:p>
      <w:pPr>
        <w:pStyle w:val="Heading2"/>
      </w:pPr>
      <w:r>
        <w:t>8.7. Admin moduli</w:t>
      </w:r>
    </w:p>
    <w:p>
      <w:r>
        <w:t>Dashboard, statistika, foydalanuvchilar, xarita nazorati va support/murojaatlar bo‘limlarini birlashtiradi.</w:t>
      </w:r>
    </w:p>
    <w:p>
      <w:pPr>
        <w:pStyle w:val="Heading1"/>
      </w:pPr>
      <w:r>
        <w:t>9. Buyurtma yaratish talablari</w:t>
      </w:r>
    </w:p>
    <w:p>
      <w:pPr>
        <w:pStyle w:val="Heading2"/>
      </w:pPr>
      <w:r>
        <w:t>Buyurtma yaratish oynasi tizimning eng muhim funksional qismi hisoblanadi. Forma quyidagi maydonlarni qamrab olishi kerak:</w:t>
      </w:r>
    </w:p>
    <w:p>
      <w:pPr>
        <w:ind w:left="340"/>
      </w:pPr>
      <w:r>
        <w:t>• mahsulot nomi va turi;</w:t>
      </w:r>
    </w:p>
    <w:p>
      <w:pPr>
        <w:ind w:left="340"/>
      </w:pPr>
      <w:r>
        <w:t>• og‘irligi va hajmi/o‘lchami;</w:t>
      </w:r>
    </w:p>
    <w:p>
      <w:pPr>
        <w:ind w:left="340"/>
      </w:pPr>
      <w:r>
        <w:t>• qayerdan olib ketish va qayerga yetkazish manzillari;</w:t>
      </w:r>
    </w:p>
    <w:p>
      <w:pPr>
        <w:ind w:left="340"/>
      </w:pPr>
      <w:r>
        <w:t>• xarita orqali tanlash va matn orqali qidirish;</w:t>
      </w:r>
    </w:p>
    <w:p>
      <w:pPr>
        <w:ind w:left="340"/>
      </w:pPr>
      <w:r>
        <w:t>• qabul qiluvchi ismi va telefon raqami;</w:t>
      </w:r>
    </w:p>
    <w:p>
      <w:pPr>
        <w:ind w:left="340"/>
      </w:pPr>
      <w:r>
        <w:t>• boshlang‘ich narx, tavsif va maxsus izoh;</w:t>
      </w:r>
    </w:p>
    <w:p>
      <w:pPr>
        <w:ind w:left="340"/>
      </w:pPr>
      <w:r>
        <w:t>• fragile, sovuq saqlash, to‘lov eslatmasi kabi opsional belgilashlar;</w:t>
      </w:r>
    </w:p>
    <w:p>
      <w:pPr>
        <w:ind w:left="340"/>
      </w:pPr>
      <w:r>
        <w:t>• kamera yoki galereyadan mahsulot rasmi yuklash.</w:t>
      </w:r>
    </w:p>
    <w:p>
      <w:pPr>
        <w:pStyle w:val="Callout"/>
      </w:pPr>
      <w:r>
        <w:t>Forma validatsiyasi barcha majburiy maydonlarda aniq xatolik matni va qizil ajratish bilan ishlashi shart.</w:t>
      </w:r>
    </w:p>
    <w:p>
      <w:pPr>
        <w:pStyle w:val="Heading1"/>
      </w:pPr>
      <w:r>
        <w:t>10. Auksion mexanizmi</w:t>
      </w:r>
    </w:p>
    <w:p>
      <w:r>
        <w:t>Auksion narx pasayib boruvchi model asosida ishlaydi va loyiha biznes logikasining markaziy qismi hisoblanadi.</w:t>
      </w:r>
    </w:p>
    <w:p>
      <w:pPr>
        <w:ind w:left="340"/>
      </w:pPr>
      <w:r>
        <w:t>• buyurtma yaratilganda auksion darhol boshlanmaydi;</w:t>
      </w:r>
    </w:p>
    <w:p>
      <w:pPr>
        <w:ind w:left="340"/>
      </w:pPr>
      <w:r>
        <w:t>• auksion birinchi kuryer “accept / qabul qilish” harakatidan keyin start oladi;</w:t>
      </w:r>
    </w:p>
    <w:p>
      <w:pPr>
        <w:ind w:left="340"/>
      </w:pPr>
      <w:r>
        <w:t>• har bir yangi ishtirokchi kelganda narx 5% ga pasayadi;</w:t>
      </w:r>
    </w:p>
    <w:p>
      <w:pPr>
        <w:ind w:left="340"/>
      </w:pPr>
      <w:r>
        <w:t>• har bir yangi accept’dan keyin taymer 30 soniyaga uzayadi;</w:t>
      </w:r>
    </w:p>
    <w:p>
      <w:pPr>
        <w:ind w:left="340"/>
      </w:pPr>
      <w:r>
        <w:t>• narx yuboruvchining boshlang‘ich narxining 50% dan pastga tushmaydi;</w:t>
      </w:r>
    </w:p>
    <w:p>
      <w:pPr>
        <w:ind w:left="340"/>
      </w:pPr>
      <w:r>
        <w:t>• taymer tugagach, oxirgi g‘olib kuryer buyurtmaga biriktiriladi.</w:t>
      </w:r>
    </w:p>
    <w:p>
      <w:pPr>
        <w:pStyle w:val="Heading2"/>
      </w:pPr>
      <w:r>
        <w:t>Auksion yakunlangach yuboruvchi va g‘olib kuryer o‘zaro aloqa ma’lumotlarini oladi, buyurtma esa assigned statusiga o‘tadi.</w:t>
      </w:r>
    </w:p>
    <w:p>
      <w:pPr>
        <w:pStyle w:val="Heading1"/>
      </w:pPr>
      <w:r>
        <w:t>11. Buyurtma statuslari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Ma’nosi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posted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Buyurtma joylangan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auctionLive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Auksion jarayoni ketmoqda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assigned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G‘olib kuryer biriktirilgan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pickedUp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Mahsulot olib ketilgan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delivered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Yetkazib berilgan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completed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Yakunlangan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cancelled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Bekor qilingan</w:t>
            </w:r>
          </w:p>
        </w:tc>
      </w:tr>
    </w:tbl>
    <w:p>
      <w:pPr>
        <w:pStyle w:val="Heading1"/>
      </w:pPr>
      <w:r>
        <w:t>12. Xarita, geolokatsiya va manzil tanlash</w:t>
      </w:r>
    </w:p>
    <w:p>
      <w:pPr>
        <w:ind w:left="340"/>
      </w:pPr>
      <w:r>
        <w:t>• xarita ochilganda foydalanuvchining joriy joylashuvi ochilishi kerak;</w:t>
      </w:r>
    </w:p>
    <w:p>
      <w:pPr>
        <w:ind w:left="340"/>
      </w:pPr>
      <w:r>
        <w:t>• markazda fixed marker turishi va foydalanuvchi xaritani siljitib joy tanlashi kerak;</w:t>
      </w:r>
    </w:p>
    <w:p>
      <w:pPr>
        <w:ind w:left="340"/>
      </w:pPr>
      <w:r>
        <w:t>• tanlangan adres pastki panelda oddiy ko‘rinishda ko‘rsatilishi kerak;</w:t>
      </w:r>
    </w:p>
    <w:p>
      <w:pPr>
        <w:ind w:left="340"/>
      </w:pPr>
      <w:r>
        <w:t>• joriy joyga qaytish tugmasi bo‘lishi kerak;</w:t>
      </w:r>
    </w:p>
    <w:p>
      <w:pPr>
        <w:ind w:left="340"/>
      </w:pPr>
      <w:r>
        <w:t>• qidiruv suggestion’lari kamida 3 belgidan keyin chiqishi kerak;</w:t>
      </w:r>
    </w:p>
    <w:p>
      <w:pPr>
        <w:ind w:left="340"/>
      </w:pPr>
      <w:r>
        <w:t>• A nuqta va B nuqta tanlash qo‘llab-quvvatlanishi kerak;</w:t>
      </w:r>
    </w:p>
    <w:p>
      <w:pPr>
        <w:ind w:left="340"/>
      </w:pPr>
      <w:r>
        <w:t>• ichki tizim lat/lng saqlashi mumkin, ammo foydalanuvchiga odatiy manzil ko‘rsatiladi.</w:t>
      </w:r>
    </w:p>
    <w:p>
      <w:pPr>
        <w:pStyle w:val="Heading1"/>
      </w:pPr>
      <w:r>
        <w:t>13. Mahalliy saqlash, sessiya va kalitlar</w:t>
      </w:r>
    </w:p>
    <w:p>
      <w:r>
        <w:t>Tizimning joriy versiyasi asosan mahalliy SQLite va SharedPreferences asosida ishlaydi.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Kalit / namuna</w:t>
            </w:r>
          </w:p>
        </w:tc>
        <w:tc>
          <w:tcPr>
            <w:tcW w:type="dxa" w:w="4929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</w:rPr>
              <w:t>Vazifasi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current_user_id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Sessiya identifikatori; logout vaqtida olib tashlanadi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profile_image_path_&lt;userId&gt;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Profil rasmi fayl yo‘li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profile_secondary_phone_&lt;userId&gt;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Qo‘shimcha telefon raqami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sender_in_app_notifications_v1_&lt;userId&gt;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Yuboruvchi bildirishnomalari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sender_job_status_snap_v1_&lt;userId&gt;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Status snapshotlari</w:t>
            </w:r>
          </w:p>
        </w:tc>
      </w:tr>
      <w:tr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LocalePreferences / ThemePreferences</w:t>
            </w:r>
          </w:p>
        </w:tc>
        <w:tc>
          <w:tcPr>
            <w:tcW w:type="dxa" w:w="4929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t>Til va tema sozlamalari</w:t>
            </w:r>
          </w:p>
        </w:tc>
      </w:tr>
    </w:tbl>
    <w:p>
      <w:pPr/>
      <w:r>
        <w:t>SQLite’da foydalanuvchilar, buyurtmalar, feedback, support request va boshqa asosiy obyektlar saqlanadi.</w:t>
      </w:r>
    </w:p>
    <w:p>
      <w:pPr>
        <w:pStyle w:val="Heading1"/>
      </w:pPr>
      <w:r>
        <w:t>14. Admin panel va analitika</w:t>
      </w:r>
    </w:p>
    <w:p>
      <w:r>
        <w:t>Admin panel tizimning nazorat markazi sifatida quyidagi imkoniyatlarni berishi kerak:</w:t>
      </w:r>
    </w:p>
    <w:p>
      <w:pPr>
        <w:ind w:left="340"/>
      </w:pPr>
      <w:r>
        <w:t>• jami foydalanuvchilar, yuboruvchilar va kuryerlar sonini ko‘rish;</w:t>
      </w:r>
    </w:p>
    <w:p>
      <w:pPr>
        <w:ind w:left="340"/>
      </w:pPr>
      <w:r>
        <w:t>• aktiv, jarayondagi va tugallangan buyurtmalar statistikasi;</w:t>
      </w:r>
    </w:p>
    <w:p>
      <w:pPr>
        <w:ind w:left="340"/>
      </w:pPr>
      <w:r>
        <w:t>• auksiondagi buyurtmalar monitoringi;</w:t>
      </w:r>
    </w:p>
    <w:p>
      <w:pPr>
        <w:ind w:left="340"/>
      </w:pPr>
      <w:r>
        <w:t>• viloyat va tuman bo‘yicha analitika;</w:t>
      </w:r>
    </w:p>
    <w:p>
      <w:pPr>
        <w:ind w:left="340"/>
      </w:pPr>
      <w:r>
        <w:t>• shikoyatlar va murojaatlar ro‘yxati;</w:t>
      </w:r>
    </w:p>
    <w:p>
      <w:pPr>
        <w:ind w:left="340"/>
      </w:pPr>
      <w:r>
        <w:t>• foydalanuvchi rollarini boshqarish va kerak bo‘lsa o‘zgartirish.</w:t>
      </w:r>
    </w:p>
    <w:p>
      <w:pPr>
        <w:pStyle w:val="Heading1"/>
      </w:pPr>
      <w:r>
        <w:t>15. Xavfsizlik, cheklovlar va tavsiyalar</w:t>
      </w:r>
    </w:p>
    <w:p>
      <w:pPr>
        <w:ind w:left="340"/>
      </w:pPr>
      <w:r>
        <w:t>• joriy bosqichda asosiy ma’lumotlar mahalliy SQLite’da saqlanadi;</w:t>
      </w:r>
    </w:p>
    <w:p>
      <w:pPr>
        <w:ind w:left="340"/>
      </w:pPr>
      <w:r>
        <w:t>• qurilmalar o‘rtasida server-side sinxronizatsiya hozircha mavjud emas;</w:t>
      </w:r>
    </w:p>
    <w:p>
      <w:pPr>
        <w:ind w:left="340"/>
      </w:pPr>
      <w:r>
        <w:t>• push-notification va real backend API keyingi bosqichda alohida qatlam sifatida qo‘shilishi kerak;</w:t>
      </w:r>
    </w:p>
    <w:p>
      <w:pPr>
        <w:ind w:left="340"/>
      </w:pPr>
      <w:r>
        <w:t>• admin va maxsus sozlamalar ayrim filtrlar bilan cheklanishi mumkin;</w:t>
      </w:r>
    </w:p>
    <w:p>
      <w:pPr>
        <w:ind w:left="340"/>
      </w:pPr>
      <w:r>
        <w:t>• kelajakda real-time socket, media upload server va cloud sync tavsiya etiladi.</w:t>
      </w:r>
    </w:p>
    <w:p>
      <w:pPr>
        <w:pStyle w:val="Heading1"/>
      </w:pPr>
      <w:r>
        <w:t>16. Build, ishga tushirish va tekshiruv</w:t>
      </w:r>
    </w:p>
    <w:p>
      <w:pPr>
        <w:pStyle w:val="Heading2"/>
      </w:pPr>
      <w:r>
        <w:t>Ishga tushirish buyruqlari:</w:t>
      </w:r>
    </w:p>
    <w:p>
      <w:pPr>
        <w:ind w:left="454"/>
      </w:pPr>
      <w:r>
        <w:rPr>
          <w:rFonts w:ascii="Courier New" w:hAnsi="Courier New"/>
          <w:sz w:val="19"/>
        </w:rPr>
        <w:t>cd &lt;loyiha_ildizi&gt;</w:t>
      </w:r>
    </w:p>
    <w:p>
      <w:pPr>
        <w:ind w:left="454"/>
      </w:pPr>
      <w:r>
        <w:rPr>
          <w:rFonts w:ascii="Courier New" w:hAnsi="Courier New"/>
          <w:sz w:val="19"/>
        </w:rPr>
        <w:t>flutter pub get</w:t>
      </w:r>
    </w:p>
    <w:p>
      <w:pPr>
        <w:ind w:left="454"/>
      </w:pPr>
      <w:r>
        <w:rPr>
          <w:rFonts w:ascii="Courier New" w:hAnsi="Courier New"/>
          <w:sz w:val="19"/>
        </w:rPr>
        <w:t>flutter run</w:t>
      </w:r>
    </w:p>
    <w:p>
      <w:pPr>
        <w:pStyle w:val="Heading2"/>
      </w:pPr>
      <w:r>
        <w:t>Tekshiruv va sifat nazorati:</w:t>
      </w:r>
    </w:p>
    <w:p>
      <w:pPr>
        <w:ind w:left="454"/>
      </w:pPr>
      <w:r>
        <w:rPr>
          <w:rFonts w:ascii="Courier New" w:hAnsi="Courier New"/>
          <w:sz w:val="19"/>
        </w:rPr>
        <w:t>flutter analyze</w:t>
      </w:r>
    </w:p>
    <w:p>
      <w:pPr>
        <w:ind w:left="454"/>
      </w:pPr>
      <w:r>
        <w:rPr>
          <w:rFonts w:ascii="Courier New" w:hAnsi="Courier New"/>
          <w:sz w:val="19"/>
        </w:rPr>
        <w:t>flutter test</w:t>
      </w:r>
    </w:p>
    <w:p>
      <w:pPr>
        <w:ind w:left="454"/>
      </w:pPr>
      <w:r>
        <w:rPr>
          <w:rFonts w:ascii="Courier New" w:hAnsi="Courier New"/>
          <w:sz w:val="19"/>
        </w:rPr>
        <w:t>flutter gen-l10n</w:t>
      </w:r>
    </w:p>
    <w:p>
      <w:pPr>
        <w:pStyle w:val="Heading1"/>
      </w:pPr>
      <w:r>
        <w:t>17. Yakuniy xulosa</w:t>
      </w:r>
    </w:p>
    <w:p>
      <w:r>
        <w:t>Mazkur texnik topshiriq “Kuryer Auksion Platformasi” loyihasini to‘liq ishlab chiqish uchun rasmiy asosiy hujjat hisoblanadi. U dasturchilar uchun texnik yo‘riqnoma, dizaynerlar uchun funksional talablar to‘plami va product owner/investor uchun loyihaning aniq strukturali tavsifi sifatida xizmat qiladi.</w:t>
      </w:r>
    </w:p>
    <w:p>
      <w:pPr>
        <w:pStyle w:val="Callout"/>
      </w:pPr>
      <w:r>
        <w:t>Loyiha rivojlanishi davomida backend, real-time servislar, push notification, media upload, reyting tizimi va analitika bo‘yicha qo‘shimcha hujjatlar ishlab chiqilishi tavsiya etiladi.</w:t>
      </w:r>
    </w:p>
    <w:p/>
    <w:p>
      <w:pPr>
        <w:jc w:val="right"/>
      </w:pPr>
      <w:r>
        <w:rPr>
          <w:b/>
          <w:color w:val="1E487C"/>
        </w:rPr>
        <w:t>Tayyorlandi: FINAL PRO VERSION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 xml:space="preserve">Sahifa </w:t>
    </w:r>
    <w:r>
      <w:rPr>
        <w:color w:val="6E6E6E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7"/>
      </w:rPr>
      <w:t>Kuryer Auksion Platformasi — Texnik topshiriq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E487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D2D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200"/>
    </w:pPr>
    <w:rPr>
      <w:rFonts w:ascii="Arial" w:hAnsi="Arial"/>
      <w:b/>
      <w:color w:val="1E487C"/>
      <w:sz w:val="48"/>
    </w:rPr>
  </w:style>
  <w:style w:type="paragraph" w:customStyle="1" w:styleId="DocSubtitle">
    <w:name w:val="DocSubtitle"/>
    <w:basedOn w:val="Normal"/>
    <w:pPr>
      <w:spacing w:after="160"/>
    </w:pPr>
    <w:rPr>
      <w:rFonts w:ascii="Arial" w:hAnsi="Arial"/>
      <w:color w:val="5A5A5A"/>
      <w:sz w:val="24"/>
    </w:rPr>
  </w:style>
  <w:style w:type="paragraph" w:customStyle="1" w:styleId="Callout">
    <w:name w:val="Callout"/>
    <w:basedOn w:val="Normal"/>
    <w:pPr>
      <w:spacing w:before="80" w:after="120"/>
      <w:ind w:left="227" w:right="227"/>
    </w:pPr>
    <w:rPr>
      <w:rFonts w:ascii="Arial" w:hAnsi="Arial"/>
      <w:i/>
      <w:color w:val="50505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