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B5" w:rsidRDefault="00E037B5" w:rsidP="00E037B5">
      <w:pPr>
        <w:rPr>
          <w:rFonts w:asciiTheme="minorHAnsi" w:hAnsiTheme="minorHAnsi" w:cstheme="minorHAnsi"/>
        </w:rPr>
      </w:pPr>
    </w:p>
    <w:p w:rsidR="00E037B5" w:rsidRPr="00E8334E" w:rsidRDefault="00E037B5" w:rsidP="00AB07E5">
      <w:p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 xml:space="preserve">Start with the program that’s in this folder.  It is set up to get input from the keyboard.   </w:t>
      </w:r>
      <w:r w:rsidR="00B73776">
        <w:rPr>
          <w:rFonts w:asciiTheme="minorHAnsi" w:hAnsiTheme="minorHAnsi" w:cstheme="minorHAnsi"/>
        </w:rPr>
        <w:t>Also refer to the demo from class, and the notes that were given to do the following.</w:t>
      </w:r>
    </w:p>
    <w:p w:rsidR="00E037B5" w:rsidRDefault="00E037B5" w:rsidP="00E037B5">
      <w:pPr>
        <w:ind w:left="360"/>
        <w:rPr>
          <w:rFonts w:ascii="Comic Sans MS" w:hAnsi="Comic Sans MS"/>
        </w:rPr>
      </w:pPr>
    </w:p>
    <w:p w:rsidR="00E037B5" w:rsidRPr="00E8334E" w:rsidRDefault="00E037B5" w:rsidP="00E037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 xml:space="preserve">Declare and instantiate an array of 20 </w:t>
      </w:r>
      <w:proofErr w:type="spellStart"/>
      <w:r w:rsidRPr="00E8334E">
        <w:rPr>
          <w:rFonts w:asciiTheme="minorHAnsi" w:hAnsiTheme="minorHAnsi" w:cstheme="minorHAnsi"/>
        </w:rPr>
        <w:t>int</w:t>
      </w:r>
      <w:proofErr w:type="spellEnd"/>
      <w:r w:rsidRPr="00E8334E">
        <w:rPr>
          <w:rFonts w:asciiTheme="minorHAnsi" w:hAnsiTheme="minorHAnsi" w:cstheme="minorHAnsi"/>
        </w:rPr>
        <w:t xml:space="preserve"> values (you </w:t>
      </w:r>
      <w:r w:rsidR="00B73776">
        <w:rPr>
          <w:rFonts w:asciiTheme="minorHAnsi" w:hAnsiTheme="minorHAnsi" w:cstheme="minorHAnsi"/>
        </w:rPr>
        <w:t xml:space="preserve">can </w:t>
      </w:r>
      <w:r w:rsidRPr="00E8334E">
        <w:rPr>
          <w:rFonts w:asciiTheme="minorHAnsi" w:hAnsiTheme="minorHAnsi" w:cstheme="minorHAnsi"/>
        </w:rPr>
        <w:t>make up the name of the array).</w:t>
      </w:r>
    </w:p>
    <w:p w:rsidR="00E037B5" w:rsidRPr="00E8334E" w:rsidRDefault="00E037B5" w:rsidP="00E037B5">
      <w:pPr>
        <w:ind w:left="720"/>
        <w:rPr>
          <w:rFonts w:asciiTheme="minorHAnsi" w:hAnsiTheme="minorHAnsi" w:cstheme="minorHAnsi"/>
        </w:rPr>
      </w:pPr>
    </w:p>
    <w:p w:rsidR="00E037B5" w:rsidRPr="00E8334E" w:rsidRDefault="00E037B5" w:rsidP="00E037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 xml:space="preserve">Load the array with 20 random integers using a </w:t>
      </w:r>
      <w:r w:rsidRPr="00B73776">
        <w:rPr>
          <w:rFonts w:ascii="Courier New" w:hAnsi="Courier New" w:cs="Courier New"/>
          <w:b/>
        </w:rPr>
        <w:t>for</w:t>
      </w:r>
      <w:r w:rsidRPr="00E8334E">
        <w:rPr>
          <w:rFonts w:asciiTheme="minorHAnsi" w:hAnsiTheme="minorHAnsi" w:cstheme="minorHAnsi"/>
        </w:rPr>
        <w:t xml:space="preserve"> loop.  Each of the 20 integers should be in the range of 101 to 200</w:t>
      </w:r>
      <w:r w:rsidR="00AB07E5">
        <w:rPr>
          <w:rFonts w:asciiTheme="minorHAnsi" w:hAnsiTheme="minorHAnsi" w:cstheme="minorHAnsi"/>
        </w:rPr>
        <w:t xml:space="preserve"> exactly</w:t>
      </w:r>
      <w:r w:rsidRPr="00E8334E">
        <w:rPr>
          <w:rFonts w:asciiTheme="minorHAnsi" w:hAnsiTheme="minorHAnsi" w:cstheme="minorHAnsi"/>
        </w:rPr>
        <w:t xml:space="preserve">.  </w:t>
      </w:r>
    </w:p>
    <w:p w:rsidR="00E037B5" w:rsidRDefault="00E037B5" w:rsidP="00E037B5">
      <w:pPr>
        <w:ind w:left="360"/>
        <w:rPr>
          <w:rFonts w:ascii="Comic Sans MS" w:hAnsi="Comic Sans MS"/>
        </w:rPr>
      </w:pPr>
    </w:p>
    <w:p w:rsidR="00E037B5" w:rsidRPr="00E8334E" w:rsidRDefault="00E037B5" w:rsidP="00E037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 xml:space="preserve">Now, using a </w:t>
      </w:r>
      <w:r w:rsidRPr="00E8334E">
        <w:rPr>
          <w:rFonts w:asciiTheme="minorHAnsi" w:hAnsiTheme="minorHAnsi" w:cstheme="minorHAnsi"/>
          <w:b/>
        </w:rPr>
        <w:t>second</w:t>
      </w:r>
      <w:r w:rsidR="00B73776">
        <w:rPr>
          <w:rFonts w:asciiTheme="minorHAnsi" w:hAnsiTheme="minorHAnsi" w:cstheme="minorHAnsi"/>
          <w:b/>
        </w:rPr>
        <w:t xml:space="preserve"> </w:t>
      </w:r>
      <w:r w:rsidR="00B73776" w:rsidRPr="00B73776">
        <w:rPr>
          <w:rFonts w:ascii="Courier New" w:hAnsi="Courier New" w:cs="Courier New"/>
          <w:b/>
        </w:rPr>
        <w:t>for</w:t>
      </w:r>
      <w:r w:rsidRPr="00E8334E">
        <w:rPr>
          <w:rFonts w:asciiTheme="minorHAnsi" w:hAnsiTheme="minorHAnsi" w:cstheme="minorHAnsi"/>
          <w:b/>
        </w:rPr>
        <w:t xml:space="preserve"> loop</w:t>
      </w:r>
      <w:r w:rsidR="00AB07E5">
        <w:rPr>
          <w:rFonts w:asciiTheme="minorHAnsi" w:hAnsiTheme="minorHAnsi" w:cstheme="minorHAnsi"/>
          <w:b/>
        </w:rPr>
        <w:t xml:space="preserve"> </w:t>
      </w:r>
      <w:r w:rsidR="00AB07E5">
        <w:rPr>
          <w:rFonts w:asciiTheme="minorHAnsi" w:hAnsiTheme="minorHAnsi" w:cstheme="minorHAnsi"/>
        </w:rPr>
        <w:t>(don't put this in the first loop)</w:t>
      </w:r>
      <w:r w:rsidRPr="00E8334E">
        <w:rPr>
          <w:rFonts w:asciiTheme="minorHAnsi" w:hAnsiTheme="minorHAnsi" w:cstheme="minorHAnsi"/>
        </w:rPr>
        <w:t xml:space="preserve">, print the numbers horizontally across the screen so that it looks like the first line of the output below. </w:t>
      </w:r>
    </w:p>
    <w:p w:rsidR="00E037B5" w:rsidRDefault="00E037B5" w:rsidP="00E037B5">
      <w:pPr>
        <w:ind w:left="360"/>
        <w:rPr>
          <w:rFonts w:ascii="Comic Sans MS" w:hAnsi="Comic Sans MS"/>
        </w:rPr>
      </w:pPr>
    </w:p>
    <w:p w:rsidR="00E037B5" w:rsidRPr="00E8334E" w:rsidRDefault="00E037B5" w:rsidP="00E037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 xml:space="preserve">Now, using a </w:t>
      </w:r>
      <w:r w:rsidRPr="00E8334E">
        <w:rPr>
          <w:rFonts w:asciiTheme="minorHAnsi" w:hAnsiTheme="minorHAnsi" w:cstheme="minorHAnsi"/>
          <w:b/>
        </w:rPr>
        <w:t>third</w:t>
      </w:r>
      <w:r w:rsidR="00B73776" w:rsidRPr="00B73776">
        <w:rPr>
          <w:rFonts w:ascii="Courier New" w:hAnsi="Courier New" w:cs="Courier New"/>
          <w:b/>
        </w:rPr>
        <w:t xml:space="preserve"> </w:t>
      </w:r>
      <w:r w:rsidRPr="00E8334E">
        <w:rPr>
          <w:rFonts w:asciiTheme="minorHAnsi" w:hAnsiTheme="minorHAnsi" w:cstheme="minorHAnsi"/>
          <w:b/>
        </w:rPr>
        <w:t>loop</w:t>
      </w:r>
      <w:r w:rsidRPr="00E8334E">
        <w:rPr>
          <w:rFonts w:asciiTheme="minorHAnsi" w:hAnsiTheme="minorHAnsi" w:cstheme="minorHAnsi"/>
        </w:rPr>
        <w:t xml:space="preserve">, print the numbers backwards across the screen so that it looks like second line of the output below.  There are two approaches you can use: (1) </w:t>
      </w:r>
      <w:r w:rsidR="00AB07E5">
        <w:rPr>
          <w:rFonts w:asciiTheme="minorHAnsi" w:hAnsiTheme="minorHAnsi" w:cstheme="minorHAnsi"/>
        </w:rPr>
        <w:t xml:space="preserve">make the </w:t>
      </w:r>
      <w:r w:rsidR="00AB07E5">
        <w:rPr>
          <w:rFonts w:asciiTheme="minorHAnsi" w:hAnsiTheme="minorHAnsi" w:cstheme="minorHAnsi"/>
          <w:b/>
        </w:rPr>
        <w:t xml:space="preserve">for </w:t>
      </w:r>
      <w:r w:rsidR="00AB07E5">
        <w:rPr>
          <w:rFonts w:asciiTheme="minorHAnsi" w:hAnsiTheme="minorHAnsi" w:cstheme="minorHAnsi"/>
        </w:rPr>
        <w:t xml:space="preserve">loop start high and step in reverse order (I think this is the easier approach), or </w:t>
      </w:r>
      <w:r w:rsidRPr="00E8334E">
        <w:rPr>
          <w:rFonts w:asciiTheme="minorHAnsi" w:hAnsiTheme="minorHAnsi" w:cstheme="minorHAnsi"/>
        </w:rPr>
        <w:t xml:space="preserve"> (2) leave the for loop counting forwards, </w:t>
      </w:r>
      <w:r w:rsidR="00B73776">
        <w:rPr>
          <w:rFonts w:asciiTheme="minorHAnsi" w:hAnsiTheme="minorHAnsi" w:cstheme="minorHAnsi"/>
        </w:rPr>
        <w:t>but</w:t>
      </w:r>
      <w:r w:rsidRPr="00E8334E">
        <w:rPr>
          <w:rFonts w:asciiTheme="minorHAnsi" w:hAnsiTheme="minorHAnsi" w:cstheme="minorHAnsi"/>
        </w:rPr>
        <w:t xml:space="preserve"> change the way you use the loop counter variable to index the array</w:t>
      </w:r>
      <w:r w:rsidR="00AB07E5">
        <w:rPr>
          <w:rFonts w:asciiTheme="minorHAnsi" w:hAnsiTheme="minorHAnsi" w:cstheme="minorHAnsi"/>
        </w:rPr>
        <w:t xml:space="preserve">.  </w:t>
      </w:r>
      <w:bookmarkStart w:id="0" w:name="_GoBack"/>
      <w:bookmarkEnd w:id="0"/>
    </w:p>
    <w:p w:rsidR="00E037B5" w:rsidRDefault="00E037B5" w:rsidP="00E037B5">
      <w:pPr>
        <w:ind w:left="360"/>
        <w:rPr>
          <w:rFonts w:ascii="Comic Sans MS" w:hAnsi="Comic Sans MS"/>
        </w:rPr>
      </w:pPr>
    </w:p>
    <w:p w:rsidR="00E037B5" w:rsidRPr="00E8334E" w:rsidRDefault="00E037B5" w:rsidP="00E037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 xml:space="preserve">Now add a </w:t>
      </w:r>
      <w:r w:rsidRPr="00E8334E">
        <w:rPr>
          <w:rFonts w:asciiTheme="minorHAnsi" w:hAnsiTheme="minorHAnsi" w:cstheme="minorHAnsi"/>
          <w:b/>
        </w:rPr>
        <w:t>fourth loop</w:t>
      </w:r>
      <w:r w:rsidRPr="00E8334E">
        <w:rPr>
          <w:rFonts w:asciiTheme="minorHAnsi" w:hAnsiTheme="minorHAnsi" w:cstheme="minorHAnsi"/>
        </w:rPr>
        <w:t xml:space="preserve"> to find and print the numbers that are larger than a particular value as follows:</w:t>
      </w:r>
    </w:p>
    <w:p w:rsidR="00E037B5" w:rsidRPr="00E8334E" w:rsidRDefault="00E037B5" w:rsidP="00E037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>Before the fourth loop, ask the user to enter a number</w:t>
      </w:r>
      <w:r w:rsidR="000B2100">
        <w:rPr>
          <w:rFonts w:asciiTheme="minorHAnsi" w:hAnsiTheme="minorHAnsi" w:cstheme="minorHAnsi"/>
        </w:rPr>
        <w:t xml:space="preserve"> at the keyboard</w:t>
      </w:r>
      <w:r w:rsidRPr="00E8334E">
        <w:rPr>
          <w:rFonts w:asciiTheme="minorHAnsi" w:hAnsiTheme="minorHAnsi" w:cstheme="minorHAnsi"/>
        </w:rPr>
        <w:t>.</w:t>
      </w:r>
    </w:p>
    <w:p w:rsidR="00E037B5" w:rsidRPr="00E8334E" w:rsidRDefault="00E037B5" w:rsidP="00E037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>In the loop determine which numbers in the array are larger than the user’s number and print them out horizontally so that it looks like the output below.</w:t>
      </w:r>
    </w:p>
    <w:p w:rsidR="00E037B5" w:rsidRDefault="00E037B5" w:rsidP="00E037B5">
      <w:pPr>
        <w:rPr>
          <w:rFonts w:ascii="Comic Sans MS" w:hAnsi="Comic Sans MS"/>
        </w:rPr>
      </w:pPr>
    </w:p>
    <w:p w:rsidR="00E037B5" w:rsidRPr="00E8334E" w:rsidRDefault="00E037B5" w:rsidP="00E037B5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 xml:space="preserve">Now add a </w:t>
      </w:r>
      <w:r w:rsidRPr="00E8334E">
        <w:rPr>
          <w:rFonts w:asciiTheme="minorHAnsi" w:hAnsiTheme="minorHAnsi" w:cstheme="minorHAnsi"/>
          <w:b/>
        </w:rPr>
        <w:t>fifth loop</w:t>
      </w:r>
      <w:r w:rsidRPr="00E8334E">
        <w:rPr>
          <w:rFonts w:asciiTheme="minorHAnsi" w:hAnsiTheme="minorHAnsi" w:cstheme="minorHAnsi"/>
        </w:rPr>
        <w:t xml:space="preserve"> that calculates and prints the following so that it looks like the output below:</w:t>
      </w:r>
    </w:p>
    <w:p w:rsidR="00E037B5" w:rsidRPr="00E8334E" w:rsidRDefault="00E037B5" w:rsidP="00E037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>The sum of the numbers.</w:t>
      </w:r>
    </w:p>
    <w:p w:rsidR="00E037B5" w:rsidRPr="00E8334E" w:rsidRDefault="00E037B5" w:rsidP="00E037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>The average of the numbers (with decimal places).</w:t>
      </w:r>
    </w:p>
    <w:p w:rsidR="00E037B5" w:rsidRPr="00E8334E" w:rsidRDefault="00E037B5" w:rsidP="00E037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 xml:space="preserve">The minimum </w:t>
      </w:r>
      <w:r w:rsidR="000B2100">
        <w:rPr>
          <w:rFonts w:asciiTheme="minorHAnsi" w:hAnsiTheme="minorHAnsi" w:cstheme="minorHAnsi"/>
        </w:rPr>
        <w:t>number in the array</w:t>
      </w:r>
      <w:r w:rsidRPr="00E8334E">
        <w:rPr>
          <w:rFonts w:asciiTheme="minorHAnsi" w:hAnsiTheme="minorHAnsi" w:cstheme="minorHAnsi"/>
        </w:rPr>
        <w:t>.</w:t>
      </w:r>
    </w:p>
    <w:p w:rsidR="00E037B5" w:rsidRDefault="00E037B5" w:rsidP="00E037B5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E8334E">
        <w:rPr>
          <w:rFonts w:asciiTheme="minorHAnsi" w:hAnsiTheme="minorHAnsi" w:cstheme="minorHAnsi"/>
        </w:rPr>
        <w:t xml:space="preserve">The maximum </w:t>
      </w:r>
      <w:r w:rsidR="000B2100">
        <w:rPr>
          <w:rFonts w:asciiTheme="minorHAnsi" w:hAnsiTheme="minorHAnsi" w:cstheme="minorHAnsi"/>
        </w:rPr>
        <w:t>number in the array</w:t>
      </w:r>
      <w:r w:rsidRPr="00E8334E">
        <w:rPr>
          <w:rFonts w:asciiTheme="minorHAnsi" w:hAnsiTheme="minorHAnsi" w:cstheme="minorHAnsi"/>
        </w:rPr>
        <w:t>.</w:t>
      </w:r>
    </w:p>
    <w:p w:rsidR="00B73776" w:rsidRDefault="00B73776"/>
    <w:p w:rsidR="00B73776" w:rsidRDefault="00B73776"/>
    <w:p w:rsidR="00150B43" w:rsidRDefault="00E037B5">
      <w:r>
        <w:rPr>
          <w:rFonts w:ascii="Comic Sans MS" w:hAnsi="Comic Sans MS"/>
          <w:noProof/>
        </w:rPr>
        <w:drawing>
          <wp:inline distT="0" distB="0" distL="0" distR="0" wp14:anchorId="69AF5C38" wp14:editId="0771CC94">
            <wp:extent cx="5943600" cy="193677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B43" w:rsidSect="00B7377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BE0" w:rsidRDefault="001E1BE0" w:rsidP="00E037B5">
      <w:r>
        <w:separator/>
      </w:r>
    </w:p>
  </w:endnote>
  <w:endnote w:type="continuationSeparator" w:id="0">
    <w:p w:rsidR="001E1BE0" w:rsidRDefault="001E1BE0" w:rsidP="00E0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BE0" w:rsidRDefault="001E1BE0" w:rsidP="00E037B5">
      <w:r>
        <w:separator/>
      </w:r>
    </w:p>
  </w:footnote>
  <w:footnote w:type="continuationSeparator" w:id="0">
    <w:p w:rsidR="001E1BE0" w:rsidRDefault="001E1BE0" w:rsidP="00E03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7B5" w:rsidRDefault="00E037B5" w:rsidP="00E037B5">
    <w:pPr>
      <w:pStyle w:val="Heading1"/>
    </w:pPr>
    <w:r>
      <w:t>Assignment 6A</w:t>
    </w:r>
    <w:r>
      <w:tab/>
      <w:t>Working with Arrays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06C7A"/>
    <w:multiLevelType w:val="hybridMultilevel"/>
    <w:tmpl w:val="71345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B5"/>
    <w:rsid w:val="000B2100"/>
    <w:rsid w:val="00150B43"/>
    <w:rsid w:val="001E1BE0"/>
    <w:rsid w:val="00305D29"/>
    <w:rsid w:val="0037113F"/>
    <w:rsid w:val="00AB07E5"/>
    <w:rsid w:val="00B674BA"/>
    <w:rsid w:val="00B73776"/>
    <w:rsid w:val="00E0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7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7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7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7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37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7B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7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7B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7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7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37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7B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3</cp:revision>
  <dcterms:created xsi:type="dcterms:W3CDTF">2012-01-24T11:34:00Z</dcterms:created>
  <dcterms:modified xsi:type="dcterms:W3CDTF">2013-01-22T02:27:00Z</dcterms:modified>
</cp:coreProperties>
</file>