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B1" w:rsidRDefault="002E22C0">
      <w:r>
        <w:t>Entre el cont</w:t>
      </w:r>
      <w:r w:rsidR="00CD1D6B">
        <w:t>a</w:t>
      </w:r>
      <w:r>
        <w:t xml:space="preserve">iner y el </w:t>
      </w:r>
      <w:r w:rsidR="00CD1D6B">
        <w:t>conta</w:t>
      </w:r>
      <w:r>
        <w:t>iner-fluid podemos encontrar que el container fluid ocupa todo el ancho de la pantalla mientras que el container deja espacios en blanco.</w:t>
      </w:r>
    </w:p>
    <w:p w:rsidR="002E22C0" w:rsidRDefault="002E22C0"/>
    <w:p w:rsidR="002E22C0" w:rsidRDefault="002E22C0">
      <w:r w:rsidRPr="002E22C0">
        <w:drawing>
          <wp:inline distT="0" distB="0" distL="0" distR="0" wp14:anchorId="3A117314" wp14:editId="053628F0">
            <wp:extent cx="5400040" cy="2482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55" w:rsidRDefault="002B7955"/>
    <w:p w:rsidR="002B7955" w:rsidRDefault="002B7955">
      <w:r>
        <w:t xml:space="preserve">Si le quitamos la altura los </w:t>
      </w:r>
      <w:proofErr w:type="spellStart"/>
      <w:r>
        <w:t>containers</w:t>
      </w:r>
      <w:proofErr w:type="spellEnd"/>
      <w:r>
        <w:t xml:space="preserve"> ocuparan lo que ocupe lo que tiene en el interior</w:t>
      </w:r>
    </w:p>
    <w:p w:rsidR="00B35B35" w:rsidRDefault="00B35B35">
      <w:bookmarkStart w:id="0" w:name="_GoBack"/>
      <w:r w:rsidRPr="00B35B35">
        <w:drawing>
          <wp:inline distT="0" distB="0" distL="0" distR="0" wp14:anchorId="3CC426F4" wp14:editId="6AFE37C0">
            <wp:extent cx="5400040" cy="161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5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3F"/>
    <w:rsid w:val="002B7955"/>
    <w:rsid w:val="002E22C0"/>
    <w:rsid w:val="00B35B35"/>
    <w:rsid w:val="00C634B1"/>
    <w:rsid w:val="00CD1D6B"/>
    <w:rsid w:val="00D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730E1-A404-4375-8B60-26C40643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Castro Sánchez</dc:creator>
  <cp:keywords/>
  <dc:description/>
  <cp:lastModifiedBy>Álvaro Castro Sánchez</cp:lastModifiedBy>
  <cp:revision>3</cp:revision>
  <dcterms:created xsi:type="dcterms:W3CDTF">2022-01-18T12:57:00Z</dcterms:created>
  <dcterms:modified xsi:type="dcterms:W3CDTF">2022-01-18T13:02:00Z</dcterms:modified>
</cp:coreProperties>
</file>