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EJERCICIOS - CONEXIÓN UDP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 una aplicación cliente/servidor que realice lo siguiente:</w:t>
      </w:r>
    </w:p>
    <w:p w:rsidR="00000000" w:rsidDel="00000000" w:rsidP="00000000" w:rsidRDefault="00000000" w:rsidRPr="00000000" w14:paraId="00000003">
      <w:pPr>
        <w:spacing w:after="200" w:before="20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debe solicitar al usuario su nombre y envía este nombre al servidor. El servidor debe responder con un mensaje que diga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“Hola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. Sustituyendo nombre por 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nombre </w:t>
      </w:r>
      <w:r w:rsidDel="00000000" w:rsidR="00000000" w:rsidRPr="00000000">
        <w:rPr>
          <w:sz w:val="24"/>
          <w:szCs w:val="24"/>
          <w:rtl w:val="0"/>
        </w:rPr>
        <w:t xml:space="preserve">enviado por el cliente.</w:t>
      </w:r>
    </w:p>
    <w:p w:rsidR="00000000" w:rsidDel="00000000" w:rsidP="00000000" w:rsidRDefault="00000000" w:rsidRPr="00000000" w14:paraId="00000004">
      <w:pPr>
        <w:spacing w:after="200" w:before="20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imprime por consola el mensaje del servidor.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aplicación cliente/servidor en la que se realicen las siguientes acciones:</w:t>
      </w:r>
    </w:p>
    <w:p w:rsidR="00000000" w:rsidDel="00000000" w:rsidP="00000000" w:rsidRDefault="00000000" w:rsidRPr="00000000" w14:paraId="00000006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lee de consola dos cadenas y se las envía al servidor. Enviar las cadenas por separado, primero una y luego la otra.</w:t>
      </w:r>
    </w:p>
    <w:p w:rsidR="00000000" w:rsidDel="00000000" w:rsidP="00000000" w:rsidRDefault="00000000" w:rsidRPr="00000000" w14:paraId="00000007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el servidor recibe las cadenas, las ordena por orden alfabético y se las envía ordenadas al cliente. El cliente debe imprimir por consola ambas cadenas.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aplicación cliente/servidor en la que se realicen las siguientes acciones:</w:t>
      </w:r>
    </w:p>
    <w:p w:rsidR="00000000" w:rsidDel="00000000" w:rsidP="00000000" w:rsidRDefault="00000000" w:rsidRPr="00000000" w14:paraId="00000009">
      <w:pPr>
        <w:spacing w:after="200" w:before="20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le pide una cadena al usuario por la entrada estándar y se la envía al servidor. Por ejemplo: ABC.</w:t>
      </w:r>
    </w:p>
    <w:p w:rsidR="00000000" w:rsidDel="00000000" w:rsidP="00000000" w:rsidRDefault="00000000" w:rsidRPr="00000000" w14:paraId="0000000A">
      <w:pPr>
        <w:spacing w:after="200" w:before="20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servidor recibe la cadena y devuelve al cliente la suma de los valores ASCII de los caracteres. En nuestro ejemplo sería: 65+66+67=198.</w:t>
      </w:r>
    </w:p>
    <w:p w:rsidR="00000000" w:rsidDel="00000000" w:rsidP="00000000" w:rsidRDefault="00000000" w:rsidRPr="00000000" w14:paraId="0000000B">
      <w:pPr>
        <w:spacing w:after="200" w:before="20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debe imprimir por consola el resultado de la suma.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tabs>
        <w:tab w:val="right" w:leader="none" w:pos="8775"/>
      </w:tabs>
      <w:ind w:left="141.73228346456688" w:firstLine="0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Programación de Servicios y Procesos</w:t>
      <w:tab/>
      <w:t xml:space="preserve">Unidad 3</w:t>
    </w:r>
  </w:p>
  <w:p w:rsidR="00000000" w:rsidDel="00000000" w:rsidP="00000000" w:rsidRDefault="00000000" w:rsidRPr="00000000" w14:paraId="0000000D">
    <w:pPr>
      <w:tabs>
        <w:tab w:val="right" w:leader="none" w:pos="8775"/>
      </w:tabs>
      <w:rPr>
        <w:i w:val="1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tabs>
        <w:tab w:val="right" w:leader="none" w:pos="8775"/>
      </w:tabs>
      <w:rPr>
        <w:i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