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3961A" w14:textId="223363ED" w:rsidR="00A1101E" w:rsidRPr="00A1101E" w:rsidRDefault="00A1101E" w:rsidP="005846E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  <w:t xml:space="preserve">Рекомендации по театрализованным играм для 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  <w:t xml:space="preserve">детей </w:t>
      </w:r>
      <w:r w:rsidRPr="00A1101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  <w:t>дошкольн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  <w:t>ого возраста</w:t>
      </w:r>
    </w:p>
    <w:p w14:paraId="25D19094" w14:textId="77777777" w:rsidR="00C92732" w:rsidRPr="00C92732" w:rsidRDefault="00C92732" w:rsidP="00C92732">
      <w:pPr>
        <w:pStyle w:val="ae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92732">
        <w:rPr>
          <w:sz w:val="28"/>
          <w:szCs w:val="28"/>
        </w:rPr>
        <w:t>Организация театрализованной деятельности в дошкольном возрасте требует продуманного, гибкого и эмоционально поддерживающего подхода. Главная задача педагога — не создание «идеального спектакля», а развитие личности ребёнка через игру, общение и творческое самовыражение.</w:t>
      </w:r>
    </w:p>
    <w:p w14:paraId="73A4543B" w14:textId="0C952865" w:rsidR="00C92732" w:rsidRPr="00C92732" w:rsidRDefault="00B46D2C" w:rsidP="00C92732">
      <w:pPr>
        <w:pStyle w:val="ae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rStyle w:val="af"/>
          <w:rFonts w:eastAsiaTheme="majorEastAsia"/>
          <w:sz w:val="28"/>
          <w:szCs w:val="28"/>
          <w:lang w:val="kk-KZ"/>
        </w:rPr>
        <w:t>Организованная деятельность</w:t>
      </w:r>
      <w:r w:rsidR="00C92732" w:rsidRPr="00C92732">
        <w:rPr>
          <w:sz w:val="28"/>
          <w:szCs w:val="28"/>
        </w:rPr>
        <w:t xml:space="preserve"> должна соответствовать возрастным особенностям детей. Для младших дошкольников (2–3 года) оптимально 5–7 минут активного участия, для детей 3–4 лет — 7–10 минут, а для старших дошкольников (5– лет) — до 15 минут. При этом важно учитывать уровень вовлечённости: если дети устали или теряют интерес, деятельность следует завершить или сменить формат. Короткие, но регулярные игровые включения дают более устойчивый результат, чем длительные занятия.</w:t>
      </w:r>
    </w:p>
    <w:p w14:paraId="02404CCE" w14:textId="77777777" w:rsidR="00C92732" w:rsidRPr="00C92732" w:rsidRDefault="00C92732" w:rsidP="00C92732">
      <w:pPr>
        <w:pStyle w:val="ae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92732">
        <w:rPr>
          <w:rStyle w:val="af"/>
          <w:rFonts w:eastAsiaTheme="majorEastAsia"/>
          <w:sz w:val="28"/>
          <w:szCs w:val="28"/>
        </w:rPr>
        <w:t>Формы театрализованной деятельности</w:t>
      </w:r>
      <w:r w:rsidRPr="00C92732">
        <w:rPr>
          <w:sz w:val="28"/>
          <w:szCs w:val="28"/>
        </w:rPr>
        <w:t xml:space="preserve"> могут быть разнообразными: пальчиковый театр, настольный театр, кукольный театр, драматизация (разыгрывание ролей самими детьми). Выбор формы зависит от возраста, уровня развития речи и коммуникативных навыков. Например, пальчиковый театр хорошо подходит для самых маленьких, так как не требует сложных речевых умений, а драматизация больше подходит для старших детей, готовых к диалогу и перевоплощению. Важно постепенно усложнять формы, переходя от подражательных действий к самостоятельной игре.</w:t>
      </w:r>
    </w:p>
    <w:p w14:paraId="77CF2791" w14:textId="77777777" w:rsidR="00C92732" w:rsidRPr="00C92732" w:rsidRDefault="00C92732" w:rsidP="00C92732">
      <w:pPr>
        <w:pStyle w:val="ae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92732">
        <w:rPr>
          <w:rStyle w:val="af"/>
          <w:rFonts w:eastAsiaTheme="majorEastAsia"/>
          <w:sz w:val="28"/>
          <w:szCs w:val="28"/>
        </w:rPr>
        <w:t>Основной акцент</w:t>
      </w:r>
      <w:r w:rsidRPr="00C92732">
        <w:rPr>
          <w:sz w:val="28"/>
          <w:szCs w:val="28"/>
        </w:rPr>
        <w:t xml:space="preserve"> в театрализованной деятельности должен делаться на эмоциях, общении и участии каждого ребёнка. Не стоит стремиться к точному воспроизведению текста или сценического действия. Гораздо важнее, чтобы ребёнок проживал роль, выражал чувства, учился взаимодействовать с другими детьми. Педагогу следует поощрять любые проявления инициативы, даже если они отходят от запланированного сценария. Импровизация является естественной и полезной частью детской театрализации.</w:t>
      </w:r>
    </w:p>
    <w:p w14:paraId="612DD060" w14:textId="77777777" w:rsidR="00C92732" w:rsidRPr="00C92732" w:rsidRDefault="00C92732" w:rsidP="00C92732">
      <w:pPr>
        <w:pStyle w:val="ae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92732">
        <w:rPr>
          <w:sz w:val="28"/>
          <w:szCs w:val="28"/>
        </w:rPr>
        <w:t xml:space="preserve">Особое внимание необходимо уделять </w:t>
      </w:r>
      <w:r w:rsidRPr="00C92732">
        <w:rPr>
          <w:rStyle w:val="af"/>
          <w:rFonts w:eastAsiaTheme="majorEastAsia"/>
          <w:sz w:val="28"/>
          <w:szCs w:val="28"/>
        </w:rPr>
        <w:t>созданию психологически комфортной атмосферы</w:t>
      </w:r>
      <w:r w:rsidRPr="00C92732">
        <w:rPr>
          <w:sz w:val="28"/>
          <w:szCs w:val="28"/>
        </w:rPr>
        <w:t>. Для многих детей участие в театрализованных играх связано с волнением и неуверенностью. Поэтому важно не принуждать ребёнка к выступлению, а предлагать участие постепенно: сначала в роли зрителя, затем помощника, и только потом — исполнителя роли. Поддержка со стороны педагога и группы помогает ребёнку почувствовать себя уверенно.</w:t>
      </w:r>
    </w:p>
    <w:p w14:paraId="359FD69B" w14:textId="77777777" w:rsidR="00C92732" w:rsidRPr="00C92732" w:rsidRDefault="00C92732" w:rsidP="00C92732">
      <w:pPr>
        <w:pStyle w:val="ae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92732">
        <w:rPr>
          <w:rStyle w:val="af"/>
          <w:rFonts w:eastAsiaTheme="majorEastAsia"/>
          <w:sz w:val="28"/>
          <w:szCs w:val="28"/>
        </w:rPr>
        <w:t>Поддержка и поощрение</w:t>
      </w:r>
      <w:r w:rsidRPr="00C92732">
        <w:rPr>
          <w:sz w:val="28"/>
          <w:szCs w:val="28"/>
        </w:rPr>
        <w:t xml:space="preserve"> — ключевые условия успешной работы. Педагог должен отмечать даже небольшие успехи: улыбку, попытку произнести реплику, участие в общем действии. Похвала должна быть конкретной и искренней, например: «Ты очень выразительно показал, как зайчик испугался» или «Мне понравилось, как ты помог другу в игре». Это формирует положительную самооценку и мотивацию к дальнейшему участию.</w:t>
      </w:r>
    </w:p>
    <w:p w14:paraId="4FF8C915" w14:textId="77777777" w:rsidR="00C92732" w:rsidRPr="00C92732" w:rsidRDefault="00C92732" w:rsidP="00C92732">
      <w:pPr>
        <w:pStyle w:val="ae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92732">
        <w:rPr>
          <w:sz w:val="28"/>
          <w:szCs w:val="28"/>
        </w:rPr>
        <w:t xml:space="preserve">Также важно учитывать </w:t>
      </w:r>
      <w:r w:rsidRPr="00C92732">
        <w:rPr>
          <w:rStyle w:val="af"/>
          <w:rFonts w:eastAsiaTheme="majorEastAsia"/>
          <w:sz w:val="28"/>
          <w:szCs w:val="28"/>
        </w:rPr>
        <w:t>индивидуальные особенности детей</w:t>
      </w:r>
      <w:r w:rsidRPr="00C92732">
        <w:rPr>
          <w:sz w:val="28"/>
          <w:szCs w:val="28"/>
        </w:rPr>
        <w:t xml:space="preserve">: уровень развития речи, темперамент, степень адаптации. Более застенчивым детям можно предлагать роли без слов или с минимальными репликами, а активным — более выразительные образы. Такой подход обеспечивает включённость </w:t>
      </w:r>
      <w:r w:rsidRPr="00C92732">
        <w:rPr>
          <w:sz w:val="28"/>
          <w:szCs w:val="28"/>
        </w:rPr>
        <w:lastRenderedPageBreak/>
        <w:t>всех участников и делает театрализованную деятельность действительно развивающей и доступной для каждого ребёнка.</w:t>
      </w:r>
    </w:p>
    <w:p w14:paraId="731BABDD" w14:textId="4DC88F1B" w:rsidR="00A1101E" w:rsidRPr="00A1101E" w:rsidRDefault="00C92732" w:rsidP="005846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  <w:t xml:space="preserve">ПРИМЕРЫ </w:t>
      </w:r>
      <w:r w:rsidR="005846E5" w:rsidRPr="00A1101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  <w:t>СЦЕНАРИИ ТЕАТРАЛИЗОВАННЫХ ИГР</w:t>
      </w:r>
    </w:p>
    <w:p w14:paraId="079D3985" w14:textId="0456AE5F" w:rsidR="00A1101E" w:rsidRPr="00A1101E" w:rsidRDefault="005846E5" w:rsidP="005846E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СЦЕНАРИЙ 1: «КАК МЕДВЕЖОНОК ИСКАЛ ДРУЗЕЙ»</w:t>
      </w:r>
    </w:p>
    <w:p w14:paraId="6E87E4E2" w14:textId="77777777" w:rsidR="005846E5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Возраст:</w:t>
      </w: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3–4 года</w:t>
      </w:r>
    </w:p>
    <w:p w14:paraId="35B45D16" w14:textId="02AE29D8" w:rsidR="00A1101E" w:rsidRPr="00A1101E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Цель:</w:t>
      </w: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развитие речи и умения взаимодействовать</w:t>
      </w:r>
    </w:p>
    <w:p w14:paraId="6363F08D" w14:textId="77777777" w:rsidR="00A1101E" w:rsidRPr="00A1101E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Роли:</w:t>
      </w:r>
    </w:p>
    <w:p w14:paraId="0C105014" w14:textId="77777777" w:rsidR="00A1101E" w:rsidRPr="00A1101E" w:rsidRDefault="00A1101E" w:rsidP="005846E5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Медвежонок</w:t>
      </w:r>
    </w:p>
    <w:p w14:paraId="68DCD698" w14:textId="77777777" w:rsidR="00A1101E" w:rsidRPr="00A1101E" w:rsidRDefault="00A1101E" w:rsidP="005846E5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Зайчик</w:t>
      </w:r>
    </w:p>
    <w:p w14:paraId="7B21826C" w14:textId="77777777" w:rsidR="00A1101E" w:rsidRPr="00A1101E" w:rsidRDefault="00A1101E" w:rsidP="005846E5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Лисичка</w:t>
      </w:r>
    </w:p>
    <w:p w14:paraId="4F955714" w14:textId="77777777" w:rsidR="00A1101E" w:rsidRPr="00A1101E" w:rsidRDefault="00A1101E" w:rsidP="005846E5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Птичка (ведущий)</w:t>
      </w:r>
    </w:p>
    <w:p w14:paraId="2F3A7F32" w14:textId="77777777" w:rsidR="00A1101E" w:rsidRPr="00A1101E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Ход игры:</w:t>
      </w:r>
    </w:p>
    <w:p w14:paraId="01D315D6" w14:textId="77777777" w:rsidR="005846E5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Ведущий:</w:t>
      </w:r>
    </w:p>
    <w:p w14:paraId="722E6E56" w14:textId="282A823D" w:rsidR="00A1101E" w:rsidRPr="00A1101E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«Жил-был медвежонок. Ему стало грустно — не было друзей.»</w:t>
      </w:r>
    </w:p>
    <w:p w14:paraId="2B1E8E25" w14:textId="77777777" w:rsidR="005846E5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Медвежонок:</w:t>
      </w:r>
    </w:p>
    <w:p w14:paraId="7A4BDCE3" w14:textId="0F96E6BD" w:rsidR="00A1101E" w:rsidRPr="00A1101E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«Мне скучно… с кем поиграть?»</w:t>
      </w:r>
    </w:p>
    <w:p w14:paraId="4B65F636" w14:textId="77777777" w:rsidR="00A1101E" w:rsidRPr="00A1101E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(Появляется зайчик)</w:t>
      </w:r>
    </w:p>
    <w:p w14:paraId="46816810" w14:textId="77777777" w:rsidR="005846E5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Зайчик:</w:t>
      </w:r>
    </w:p>
    <w:p w14:paraId="21A3584D" w14:textId="03509C1B" w:rsidR="00A1101E" w:rsidRPr="00A1101E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«Давай дружить!»</w:t>
      </w:r>
    </w:p>
    <w:p w14:paraId="127F3DEB" w14:textId="3049FBE5" w:rsidR="00A1101E" w:rsidRPr="00A1101E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Дети выполняют действие: прыгают вместе</w:t>
      </w:r>
    </w:p>
    <w:p w14:paraId="36771FD6" w14:textId="77777777" w:rsidR="00A1101E" w:rsidRPr="00A1101E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(Появляется лиса)</w:t>
      </w:r>
    </w:p>
    <w:p w14:paraId="5C313EC0" w14:textId="77777777" w:rsidR="005846E5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Лиса:</w:t>
      </w:r>
    </w:p>
    <w:p w14:paraId="130D28D1" w14:textId="4936F3BC" w:rsidR="00A1101E" w:rsidRPr="00A1101E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«И я хочу дружить!»</w:t>
      </w:r>
    </w:p>
    <w:p w14:paraId="7AE385C1" w14:textId="25CA8959" w:rsidR="00A1101E" w:rsidRPr="00A1101E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Ходят вместе</w:t>
      </w:r>
    </w:p>
    <w:p w14:paraId="6FBDE45E" w14:textId="77777777" w:rsidR="005846E5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Финал:</w:t>
      </w:r>
    </w:p>
    <w:p w14:paraId="4AA35620" w14:textId="77777777" w:rsidR="005846E5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Все говорят:</w:t>
      </w:r>
    </w:p>
    <w:p w14:paraId="058F4749" w14:textId="01879D1F" w:rsidR="00A1101E" w:rsidRPr="00A1101E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«Мы друзья!»</w:t>
      </w:r>
    </w:p>
    <w:p w14:paraId="129481EF" w14:textId="7EDFE7F1" w:rsidR="00A1101E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Обнимаются или берутся за руки</w:t>
      </w:r>
    </w:p>
    <w:p w14:paraId="15083E7F" w14:textId="77777777" w:rsidR="005846E5" w:rsidRPr="00A1101E" w:rsidRDefault="005846E5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</w:p>
    <w:p w14:paraId="66496126" w14:textId="06CE7429" w:rsidR="00A1101E" w:rsidRPr="00A1101E" w:rsidRDefault="005846E5" w:rsidP="005846E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СЦЕНАРИЙ 2: «КУРОЧКА И ЦЫПЛЯТА»</w:t>
      </w:r>
    </w:p>
    <w:p w14:paraId="4ABD4BC1" w14:textId="77777777" w:rsidR="005846E5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Возраст:</w:t>
      </w: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3–5 лет</w:t>
      </w:r>
    </w:p>
    <w:p w14:paraId="2820D8E8" w14:textId="1CCEF5ED" w:rsidR="00A1101E" w:rsidRPr="00A1101E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Цель:</w:t>
      </w: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развитие внимания и подражания</w:t>
      </w:r>
    </w:p>
    <w:p w14:paraId="0F2DF78E" w14:textId="77777777" w:rsidR="00A1101E" w:rsidRPr="00A1101E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Роли:</w:t>
      </w:r>
    </w:p>
    <w:p w14:paraId="717EA9B2" w14:textId="77777777" w:rsidR="00A1101E" w:rsidRPr="00A1101E" w:rsidRDefault="00A1101E" w:rsidP="005846E5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Курочка</w:t>
      </w:r>
    </w:p>
    <w:p w14:paraId="23410AD3" w14:textId="77777777" w:rsidR="00A1101E" w:rsidRPr="00A1101E" w:rsidRDefault="00A1101E" w:rsidP="005846E5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Цыплята</w:t>
      </w:r>
    </w:p>
    <w:p w14:paraId="11490F8E" w14:textId="77777777" w:rsidR="00A1101E" w:rsidRPr="00A1101E" w:rsidRDefault="00A1101E" w:rsidP="005846E5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Кот</w:t>
      </w:r>
    </w:p>
    <w:p w14:paraId="718B6260" w14:textId="77777777" w:rsidR="005846E5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Сюжет:</w:t>
      </w:r>
    </w:p>
    <w:p w14:paraId="3AE67854" w14:textId="1241634E" w:rsidR="00A1101E" w:rsidRPr="00A1101E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Курочка учит цыплят искать зёрнышки.</w:t>
      </w:r>
    </w:p>
    <w:p w14:paraId="36A2FBC5" w14:textId="77777777" w:rsidR="00A1101E" w:rsidRPr="00A1101E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Ход:</w:t>
      </w:r>
    </w:p>
    <w:p w14:paraId="53670603" w14:textId="77777777" w:rsidR="005846E5" w:rsidRDefault="00A1101E" w:rsidP="005846E5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Курочка: «Ищем зёрнышки — клюём!»</w:t>
      </w:r>
    </w:p>
    <w:p w14:paraId="25A17276" w14:textId="6F147D51" w:rsidR="00A1101E" w:rsidRPr="00A1101E" w:rsidRDefault="00A1101E" w:rsidP="005846E5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Дети наклоняются</w:t>
      </w:r>
    </w:p>
    <w:p w14:paraId="455CAAD8" w14:textId="77777777" w:rsidR="005846E5" w:rsidRDefault="00A1101E" w:rsidP="005846E5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Появляется кот:</w:t>
      </w:r>
    </w:p>
    <w:p w14:paraId="3DB0CDB1" w14:textId="48FA4CAF" w:rsidR="00A1101E" w:rsidRPr="00A1101E" w:rsidRDefault="00A1101E" w:rsidP="005846E5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«Мяу!»</w:t>
      </w:r>
    </w:p>
    <w:p w14:paraId="42CFDB50" w14:textId="6675763B" w:rsidR="00A1101E" w:rsidRPr="00A1101E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lastRenderedPageBreak/>
        <w:t>Цыплята прячутся</w:t>
      </w:r>
    </w:p>
    <w:p w14:paraId="3F035E01" w14:textId="77777777" w:rsidR="005846E5" w:rsidRDefault="00A1101E" w:rsidP="005846E5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Курочка защищает:</w:t>
      </w:r>
    </w:p>
    <w:p w14:paraId="3B1D6800" w14:textId="61C0DDA1" w:rsidR="00A1101E" w:rsidRPr="00A1101E" w:rsidRDefault="00A1101E" w:rsidP="005846E5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«Кыш, кот!»</w:t>
      </w:r>
    </w:p>
    <w:p w14:paraId="2232B481" w14:textId="77777777" w:rsidR="005846E5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Финал:</w:t>
      </w:r>
    </w:p>
    <w:p w14:paraId="0E31AF30" w14:textId="4C694E39" w:rsidR="00A1101E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Кот убегает, все радуются</w:t>
      </w:r>
    </w:p>
    <w:p w14:paraId="0B0BADD8" w14:textId="77777777" w:rsidR="005846E5" w:rsidRPr="00A1101E" w:rsidRDefault="005846E5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</w:p>
    <w:p w14:paraId="231A76DE" w14:textId="1AC09029" w:rsidR="00A1101E" w:rsidRPr="00A1101E" w:rsidRDefault="005846E5" w:rsidP="005846E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СЦЕНАРИЙ 3: «ТЕРЕМОК (УПРОЩЁННЫЙ)»</w:t>
      </w:r>
    </w:p>
    <w:p w14:paraId="494EDF7D" w14:textId="1B7530BE" w:rsidR="00A1101E" w:rsidRPr="00A1101E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Возраст:</w:t>
      </w: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4–</w:t>
      </w:r>
      <w:r w:rsidR="005846E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5</w:t>
      </w: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лет</w:t>
      </w:r>
    </w:p>
    <w:p w14:paraId="71E0AB21" w14:textId="77777777" w:rsidR="00A1101E" w:rsidRPr="00A1101E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Роли:</w:t>
      </w:r>
    </w:p>
    <w:p w14:paraId="53120055" w14:textId="77777777" w:rsidR="00A1101E" w:rsidRPr="00A1101E" w:rsidRDefault="00A1101E" w:rsidP="005846E5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Мышка</w:t>
      </w:r>
    </w:p>
    <w:p w14:paraId="74A393B8" w14:textId="77777777" w:rsidR="00A1101E" w:rsidRPr="00A1101E" w:rsidRDefault="00A1101E" w:rsidP="005846E5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Лягушка</w:t>
      </w:r>
    </w:p>
    <w:p w14:paraId="4266E7B0" w14:textId="77777777" w:rsidR="00A1101E" w:rsidRPr="00A1101E" w:rsidRDefault="00A1101E" w:rsidP="005846E5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Зайчик</w:t>
      </w:r>
    </w:p>
    <w:p w14:paraId="00D32FDF" w14:textId="77777777" w:rsidR="00A1101E" w:rsidRPr="00A1101E" w:rsidRDefault="00A1101E" w:rsidP="005846E5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Лиса</w:t>
      </w:r>
    </w:p>
    <w:p w14:paraId="40E024D3" w14:textId="77777777" w:rsidR="00A1101E" w:rsidRPr="00A1101E" w:rsidRDefault="00A1101E" w:rsidP="005846E5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Медведь</w:t>
      </w:r>
    </w:p>
    <w:p w14:paraId="71F18FF0" w14:textId="77777777" w:rsidR="00A1101E" w:rsidRPr="00A1101E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Ход:</w:t>
      </w:r>
    </w:p>
    <w:p w14:paraId="33C2D3BA" w14:textId="77777777" w:rsidR="005846E5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Мышка:</w:t>
      </w:r>
    </w:p>
    <w:p w14:paraId="40F800DF" w14:textId="77777777" w:rsidR="005846E5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«Кто в теремочке живёт?»</w:t>
      </w:r>
    </w:p>
    <w:p w14:paraId="5B2BD4F6" w14:textId="69000621" w:rsidR="00A1101E" w:rsidRPr="00A1101E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(сама отвечает) «Я буду жить!»</w:t>
      </w:r>
    </w:p>
    <w:p w14:paraId="3B95B510" w14:textId="77777777" w:rsidR="00A1101E" w:rsidRPr="00A1101E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Каждый новый герой:</w:t>
      </w:r>
    </w:p>
    <w:p w14:paraId="794FFC87" w14:textId="77777777" w:rsidR="00A1101E" w:rsidRPr="00A1101E" w:rsidRDefault="00A1101E" w:rsidP="005846E5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стучится</w:t>
      </w:r>
    </w:p>
    <w:p w14:paraId="0C97BF75" w14:textId="77777777" w:rsidR="00A1101E" w:rsidRPr="00A1101E" w:rsidRDefault="00A1101E" w:rsidP="005846E5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спрашивает</w:t>
      </w:r>
    </w:p>
    <w:p w14:paraId="34989B16" w14:textId="77777777" w:rsidR="00A1101E" w:rsidRPr="00A1101E" w:rsidRDefault="00A1101E" w:rsidP="005846E5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заходит</w:t>
      </w:r>
    </w:p>
    <w:p w14:paraId="5D825B94" w14:textId="73001A0C" w:rsidR="00A1101E" w:rsidRPr="00A1101E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Дети повторяют одну и ту же фразу</w:t>
      </w:r>
    </w:p>
    <w:p w14:paraId="56103F37" w14:textId="77777777" w:rsidR="005846E5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Финал:</w:t>
      </w:r>
    </w:p>
    <w:p w14:paraId="6D002CA2" w14:textId="63DAA59C" w:rsidR="00A1101E" w:rsidRPr="00A1101E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Медведь «ломает» теремок (аккуратно)</w:t>
      </w:r>
    </w:p>
    <w:p w14:paraId="0ADBD27D" w14:textId="77777777" w:rsidR="005846E5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Все говорят:</w:t>
      </w:r>
    </w:p>
    <w:p w14:paraId="0519576F" w14:textId="21612DAE" w:rsidR="00A1101E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«Давайте построим новый!»</w:t>
      </w:r>
    </w:p>
    <w:p w14:paraId="5B89D365" w14:textId="77777777" w:rsidR="005846E5" w:rsidRPr="00A1101E" w:rsidRDefault="005846E5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</w:p>
    <w:p w14:paraId="383BE03E" w14:textId="39BA4A94" w:rsidR="00A1101E" w:rsidRPr="00A1101E" w:rsidRDefault="005846E5" w:rsidP="005846E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СЦЕНАРИЙ 4: «ДОЖДИК И СОЛНЫШКО»</w:t>
      </w:r>
    </w:p>
    <w:p w14:paraId="431AED2F" w14:textId="77777777" w:rsidR="005846E5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Возраст:</w:t>
      </w: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3–5 лет</w:t>
      </w:r>
    </w:p>
    <w:p w14:paraId="6C1676B9" w14:textId="50896CAC" w:rsidR="00A1101E" w:rsidRPr="00A1101E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Цель:</w:t>
      </w: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развитие эмоций и движений</w:t>
      </w:r>
    </w:p>
    <w:p w14:paraId="34D58CFF" w14:textId="77777777" w:rsidR="00A1101E" w:rsidRPr="00A1101E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Роли:</w:t>
      </w:r>
    </w:p>
    <w:p w14:paraId="7F8EDACA" w14:textId="77777777" w:rsidR="00A1101E" w:rsidRPr="00A1101E" w:rsidRDefault="00A1101E" w:rsidP="005846E5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Солнышко</w:t>
      </w:r>
    </w:p>
    <w:p w14:paraId="266C7484" w14:textId="77777777" w:rsidR="00A1101E" w:rsidRPr="00A1101E" w:rsidRDefault="00A1101E" w:rsidP="005846E5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Дождик</w:t>
      </w:r>
    </w:p>
    <w:p w14:paraId="29BEAC9E" w14:textId="77777777" w:rsidR="00A1101E" w:rsidRPr="00A1101E" w:rsidRDefault="00A1101E" w:rsidP="005846E5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Дети</w:t>
      </w:r>
    </w:p>
    <w:p w14:paraId="12F0F9E0" w14:textId="77777777" w:rsidR="00A1101E" w:rsidRPr="00A1101E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Ход:</w:t>
      </w:r>
    </w:p>
    <w:p w14:paraId="044FDEFF" w14:textId="77777777" w:rsidR="005846E5" w:rsidRDefault="00A1101E" w:rsidP="005846E5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Солнышко: «Светит!»</w:t>
      </w:r>
    </w:p>
    <w:p w14:paraId="41AEBCFF" w14:textId="08DE8394" w:rsidR="00A1101E" w:rsidRPr="00A1101E" w:rsidRDefault="00A1101E" w:rsidP="005846E5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Дети радуются</w:t>
      </w:r>
    </w:p>
    <w:p w14:paraId="12530630" w14:textId="77777777" w:rsidR="005846E5" w:rsidRDefault="00A1101E" w:rsidP="005846E5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Дождик: «Кап-кап!»</w:t>
      </w:r>
    </w:p>
    <w:p w14:paraId="67956C6F" w14:textId="0C445F2D" w:rsidR="00A1101E" w:rsidRPr="00A1101E" w:rsidRDefault="00A1101E" w:rsidP="005846E5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Дети прячутся</w:t>
      </w:r>
    </w:p>
    <w:p w14:paraId="6A6DCA72" w14:textId="77777777" w:rsidR="00A1101E" w:rsidRPr="00A1101E" w:rsidRDefault="00A1101E" w:rsidP="005846E5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Солнышко возвращается</w:t>
      </w:r>
    </w:p>
    <w:p w14:paraId="0E5897F9" w14:textId="77777777" w:rsidR="005846E5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Финал:</w:t>
      </w:r>
    </w:p>
    <w:p w14:paraId="3B64152C" w14:textId="3F66AB03" w:rsidR="00A1101E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«Появилась радуга!» (дети поднимают руки)</w:t>
      </w:r>
    </w:p>
    <w:p w14:paraId="3B5D9606" w14:textId="77777777" w:rsidR="005846E5" w:rsidRPr="00A1101E" w:rsidRDefault="005846E5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</w:p>
    <w:p w14:paraId="098D15E6" w14:textId="18CAABB9" w:rsidR="00A1101E" w:rsidRPr="00A1101E" w:rsidRDefault="005846E5" w:rsidP="005846E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СЦЕНАРИЙ 5: «КТО СКАЗАЛ МЯУ?»</w:t>
      </w:r>
    </w:p>
    <w:p w14:paraId="0BBAAAD2" w14:textId="77777777" w:rsidR="005846E5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lastRenderedPageBreak/>
        <w:t>Возраст:</w:t>
      </w: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4–</w:t>
      </w:r>
      <w:r w:rsidR="005846E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5</w:t>
      </w: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лет</w:t>
      </w:r>
    </w:p>
    <w:p w14:paraId="048DD507" w14:textId="71A2C05D" w:rsidR="00A1101E" w:rsidRPr="00A1101E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Цель:</w:t>
      </w: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развитие слуха и речи</w:t>
      </w:r>
    </w:p>
    <w:p w14:paraId="5032110F" w14:textId="77777777" w:rsidR="00A1101E" w:rsidRPr="00A1101E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Роли:</w:t>
      </w:r>
    </w:p>
    <w:p w14:paraId="2BC54A09" w14:textId="77777777" w:rsidR="00A1101E" w:rsidRPr="00A1101E" w:rsidRDefault="00A1101E" w:rsidP="005846E5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Ведущий</w:t>
      </w:r>
    </w:p>
    <w:p w14:paraId="4AB61017" w14:textId="77777777" w:rsidR="00A1101E" w:rsidRPr="00A1101E" w:rsidRDefault="00A1101E" w:rsidP="005846E5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Щенок</w:t>
      </w:r>
    </w:p>
    <w:p w14:paraId="45940D82" w14:textId="77777777" w:rsidR="00A1101E" w:rsidRPr="00A1101E" w:rsidRDefault="00A1101E" w:rsidP="005846E5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Животные</w:t>
      </w:r>
    </w:p>
    <w:p w14:paraId="4CD28955" w14:textId="77777777" w:rsidR="005846E5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Сюжет:</w:t>
      </w:r>
    </w:p>
    <w:p w14:paraId="5BD7152F" w14:textId="6524B8CD" w:rsidR="00A1101E" w:rsidRPr="00A1101E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Щенок ищет, кто сказал «мяу».</w:t>
      </w:r>
    </w:p>
    <w:p w14:paraId="6EB1831B" w14:textId="77777777" w:rsidR="005846E5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Ход:</w:t>
      </w:r>
    </w:p>
    <w:p w14:paraId="6554878F" w14:textId="3716546C" w:rsidR="00A1101E" w:rsidRPr="00A1101E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Щенок спрашивает:</w:t>
      </w:r>
    </w:p>
    <w:p w14:paraId="76E170D5" w14:textId="77777777" w:rsidR="00A1101E" w:rsidRPr="00A1101E" w:rsidRDefault="00A1101E" w:rsidP="005846E5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«Это ты сказал мяу?»</w:t>
      </w:r>
    </w:p>
    <w:p w14:paraId="41B28D32" w14:textId="77777777" w:rsidR="00A1101E" w:rsidRPr="00A1101E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Животные отвечают:</w:t>
      </w:r>
    </w:p>
    <w:p w14:paraId="79DF8DB4" w14:textId="77777777" w:rsidR="00A1101E" w:rsidRPr="00A1101E" w:rsidRDefault="00A1101E" w:rsidP="005846E5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«Нет, я говорю… (гав, му, ква)»</w:t>
      </w:r>
    </w:p>
    <w:p w14:paraId="104C2ABB" w14:textId="29FB5469" w:rsidR="00A1101E" w:rsidRPr="00A1101E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В конце появляется кот</w:t>
      </w:r>
    </w:p>
    <w:p w14:paraId="576B113D" w14:textId="77777777" w:rsidR="005846E5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Финал:</w:t>
      </w:r>
    </w:p>
    <w:p w14:paraId="5F8ECF70" w14:textId="16CB091A" w:rsidR="00A1101E" w:rsidRDefault="00A1101E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Щенок находит ответ</w:t>
      </w:r>
    </w:p>
    <w:p w14:paraId="2676DC27" w14:textId="77777777" w:rsidR="005846E5" w:rsidRPr="00A1101E" w:rsidRDefault="005846E5" w:rsidP="00584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</w:p>
    <w:p w14:paraId="04B8E710" w14:textId="4ADDD41F" w:rsidR="00A1101E" w:rsidRPr="00A1101E" w:rsidRDefault="005846E5" w:rsidP="005846E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  <w:t>ПОЛЕЗНЫЕ ПРИЁМЫ</w:t>
      </w:r>
    </w:p>
    <w:p w14:paraId="44850F74" w14:textId="77777777" w:rsidR="00A1101E" w:rsidRPr="00A1101E" w:rsidRDefault="00A1101E" w:rsidP="005846E5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Повторяющиеся фразы (детям легче запомнить)</w:t>
      </w:r>
    </w:p>
    <w:p w14:paraId="3FAEA949" w14:textId="77777777" w:rsidR="00A1101E" w:rsidRPr="00A1101E" w:rsidRDefault="00A1101E" w:rsidP="005846E5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Движения вместо сложных слов</w:t>
      </w:r>
    </w:p>
    <w:p w14:paraId="2AA12EB0" w14:textId="77777777" w:rsidR="00A1101E" w:rsidRPr="00A1101E" w:rsidRDefault="00A1101E" w:rsidP="005846E5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Хоровые ответы</w:t>
      </w:r>
    </w:p>
    <w:p w14:paraId="0488CF43" w14:textId="77777777" w:rsidR="00A1101E" w:rsidRPr="00A1101E" w:rsidRDefault="00A1101E" w:rsidP="005846E5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Музыкальное сопровождение</w:t>
      </w:r>
    </w:p>
    <w:p w14:paraId="53783692" w14:textId="11BC97E3" w:rsidR="00A1101E" w:rsidRDefault="00A1101E" w:rsidP="005846E5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Игры с эмоциями (радость, страх, удивление)</w:t>
      </w:r>
    </w:p>
    <w:p w14:paraId="40D046D2" w14:textId="77777777" w:rsidR="005846E5" w:rsidRPr="00A1101E" w:rsidRDefault="005846E5" w:rsidP="005846E5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</w:p>
    <w:p w14:paraId="45D26A7C" w14:textId="2348FBC4" w:rsidR="00A1101E" w:rsidRPr="00A1101E" w:rsidRDefault="005846E5" w:rsidP="005846E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  <w:t xml:space="preserve">ВАРИАНТЫ УСЛОЖНЕНИЯ (ДЛЯ 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  <w:t>ВОСПИТАННИКОВ ПРЕДШКОЛЬНЫХ ГРУПП, ДЕТИ 5 ЛЕТ</w:t>
      </w:r>
      <w:r w:rsidRPr="00A1101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  <w:t>)</w:t>
      </w:r>
    </w:p>
    <w:p w14:paraId="344C0305" w14:textId="77777777" w:rsidR="00A1101E" w:rsidRPr="00A1101E" w:rsidRDefault="00A1101E" w:rsidP="005846E5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добавить новые роли</w:t>
      </w:r>
    </w:p>
    <w:p w14:paraId="631CA6D7" w14:textId="77777777" w:rsidR="00A1101E" w:rsidRPr="00A1101E" w:rsidRDefault="00A1101E" w:rsidP="005846E5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менять концовку</w:t>
      </w:r>
    </w:p>
    <w:p w14:paraId="5D395FA5" w14:textId="77777777" w:rsidR="00A1101E" w:rsidRPr="00A1101E" w:rsidRDefault="00A1101E" w:rsidP="005846E5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дать детям самим придумать диалог</w:t>
      </w:r>
    </w:p>
    <w:p w14:paraId="7D17191A" w14:textId="77777777" w:rsidR="00A1101E" w:rsidRPr="00A1101E" w:rsidRDefault="00A1101E" w:rsidP="005846E5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A1101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использовать кукольный театр</w:t>
      </w:r>
    </w:p>
    <w:p w14:paraId="4A998437" w14:textId="77777777" w:rsidR="00C92732" w:rsidRDefault="00C92732" w:rsidP="00C02B24">
      <w:pPr>
        <w:spacing w:before="100" w:beforeAutospacing="1" w:after="100" w:afterAutospacing="1" w:line="240" w:lineRule="auto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760EA20C" w14:textId="77777777" w:rsidR="00C92732" w:rsidRDefault="00C92732" w:rsidP="00C02B24">
      <w:pPr>
        <w:spacing w:before="100" w:beforeAutospacing="1" w:after="100" w:afterAutospacing="1" w:line="240" w:lineRule="auto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7DE4BF70" w14:textId="77777777" w:rsidR="00C92732" w:rsidRDefault="00C92732" w:rsidP="00C02B24">
      <w:pPr>
        <w:spacing w:before="100" w:beforeAutospacing="1" w:after="100" w:afterAutospacing="1" w:line="240" w:lineRule="auto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922D49D" w14:textId="77777777" w:rsidR="00C92732" w:rsidRDefault="00C92732" w:rsidP="00C02B24">
      <w:pPr>
        <w:spacing w:before="100" w:beforeAutospacing="1" w:after="100" w:afterAutospacing="1" w:line="240" w:lineRule="auto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773D93B3" w14:textId="77777777" w:rsidR="00C92732" w:rsidRDefault="00C92732" w:rsidP="00C02B24">
      <w:pPr>
        <w:spacing w:before="100" w:beforeAutospacing="1" w:after="100" w:afterAutospacing="1" w:line="240" w:lineRule="auto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201E44E1" w14:textId="77777777" w:rsidR="00C92732" w:rsidRDefault="00C92732" w:rsidP="00C02B24">
      <w:pPr>
        <w:spacing w:before="100" w:beforeAutospacing="1" w:after="100" w:afterAutospacing="1" w:line="240" w:lineRule="auto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2EBC4543" w14:textId="77777777" w:rsidR="00C92732" w:rsidRDefault="00C92732" w:rsidP="00C02B24">
      <w:pPr>
        <w:spacing w:before="100" w:beforeAutospacing="1" w:after="100" w:afterAutospacing="1" w:line="240" w:lineRule="auto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28C982D3" w14:textId="44453984" w:rsidR="00C02B24" w:rsidRPr="00C02B24" w:rsidRDefault="00C02B24" w:rsidP="00C02B24">
      <w:pPr>
        <w:spacing w:before="100" w:beforeAutospacing="1" w:after="100" w:afterAutospacing="1" w:line="240" w:lineRule="auto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C02B24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РАЗРАБОТКА СЦЕНАРИЕВ ТЕАТРАЛИЗОВАННЫХ ПОСТАНОВОК ПО ФОРМИРОВАНИЮ ДУХОВНО-НРАВСТВЕННЫХ ЦЕННОСТЕЙ ДЛЯ ДЕТЕЙ СРЕДНЕГО И СТАРШЕГО ДОШКОЛЬНОГО ВОЗРАСТА</w:t>
      </w:r>
    </w:p>
    <w:p w14:paraId="13A239F5" w14:textId="58CC0AB9" w:rsidR="00C02B24" w:rsidRDefault="00C02B24" w:rsidP="00A1101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  <w:lang w:val="kk-KZ"/>
        </w:rPr>
      </w:pPr>
      <w:r w:rsidRPr="00C02B24">
        <w:rPr>
          <w:rFonts w:ascii="Times New Roman" w:hAnsi="Times New Roman" w:cs="Times New Roman"/>
          <w:sz w:val="28"/>
          <w:szCs w:val="28"/>
        </w:rPr>
        <w:t xml:space="preserve">«Ақсақ құлан», Южно-Казахстанская область, г.Туркистан, ясли-сад «Әлия»: </w:t>
      </w:r>
      <w:hyperlink r:id="rId5" w:history="1">
        <w:r w:rsidRPr="00DB5D46">
          <w:rPr>
            <w:rStyle w:val="ac"/>
            <w:rFonts w:ascii="Times New Roman" w:hAnsi="Times New Roman" w:cs="Times New Roman"/>
            <w:sz w:val="28"/>
            <w:szCs w:val="28"/>
          </w:rPr>
          <w:t>https://www.youtube.com/watch?v=0uDXWw6Es4Y</w:t>
        </w:r>
      </w:hyperlink>
      <w:r w:rsidRPr="00C02B2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7B0DC2" w14:textId="7A0B3E70" w:rsidR="00C02B24" w:rsidRDefault="00C02B24" w:rsidP="00A1101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  <w:lang w:val="kk-KZ"/>
        </w:rPr>
      </w:pPr>
      <w:r w:rsidRPr="00C02B24">
        <w:rPr>
          <w:rFonts w:ascii="Times New Roman" w:hAnsi="Times New Roman" w:cs="Times New Roman"/>
          <w:sz w:val="28"/>
          <w:szCs w:val="28"/>
        </w:rPr>
        <w:t xml:space="preserve">«Аманат», Мангистауская область, детский сад «Алпамыс»: </w:t>
      </w:r>
      <w:hyperlink r:id="rId6" w:history="1">
        <w:r w:rsidRPr="00DB5D46">
          <w:rPr>
            <w:rStyle w:val="ac"/>
            <w:rFonts w:ascii="Times New Roman" w:hAnsi="Times New Roman" w:cs="Times New Roman"/>
            <w:sz w:val="28"/>
            <w:szCs w:val="28"/>
          </w:rPr>
          <w:t>https://www.youtube.com/watch?v=gSrg8u8iwa8&amp;t=62s</w:t>
        </w:r>
      </w:hyperlink>
    </w:p>
    <w:p w14:paraId="41FE260A" w14:textId="5626DFD3" w:rsidR="00C02B24" w:rsidRDefault="00C02B24" w:rsidP="00A1101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  <w:lang w:val="kk-KZ"/>
        </w:rPr>
      </w:pPr>
      <w:r w:rsidRPr="00C02B24">
        <w:rPr>
          <w:rFonts w:ascii="Times New Roman" w:hAnsi="Times New Roman" w:cs="Times New Roman"/>
          <w:sz w:val="28"/>
          <w:szCs w:val="28"/>
        </w:rPr>
        <w:t>«Анасынан адасқан балапандар», Алматинская область, район Карасай детский сад «Сандуғаш»: https://www.youtube.com/watch?v=Qry2viC6- rw&amp;t=24sъ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C02B2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39DFC2" w14:textId="738EE56B" w:rsidR="00A1101E" w:rsidRPr="00C02B24" w:rsidRDefault="00C02B24" w:rsidP="00A1101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  <w:lang w:val="kk-KZ"/>
        </w:rPr>
      </w:pPr>
      <w:r w:rsidRPr="00C02B24">
        <w:rPr>
          <w:rFonts w:ascii="Times New Roman" w:hAnsi="Times New Roman" w:cs="Times New Roman"/>
          <w:sz w:val="28"/>
          <w:szCs w:val="28"/>
        </w:rPr>
        <w:t xml:space="preserve">«Жұмбақтар мен сырлар сиқырлы кітабы», Костанайская область, г. Лисаков, ясли-сад «Мұрагер»: </w:t>
      </w:r>
      <w:hyperlink r:id="rId7" w:history="1">
        <w:r w:rsidRPr="00DB5D46">
          <w:rPr>
            <w:rStyle w:val="ac"/>
            <w:rFonts w:ascii="Times New Roman" w:hAnsi="Times New Roman" w:cs="Times New Roman"/>
            <w:sz w:val="28"/>
            <w:szCs w:val="28"/>
          </w:rPr>
          <w:t>https://www.youtube.com/watch?v=tUIChC0XZPE</w:t>
        </w:r>
      </w:hyperlink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C02B24">
        <w:rPr>
          <w:rFonts w:ascii="Times New Roman" w:hAnsi="Times New Roman" w:cs="Times New Roman"/>
          <w:sz w:val="28"/>
          <w:szCs w:val="28"/>
        </w:rPr>
        <w:t xml:space="preserve"> «Ертөстік», Южно-Казахстанская область, г.Шымкент, ясли-сад № 65 «Балбұлақ»: </w:t>
      </w:r>
      <w:hyperlink r:id="rId8" w:history="1">
        <w:r w:rsidRPr="00DB5D46">
          <w:rPr>
            <w:rStyle w:val="ac"/>
            <w:rFonts w:ascii="Times New Roman" w:hAnsi="Times New Roman" w:cs="Times New Roman"/>
            <w:sz w:val="28"/>
            <w:szCs w:val="28"/>
          </w:rPr>
          <w:t>https://www.youtube.com/watch?v=5XM5vf9sGDU&amp;t=10s</w:t>
        </w:r>
      </w:hyperlink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sectPr w:rsidR="00A1101E" w:rsidRPr="00C02B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3642"/>
    <w:multiLevelType w:val="multilevel"/>
    <w:tmpl w:val="71F0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43785"/>
    <w:multiLevelType w:val="multilevel"/>
    <w:tmpl w:val="62A6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9214B"/>
    <w:multiLevelType w:val="multilevel"/>
    <w:tmpl w:val="E614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C6227"/>
    <w:multiLevelType w:val="multilevel"/>
    <w:tmpl w:val="6256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F3C98"/>
    <w:multiLevelType w:val="multilevel"/>
    <w:tmpl w:val="B3E8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E6773"/>
    <w:multiLevelType w:val="multilevel"/>
    <w:tmpl w:val="041A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41F78"/>
    <w:multiLevelType w:val="multilevel"/>
    <w:tmpl w:val="E356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E756C"/>
    <w:multiLevelType w:val="multilevel"/>
    <w:tmpl w:val="22AC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85CA1"/>
    <w:multiLevelType w:val="multilevel"/>
    <w:tmpl w:val="CD10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B17B2"/>
    <w:multiLevelType w:val="multilevel"/>
    <w:tmpl w:val="8AF6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6B5374"/>
    <w:multiLevelType w:val="multilevel"/>
    <w:tmpl w:val="917E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CA4CEE"/>
    <w:multiLevelType w:val="multilevel"/>
    <w:tmpl w:val="38E6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028A0"/>
    <w:multiLevelType w:val="multilevel"/>
    <w:tmpl w:val="6E50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B3334"/>
    <w:multiLevelType w:val="multilevel"/>
    <w:tmpl w:val="3858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03C4C"/>
    <w:multiLevelType w:val="multilevel"/>
    <w:tmpl w:val="C606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0569C0"/>
    <w:multiLevelType w:val="multilevel"/>
    <w:tmpl w:val="9500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443B40"/>
    <w:multiLevelType w:val="multilevel"/>
    <w:tmpl w:val="6AF4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102251"/>
    <w:multiLevelType w:val="multilevel"/>
    <w:tmpl w:val="76B4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D74DCD"/>
    <w:multiLevelType w:val="multilevel"/>
    <w:tmpl w:val="CE30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5C41D5"/>
    <w:multiLevelType w:val="multilevel"/>
    <w:tmpl w:val="9DA2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BD6620"/>
    <w:multiLevelType w:val="multilevel"/>
    <w:tmpl w:val="2A7C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3839CF"/>
    <w:multiLevelType w:val="multilevel"/>
    <w:tmpl w:val="D784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1532CC"/>
    <w:multiLevelType w:val="multilevel"/>
    <w:tmpl w:val="F094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6C5359"/>
    <w:multiLevelType w:val="multilevel"/>
    <w:tmpl w:val="7FE2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267597"/>
    <w:multiLevelType w:val="multilevel"/>
    <w:tmpl w:val="082E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23429E"/>
    <w:multiLevelType w:val="multilevel"/>
    <w:tmpl w:val="DECA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45718A"/>
    <w:multiLevelType w:val="multilevel"/>
    <w:tmpl w:val="344A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322DF8"/>
    <w:multiLevelType w:val="multilevel"/>
    <w:tmpl w:val="8852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4C7686"/>
    <w:multiLevelType w:val="multilevel"/>
    <w:tmpl w:val="ADEA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0302CE"/>
    <w:multiLevelType w:val="multilevel"/>
    <w:tmpl w:val="6F0E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0730DB"/>
    <w:multiLevelType w:val="multilevel"/>
    <w:tmpl w:val="F082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043DE"/>
    <w:multiLevelType w:val="multilevel"/>
    <w:tmpl w:val="DB74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234F2E"/>
    <w:multiLevelType w:val="multilevel"/>
    <w:tmpl w:val="A792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6C396C"/>
    <w:multiLevelType w:val="multilevel"/>
    <w:tmpl w:val="530E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CE5A33"/>
    <w:multiLevelType w:val="multilevel"/>
    <w:tmpl w:val="4E10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865824">
    <w:abstractNumId w:val="33"/>
  </w:num>
  <w:num w:numId="2" w16cid:durableId="723455282">
    <w:abstractNumId w:val="5"/>
  </w:num>
  <w:num w:numId="3" w16cid:durableId="1239513637">
    <w:abstractNumId w:val="25"/>
  </w:num>
  <w:num w:numId="4" w16cid:durableId="1558008129">
    <w:abstractNumId w:val="12"/>
  </w:num>
  <w:num w:numId="5" w16cid:durableId="1044405093">
    <w:abstractNumId w:val="30"/>
  </w:num>
  <w:num w:numId="6" w16cid:durableId="1727148202">
    <w:abstractNumId w:val="34"/>
  </w:num>
  <w:num w:numId="7" w16cid:durableId="78872334">
    <w:abstractNumId w:val="8"/>
  </w:num>
  <w:num w:numId="8" w16cid:durableId="717898832">
    <w:abstractNumId w:val="1"/>
  </w:num>
  <w:num w:numId="9" w16cid:durableId="1952394708">
    <w:abstractNumId w:val="32"/>
  </w:num>
  <w:num w:numId="10" w16cid:durableId="1151602443">
    <w:abstractNumId w:val="28"/>
  </w:num>
  <w:num w:numId="11" w16cid:durableId="1572542433">
    <w:abstractNumId w:val="23"/>
  </w:num>
  <w:num w:numId="12" w16cid:durableId="1733382293">
    <w:abstractNumId w:val="14"/>
  </w:num>
  <w:num w:numId="13" w16cid:durableId="1831630410">
    <w:abstractNumId w:val="16"/>
  </w:num>
  <w:num w:numId="14" w16cid:durableId="152767844">
    <w:abstractNumId w:val="18"/>
  </w:num>
  <w:num w:numId="15" w16cid:durableId="799108315">
    <w:abstractNumId w:val="0"/>
  </w:num>
  <w:num w:numId="16" w16cid:durableId="866913725">
    <w:abstractNumId w:val="26"/>
  </w:num>
  <w:num w:numId="17" w16cid:durableId="160707340">
    <w:abstractNumId w:val="22"/>
  </w:num>
  <w:num w:numId="18" w16cid:durableId="152113357">
    <w:abstractNumId w:val="6"/>
  </w:num>
  <w:num w:numId="19" w16cid:durableId="813638266">
    <w:abstractNumId w:val="10"/>
  </w:num>
  <w:num w:numId="20" w16cid:durableId="1902058038">
    <w:abstractNumId w:val="27"/>
  </w:num>
  <w:num w:numId="21" w16cid:durableId="1833570292">
    <w:abstractNumId w:val="11"/>
  </w:num>
  <w:num w:numId="22" w16cid:durableId="1584995556">
    <w:abstractNumId w:val="17"/>
  </w:num>
  <w:num w:numId="23" w16cid:durableId="930237493">
    <w:abstractNumId w:val="3"/>
  </w:num>
  <w:num w:numId="24" w16cid:durableId="504177392">
    <w:abstractNumId w:val="20"/>
  </w:num>
  <w:num w:numId="25" w16cid:durableId="2135907215">
    <w:abstractNumId w:val="2"/>
  </w:num>
  <w:num w:numId="26" w16cid:durableId="1090662321">
    <w:abstractNumId w:val="21"/>
  </w:num>
  <w:num w:numId="27" w16cid:durableId="1803960222">
    <w:abstractNumId w:val="29"/>
  </w:num>
  <w:num w:numId="28" w16cid:durableId="1603804826">
    <w:abstractNumId w:val="24"/>
  </w:num>
  <w:num w:numId="29" w16cid:durableId="2101634502">
    <w:abstractNumId w:val="13"/>
  </w:num>
  <w:num w:numId="30" w16cid:durableId="1402604108">
    <w:abstractNumId w:val="7"/>
  </w:num>
  <w:num w:numId="31" w16cid:durableId="957562473">
    <w:abstractNumId w:val="9"/>
  </w:num>
  <w:num w:numId="32" w16cid:durableId="1587114246">
    <w:abstractNumId w:val="4"/>
  </w:num>
  <w:num w:numId="33" w16cid:durableId="1070420515">
    <w:abstractNumId w:val="15"/>
  </w:num>
  <w:num w:numId="34" w16cid:durableId="1105658321">
    <w:abstractNumId w:val="19"/>
  </w:num>
  <w:num w:numId="35" w16cid:durableId="210765285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54E"/>
    <w:rsid w:val="00052B27"/>
    <w:rsid w:val="002C054E"/>
    <w:rsid w:val="005846E5"/>
    <w:rsid w:val="008A7B9A"/>
    <w:rsid w:val="009039B7"/>
    <w:rsid w:val="00A1101E"/>
    <w:rsid w:val="00B46D2C"/>
    <w:rsid w:val="00C02B24"/>
    <w:rsid w:val="00C25E2F"/>
    <w:rsid w:val="00C92732"/>
    <w:rsid w:val="00D70BC1"/>
    <w:rsid w:val="00EA6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EA3AA"/>
  <w15:chartTrackingRefBased/>
  <w15:docId w15:val="{ECB15D23-916B-4A3C-97AD-90A16524D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0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0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05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0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05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0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0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0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0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05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05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05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05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054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05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05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05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05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0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0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0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0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0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05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05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05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05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054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C054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02B2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02B24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C92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KZ"/>
      <w14:ligatures w14:val="none"/>
    </w:rPr>
  </w:style>
  <w:style w:type="character" w:styleId="af">
    <w:name w:val="Strong"/>
    <w:basedOn w:val="a0"/>
    <w:uiPriority w:val="22"/>
    <w:qFormat/>
    <w:rsid w:val="00C927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5XM5vf9sGDU&amp;t=10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tUIChC0XZP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gSrg8u8iwa8&amp;t=62s" TargetMode="External"/><Relationship Id="rId5" Type="http://schemas.openxmlformats.org/officeDocument/2006/relationships/hyperlink" Target="https://www.youtube.com/watch?v=0uDXWw6Es4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913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Kamalov</dc:creator>
  <cp:keywords/>
  <dc:description/>
  <cp:lastModifiedBy>Ruslan Kamalov</cp:lastModifiedBy>
  <cp:revision>3</cp:revision>
  <dcterms:created xsi:type="dcterms:W3CDTF">2026-03-19T06:55:00Z</dcterms:created>
  <dcterms:modified xsi:type="dcterms:W3CDTF">2026-04-01T03:08:00Z</dcterms:modified>
</cp:coreProperties>
</file>