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caps/>
          <w:color w:val="5B6570"/>
          <w:spacing w:val="20"/>
          <w:sz w:val="16"/>
          <w:szCs w:val="16"/>
        </w:rPr>
        <w:t xml:space="preserve">EUISIS · 2026-09-24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9222B"/>
                <w:sz w:val="44"/>
                <w:szCs w:val="44"/>
              </w:rPr>
              <w:t xml:space="preserve">EPMS Design Summary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rFonts w:ascii="Nyala" w:cs="Nyala" w:eastAsia="Nyala" w:hAnsi="Nyala"/>
                <w:b/>
                <w:bCs/>
                <w:color w:val="19222B"/>
                <w:sz w:val="48"/>
                <w:szCs w:val="48"/>
                <w:lang w:val="am-ET"/>
              </w:rPr>
              <w:t xml:space="preserve">የEPMS ንድፍ ማጠቃለያ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5B6570"/>
                <w:sz w:val="21"/>
                <w:szCs w:val="21"/>
                <w:lang w:val="en-US"/>
              </w:rPr>
              <w:t xml:space="preserve">Employee Performance Management System — a summary of the five design documents in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docs/</w:t>
            </w:r>
            <w:r>
              <w:rPr>
                <w:rFonts w:ascii="Calibri" w:cs="Calibri" w:eastAsia="Calibri" w:hAnsi="Calibri"/>
                <w:color w:val="5B6570"/>
                <w:sz w:val="21"/>
                <w:szCs w:val="21"/>
                <w:lang w:val="en-US"/>
              </w:rPr>
              <w:t xml:space="preserve">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color w:val="5B6570"/>
                <w:sz w:val="25"/>
                <w:szCs w:val="25"/>
                <w:lang w:val="am-ET"/>
              </w:rPr>
              <w:t xml:space="preserve">የሰራተኞች የአፈጻጸም አስተዳደር ሥርዓት — በ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docs/</w:t>
            </w:r>
            <w:r>
              <w:rPr>
                <w:rFonts w:ascii="Nyala" w:cs="Nyala" w:eastAsia="Nyala" w:hAnsi="Nyala"/>
                <w:color w:val="5B6570"/>
                <w:sz w:val="25"/>
                <w:szCs w:val="25"/>
                <w:lang w:val="am-ET"/>
              </w:rPr>
              <w:t xml:space="preserve"> ውስጥ የሚገኙት አምስት የንድፍ ሰነዶች ማጠቃለያ።</w:t>
            </w:r>
          </w:p>
        </w:tc>
      </w:tr>
    </w:tbl>
    <w:p>
      <w:pPr>
        <w:pBdr>
          <w:bottom w:val="single" w:color="0D6A5B" w:sz="6" w:space="8"/>
        </w:pBdr>
        <w:spacing w:after="200" w:before="160"/>
      </w:pPr>
      <w:r>
        <w:rPr>
          <w:rFonts w:ascii="Nyala" w:cs="Nyala" w:eastAsia="Nyala" w:hAnsi="Nyala"/>
          <w:b/>
          <w:bCs/>
          <w:color w:val="5B6570"/>
          <w:sz w:val="18"/>
          <w:szCs w:val="18"/>
        </w:rPr>
        <w:t xml:space="preserve">Sources · ምንጮች:  </w:t>
      </w:r>
      <w:r>
        <w:rPr>
          <w:rFonts w:ascii="Consolas" w:cs="Consolas" w:eastAsia="Consolas" w:hAnsi="Consolas"/>
          <w:color w:val="8A560B"/>
          <w:sz w:val="16"/>
          <w:szCs w:val="16"/>
        </w:rPr>
        <w:t xml:space="preserve">docs/epms-architecture.md</w:t>
      </w:r>
      <w:r>
        <w:rPr>
          <w:color w:val="5B6570"/>
          <w:sz w:val="16"/>
          <w:szCs w:val="16"/>
        </w:rPr>
        <w:t xml:space="preserve">  ·  </w:t>
      </w:r>
      <w:r>
        <w:rPr>
          <w:rFonts w:ascii="Consolas" w:cs="Consolas" w:eastAsia="Consolas" w:hAnsi="Consolas"/>
          <w:color w:val="8A560B"/>
          <w:sz w:val="16"/>
          <w:szCs w:val="16"/>
        </w:rPr>
        <w:t xml:space="preserve">docs/epms-cascade-rules.md</w:t>
      </w:r>
      <w:r>
        <w:rPr>
          <w:color w:val="5B6570"/>
          <w:sz w:val="16"/>
          <w:szCs w:val="16"/>
        </w:rPr>
        <w:t xml:space="preserve">  ·  </w:t>
      </w:r>
      <w:r>
        <w:rPr>
          <w:rFonts w:ascii="Consolas" w:cs="Consolas" w:eastAsia="Consolas" w:hAnsi="Consolas"/>
          <w:color w:val="8A560B"/>
          <w:sz w:val="16"/>
          <w:szCs w:val="16"/>
        </w:rPr>
        <w:t xml:space="preserve">docs/epms-calculation-rules.md</w:t>
      </w:r>
      <w:r>
        <w:rPr>
          <w:color w:val="5B6570"/>
          <w:sz w:val="16"/>
          <w:szCs w:val="16"/>
        </w:rPr>
        <w:t xml:space="preserve">  ·  </w:t>
      </w:r>
      <w:r>
        <w:rPr>
          <w:rFonts w:ascii="Consolas" w:cs="Consolas" w:eastAsia="Consolas" w:hAnsi="Consolas"/>
          <w:color w:val="8A560B"/>
          <w:sz w:val="16"/>
          <w:szCs w:val="16"/>
        </w:rPr>
        <w:t xml:space="preserve">docs/epms-workflow.md</w:t>
      </w:r>
      <w:r>
        <w:rPr>
          <w:color w:val="5B6570"/>
          <w:sz w:val="16"/>
          <w:szCs w:val="16"/>
        </w:rPr>
        <w:t xml:space="preserve">  ·  </w:t>
      </w:r>
      <w:r>
        <w:rPr>
          <w:rFonts w:ascii="Consolas" w:cs="Consolas" w:eastAsia="Consolas" w:hAnsi="Consolas"/>
          <w:color w:val="8A560B"/>
          <w:sz w:val="16"/>
          <w:szCs w:val="16"/>
        </w:rPr>
        <w:t xml:space="preserve">docs/epms-permissions.md</w:t>
      </w:r>
    </w:p>
    <w:p>
      <w:pPr>
        <w:pStyle w:val="Heading1"/>
        <w:keepNext/>
        <w:spacing w:after="40" w:before="240"/>
      </w:pPr>
      <w:r>
        <w:rPr>
          <w:rFonts w:ascii="Georgia" w:cs="Georgia" w:eastAsia="Georgia" w:hAnsi="Georgia"/>
          <w:b/>
          <w:bCs/>
          <w:color w:val="19222B"/>
          <w:sz w:val="32"/>
          <w:szCs w:val="32"/>
        </w:rPr>
        <w:t xml:space="preserve">Overview</w:t>
      </w:r>
      <w:r>
        <w:rPr>
          <w:rFonts w:ascii="Calibri" w:cs="Calibri" w:eastAsia="Calibri" w:hAnsi="Calibri"/>
          <w:color w:val="D9DDD3"/>
          <w:sz w:val="28"/>
          <w:szCs w:val="28"/>
        </w:rPr>
        <w:t xml:space="preserve">   ·   </w:t>
      </w:r>
      <w:r>
        <w:rPr>
          <w:rFonts w:ascii="Nyala" w:cs="Nyala" w:eastAsia="Nyala" w:hAnsi="Nyala"/>
          <w:b/>
          <w:bCs/>
          <w:color w:val="19222B"/>
          <w:sz w:val="34"/>
          <w:szCs w:val="34"/>
          <w:lang w:val="am-ET"/>
        </w:rPr>
        <w:t xml:space="preserve">አጠቃላይ እይታ</w:t>
      </w:r>
    </w:p>
    <w:p>
      <w:pPr>
        <w:keepNext/>
        <w:spacing w:after="140"/>
      </w:pPr>
      <w:r>
        <w:rPr>
          <w:rFonts w:ascii="Nyala" w:cs="Nyala" w:eastAsia="Nyala" w:hAnsi="Nyala"/>
          <w:color w:val="5B6570"/>
          <w:sz w:val="17"/>
          <w:szCs w:val="17"/>
        </w:rPr>
        <w:t xml:space="preserve">Source · ምንጭ:  </w:t>
      </w:r>
      <w:r>
        <w:rPr>
          <w:rFonts w:ascii="Consolas" w:cs="Consolas" w:eastAsia="Consolas" w:hAnsi="Consolas"/>
          <w:color w:val="8A560B"/>
          <w:sz w:val="16"/>
          <w:szCs w:val="16"/>
        </w:rPr>
        <w:t xml:space="preserve">docs/epms-architecture.md §1</w:t>
      </w:r>
    </w:p>
    <w:tbl>
      <w:tblPr>
        <w:tblW w:type="dxa" w:w="9864"/>
        <w:tblBorders>
          <w:top w:val="none" w:color="FFFFFF" w:sz="0"/>
          <w:left w:val="none" w:color="FFFFFF" w:sz="0"/>
          <w:bottom w:val="single" w:color="D9DDD3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50"/>
              <w:left w:type="dxa" w:w="100"/>
              <w:bottom w:type="dxa" w:w="50"/>
              <w:right w:type="dxa" w:w="2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B6570"/>
                <w:sz w:val="16"/>
                <w:szCs w:val="16"/>
                <w:lang w:val="en-US"/>
              </w:rPr>
              <w:t xml:space="preserve">English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50"/>
              <w:left w:type="dxa" w:w="200"/>
              <w:bottom w:type="dxa" w:w="50"/>
              <w:right w:type="dxa" w:w="1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5B6570"/>
                <w:sz w:val="20"/>
                <w:szCs w:val="20"/>
                <w:lang w:val="am-ET"/>
              </w:rPr>
              <w:t xml:space="preserve">አማርኛ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9222B"/>
                <w:sz w:val="22"/>
                <w:szCs w:val="22"/>
                <w:lang w:val="en-US"/>
              </w:rPr>
              <w:t xml:space="preserve">EPMS links the organization’s plan to each employee’s result through one auditable chain.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Nyala" w:cs="Nyala" w:eastAsia="Nyala" w:hAnsi="Nyala"/>
                <w:color w:val="19222B"/>
                <w:sz w:val="26"/>
                <w:szCs w:val="26"/>
                <w:lang w:val="am-ET"/>
              </w:rPr>
              <w:t xml:space="preserve">EPMS የተቋሙን ዕቅድ ከእያንዳንዱ ሠራተኛ ውጤት ጋር ኦዲት ሊደረግ በሚችል አንድ ሰንሰለት ያገናኛል።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The chain, from strategy to result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ሰንሰለቱ፣ ከስትራቴጂ እስከ ውጤት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tabs>
                <w:tab w:val="left" w:pos="360"/>
              </w:tabs>
              <w:spacing w:after="4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1.	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Plan: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organization plan → objectives → KPI targets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tabs>
                <w:tab w:val="left" w:pos="360"/>
              </w:tabs>
              <w:spacing w:after="40" w:line="30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2"/>
                <w:szCs w:val="22"/>
              </w:rPr>
              <w:t xml:space="preserve">1.	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ዕቅድ፡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የተቋም ዕቅድ → ግቦች → የKPI ዒላማዎች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tabs>
                <w:tab w:val="left" w:pos="360"/>
              </w:tabs>
              <w:spacing w:after="4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2.	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Cascade: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unit plan → child-unit plan → position plan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tabs>
                <w:tab w:val="left" w:pos="360"/>
              </w:tabs>
              <w:spacing w:after="40" w:line="30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2"/>
                <w:szCs w:val="22"/>
              </w:rPr>
              <w:t xml:space="preserve">2.	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ማውረድ፡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የክፍል ዕቅድ → የንዑስ ክፍል ዕቅድ → የሥራ መደብ ዕቅድ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tabs>
                <w:tab w:val="left" w:pos="360"/>
              </w:tabs>
              <w:spacing w:after="4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3.	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Agreement: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each employee’s items are the position’s targets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tabs>
                <w:tab w:val="left" w:pos="360"/>
              </w:tabs>
              <w:spacing w:after="40" w:line="30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2"/>
                <w:szCs w:val="22"/>
              </w:rPr>
              <w:t xml:space="preserve">3.	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ስምምነት፡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የእያንዳንዱ ሠራተኛ ንጥሎች የሥራ መደቡ ዒላማዎች ናቸው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tabs>
                <w:tab w:val="left" w:pos="360"/>
              </w:tabs>
              <w:spacing w:after="4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4.	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Measurement: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evidence (daily activity, documents) and KPI actuals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tabs>
                <w:tab w:val="left" w:pos="360"/>
              </w:tabs>
              <w:spacing w:after="40" w:line="30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2"/>
                <w:szCs w:val="22"/>
              </w:rPr>
              <w:t xml:space="preserve">4.	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ልኬት፡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ማስረጃ (ዕለታዊ እንቅስቃሴ፣ ሰነዶች) እና የKPI ክንውኖች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tabs>
                <w:tab w:val="left" w:pos="360"/>
              </w:tabs>
              <w:spacing w:after="4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5.	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Review: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check-ins → mid-year → year-end review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tabs>
                <w:tab w:val="left" w:pos="360"/>
              </w:tabs>
              <w:spacing w:after="40" w:line="30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2"/>
                <w:szCs w:val="22"/>
              </w:rPr>
              <w:t xml:space="preserve">5.	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ግምገማ፡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የክትትል ውይይቶች → የአጋማሽ ዓመት → የዓመት መጨረሻ ግምገማ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tabs>
                <w:tab w:val="left" w:pos="360"/>
              </w:tabs>
              <w:spacing w:after="4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6.	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Result: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KPI achievement + competencies → calibration → release → appeal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tabs>
                <w:tab w:val="left" w:pos="360"/>
              </w:tabs>
              <w:spacing w:after="40" w:line="30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2"/>
                <w:szCs w:val="22"/>
              </w:rPr>
              <w:t xml:space="preserve">6.	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ውጤት፡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የKPI ስኬት + ብቃቶች → ካሊብሬሽን → መልቀቅ → ይግባኝ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tabs>
                <w:tab w:val="left" w:pos="360"/>
              </w:tabs>
              <w:spacing w:after="4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7.	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Roll-up: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employee actuals → unit → parent unit → organization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tabs>
                <w:tab w:val="left" w:pos="360"/>
              </w:tabs>
              <w:spacing w:after="40" w:line="30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2"/>
                <w:szCs w:val="22"/>
              </w:rPr>
              <w:t xml:space="preserve">7.	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ማጠቃለል፡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የሠራተኛ ክንውኖች → ክፍል → የወላጅ ክፍል → ተቋም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Five rules that hold everywhere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በሁሉም ቦታ የሚሠሩ አምስት መርሆዎች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Daily activity is evidence, not a score.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The number of activities logged never changes a score. Only the quantity of approved items linked to a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DAILY_ACTIVITY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KPI can become an actual.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ዕለታዊ እንቅስቃሴ ማስረጃ እንጂ ውጤት አይደለም።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የተመዘገቡ እንቅስቃሴዎች ብዛት ውጤትን ፈጽሞ አይቀይርም። ወደ KPI ክንውን ሊቀየር የሚችለው የመረጃ ምንጩ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DAILY_ACTIVITY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ከሆነ KPI ጋር የተያያዙ የጸደቁ ንጥሎች መጠን ብቻ ነው።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Scores compare a target with an actual.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Each KPI declares its direction and how it aggregates. Employee percentages are never summed.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ውጤት ዒላማን ከክንውን ጋር ያነጻጽራል።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እያንዳንዱ KPI አቅጣጫውን እና የአደማመር ዘዴውን ይገልጻል። የሠራተኞች መቶኛዎች ፈጽሞ አይደመሩም።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Every number is reproducible.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Results store a frozen trace (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snapshot_json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: inputs, formulas, weights). Final results are immutable; an appeal creates a new revision.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እያንዳንዱ ቁጥር እንደገና ሊረጋገጥ ይችላል።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ውጤቶች የማይለወጥ የስሌት መዝገብ (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snapshot_json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፡ ግብአቶች፣ ቀመሮች፣ ክብደቶች) ያስቀምጣሉ። የጸደቀ ውጤት አይቀየርም፤ ይግባኝ አዲስ ክለሳ ይፈጥራል።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Scope is enforced on the server.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Every query and action checks the permission together with organization scope, manager coverage or ownership. Hiding something in the UI is never the control.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ወሰን በአገልጋዩ ላይ ይተገበራል።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እያንዳንዱ ጥያቄ እና ተግባር ፈቃዱን ከተቋም ወሰን፣ ከኃላፊ ሽፋን ወይም ከባለቤትነት ጋር አብሮ ያረጋግጣል። በገጹ ላይ አንድን ነገር መደበቅ ቁጥጥር አይደለም።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Policy lives in settings.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Weights, caps, thresholds, required steps and the appeal window are settings (System Settings group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performance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).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ፖሊሲ በቅንብሮች ውስጥ ይኖራል።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ክብደቶች፣ ጣሪያዎች፣ ገደቦች፣ ግዴታ የሆኑ ደረጃዎች እና የይግባኝ ጊዜ ሁሉም ቅንብሮች ናቸው (የSystem Settings ቡድን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performance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)።</w:t>
            </w:r>
          </w:p>
        </w:tc>
      </w:tr>
    </w:tbl>
    <w:p>
      <w:pPr>
        <w:pStyle w:val="Heading1"/>
        <w:keepNext/>
        <w:pageBreakBefore/>
        <w:spacing w:after="40" w:before="0"/>
      </w:pPr>
      <w:r>
        <w:rPr>
          <w:rFonts w:ascii="Georgia" w:cs="Georgia" w:eastAsia="Georgia" w:hAnsi="Georgia"/>
          <w:b/>
          <w:bCs/>
          <w:color w:val="19222B"/>
          <w:sz w:val="32"/>
          <w:szCs w:val="32"/>
        </w:rPr>
        <w:t xml:space="preserve">Architecture</w:t>
      </w:r>
      <w:r>
        <w:rPr>
          <w:rFonts w:ascii="Calibri" w:cs="Calibri" w:eastAsia="Calibri" w:hAnsi="Calibri"/>
          <w:color w:val="D9DDD3"/>
          <w:sz w:val="28"/>
          <w:szCs w:val="28"/>
        </w:rPr>
        <w:t xml:space="preserve">   ·   </w:t>
      </w:r>
      <w:r>
        <w:rPr>
          <w:rFonts w:ascii="Nyala" w:cs="Nyala" w:eastAsia="Nyala" w:hAnsi="Nyala"/>
          <w:b/>
          <w:bCs/>
          <w:color w:val="19222B"/>
          <w:sz w:val="34"/>
          <w:szCs w:val="34"/>
          <w:lang w:val="am-ET"/>
        </w:rPr>
        <w:t xml:space="preserve">አርክቴክቸር</w:t>
      </w:r>
    </w:p>
    <w:p>
      <w:pPr>
        <w:keepNext/>
        <w:spacing w:after="140"/>
      </w:pPr>
      <w:r>
        <w:rPr>
          <w:rFonts w:ascii="Nyala" w:cs="Nyala" w:eastAsia="Nyala" w:hAnsi="Nyala"/>
          <w:color w:val="5B6570"/>
          <w:sz w:val="17"/>
          <w:szCs w:val="17"/>
        </w:rPr>
        <w:t xml:space="preserve">Source · ምንጭ:  </w:t>
      </w:r>
      <w:r>
        <w:rPr>
          <w:rFonts w:ascii="Consolas" w:cs="Consolas" w:eastAsia="Consolas" w:hAnsi="Consolas"/>
          <w:color w:val="8A560B"/>
          <w:sz w:val="16"/>
          <w:szCs w:val="16"/>
        </w:rPr>
        <w:t xml:space="preserve">docs/epms-architecture.md</w:t>
      </w:r>
    </w:p>
    <w:tbl>
      <w:tblPr>
        <w:tblW w:type="dxa" w:w="9864"/>
        <w:tblBorders>
          <w:top w:val="none" w:color="FFFFFF" w:sz="0"/>
          <w:left w:val="none" w:color="FFFFFF" w:sz="0"/>
          <w:bottom w:val="single" w:color="D9DDD3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50"/>
              <w:left w:type="dxa" w:w="100"/>
              <w:bottom w:type="dxa" w:w="50"/>
              <w:right w:type="dxa" w:w="2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B6570"/>
                <w:sz w:val="16"/>
                <w:szCs w:val="16"/>
                <w:lang w:val="en-US"/>
              </w:rPr>
              <w:t xml:space="preserve">English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50"/>
              <w:left w:type="dxa" w:w="200"/>
              <w:bottom w:type="dxa" w:w="50"/>
              <w:right w:type="dxa" w:w="1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5B6570"/>
                <w:sz w:val="20"/>
                <w:szCs w:val="20"/>
                <w:lang w:val="am-ET"/>
              </w:rPr>
              <w:t xml:space="preserve">አማርኛ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9222B"/>
                <w:sz w:val="22"/>
                <w:szCs w:val="22"/>
                <w:lang w:val="en-US"/>
              </w:rPr>
              <w:t xml:space="preserve">EPMS is built on the platform pieces that already exist, not on parallel copies of them.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Nyala" w:cs="Nyala" w:eastAsia="Nyala" w:hAnsi="Nyala"/>
                <w:color w:val="19222B"/>
                <w:sz w:val="26"/>
                <w:szCs w:val="26"/>
                <w:lang w:val="am-ET"/>
              </w:rPr>
              <w:t xml:space="preserve">EPMS የተገነባው ቀድሞ ባሉት የመድረኩ ክፍሎች ላይ እንጂ በተደጋጋሚ ቅጂዎቻቸው ላይ አይደለም።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Reused platform pieces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እንደገና ጥቅም ላይ የዋሉ የመድረኩ ክፍሎች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Org structure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Organizations, units (tree), positions, employees and assignments come from the core HR models.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የተቋም መዋቅር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ተቋማት፣ ክፍሎች (ዛፍ)፣ የሥራ መደቦች፣ ሠራተኞች እና ምደባዎች ከዋና የሰው ሀብት ሞዴሎች ይወሰዳሉ።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Who manages whom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Daily Activity reviewer assignments (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DailyActivityReviewerResolver::coverage()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).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ማን ማንን ያስተዳድራል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የዕለታዊ እንቅስቃሴ ገምጋሚ ምደባዎች (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DailyActivityReviewerResolver::coverage()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)።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Organization scope</w:t>
            </w:r>
          </w:p>
          <w:p>
            <w:pPr>
              <w:spacing w:after="20" w:before="0" w:line="276"/>
            </w:pP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OrganizationScopeService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የተቋም ወሰን</w:t>
            </w:r>
          </w:p>
          <w:p>
            <w:pPr>
              <w:spacing w:after="20" w:before="0" w:line="300"/>
            </w:pP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OrganizationScopeService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Committees</w:t>
            </w:r>
          </w:p>
          <w:p>
            <w:pPr>
              <w:spacing w:after="20" w:before="0" w:line="276"/>
            </w:pP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GrievanceCommittee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, with two new types: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performance_appeal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and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performance_calibration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ኮሚቴዎች</w:t>
            </w:r>
          </w:p>
          <w:p>
            <w:pPr>
              <w:spacing w:after="20" w:before="0" w:line="300"/>
            </w:pP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GrievanceCommittee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፣ ከሁለት አዲስ ዓይነቶች ጋር፡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performance_appeal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እና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performance_calibration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Audit and notifications</w:t>
            </w:r>
          </w:p>
          <w:p>
            <w:pPr>
              <w:spacing w:after="20" w:before="0" w:line="276"/>
            </w:pP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WriteAuditLogAction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via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EpmsAudit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(23 event types);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PerformanceNotification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over the existing channels.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ኦዲት እና ማሳወቂያዎች</w:t>
            </w:r>
          </w:p>
          <w:p>
            <w:pPr>
              <w:spacing w:after="20" w:before="0" w:line="300"/>
            </w:pP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WriteAuditLogAction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በ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EpmsAudit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በኩል (23 የክስተት ዓይነቶች)፤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PerformanceNotification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በነባር የማሳወቂያ መንገዶች።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Settings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System Settings group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performance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(19 fields), typed by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EpmsSettings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ቅንብሮች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የSystem Settings ቡድን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performance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(19 መስኮች)፣ በ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EpmsSettings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የተተየበ።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Files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Private disk under random names; downloads are authorized and sent with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nosniff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and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no-store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ፋይሎች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በዘፈቀደ ስሞች በግል ዲስክ ላይ ይቀመጣሉ፤ ማውረድ ፈቃድ ይጠይቃል፣ በ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nosniff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እና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no-store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ይላካል።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Language and calendar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English and Amharic strings on server and UI; dates can display in the Ethiopian calendar.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ቋንቋ እና የቀን መቁጠሪያ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በአገልጋይ እና በገጽ ላይ የእንግሊዝኛ እና የአማርኛ ጽሑፎች፤ ቀኖች በኢትዮጵያ የቀን አቆጣጠር ሊታዩ ይችላሉ።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Code layout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የኮድ አደረጃጀት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23 enums and 28 models with UUIDv7 keys. Status fields cannot be mass-assigned.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23 enums እና UUIDv7 ቁልፍ ያላቸው 28 ሞዴሎች። የሁኔታ መስኮች በጅምላ ሊሞሉ አይችሉም።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One service per concern under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app/Services/Performance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: cycles, plans, cascade, agreements, actuals, scoring, roll-up, reviews, results, calibration, appeals.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በ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app/Services/Performance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ስር ለእያንዳንዱ ጉዳይ አንድ አገልግሎት፡ ዑደቶች፣ ዕቅዶች፣ ማውረድ፣ ስምምነቶች፣ ክንውኖች፣ ውጤት ስሌት፣ ማጠቃለል፣ ግምገማዎች፣ ውጤቶች፣ ካሊብሬሽን፣ ይግባኞች።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PerformancePresenter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is the only place that decides what a viewer may see.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ተመልካቹ ምን ማየት እንደሚችል የሚወስነው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PerformancePresenter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ብቻ ነው።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Thin controllers, 76 web routes and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no API routes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ቀጭን controllers፣ 76 የድር መስመሮች (routes) እና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ምንም የAPI መስመር የለም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Screens: Dashboard, Cycles, KPIs, Plans, Agreements, Calibration, Appeals, Reports, Settings, and My Performance in My Portal.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ገጾች፡ ዳሽቦርድ፣ ዑደቶች፣ KPIዎች፣ ዕቅዶች፣ ስምምነቶች፣ ካሊብሬሽን፣ ይግባኞች፣ ሪፖርቶች፣ ቅንብሮች እና በMy Portal ውስጥ My Performance።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Key tables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ዋና ሰንጠረዦች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performance_cycles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Period with planning and review windows. One current cycle per scope.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performance_cycles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የዕቅድ እና የግምገማ ጊዜዎች ያሉት ወቅት። በአንድ ወሰን አንድ የአሁኑ ዑደት ብቻ።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kpis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KPI library: measurement type, direction, aggregation, data source, cap, tolerance, milestones.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kpis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የKPI ቤተ-መዛግብት፡ የልኬት ዓይነት፣ አቅጣጫ፣ አደማመር፣ የመረጃ ምንጭ፣ ጣሪያ፣ መቻቻል፣ ደረጃዎች።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performance_plans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ORGANIZATION, UNIT and POSITION plans, versioned. One published version per lineage.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performance_plans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የተቋም፣ የክፍል እና የሥራ መደብ ዕቅዶች፣ ከስሪት ጋር። በአንድ የትስስር ሐረግ አንድ የታተመ ስሪት ብቻ።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kpi_targets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 target per objective, KPI and period.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parent_target_id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is the contribution link; amendments create versions.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kpi_targets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ለእያንዳንዱ ግብ፣ KPI እና ጊዜ አንድ ዒላማ።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parent_target_id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የአስተዋጽኦ ትስስሩ ነው፤ ማሻሻያዎች አዲስ ስሪት ይፈጥራሉ።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employee_performance_agreements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One live agreement per assignment. Each item links to its position target.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employee_performance_agreements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በአንድ ምደባ አንድ ሕያው ስምምነት። እያንዳንዱ ንጥል ከሥራ መደቡ ዒላማ ጋር ይያያዛል።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kpi_actuals · kpi_contributions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Measurements, unique per subject, period and source. Contributions record which actual fed which parent target, which prevents double counting.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kpi_actuals · kpi_contributions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ልኬቶች፣ በጉዳይ፣ በጊዜ እና በምንጭ ልዩ። አስተዋጽኦዎቹ የትኛው ክንውን ለየትኛው የወላጅ ዒላማ እንደዋለ ይመዘግባሉ፤ ይህም ሁለት ጊዜ መቆጠርን ይከላከላል።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performance_results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Revisions, component scores and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snapshot_json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. Cannot be updated or deleted once final.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performance_results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ክለሳዎች፣ የክፍል ውጤቶች እና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snapshot_json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። ከጸደቀ በኋላ ሊቀየር ወይም ሊሰረዝ አይችልም።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performance_plan_scores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Dashboard cache only —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not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the source of truth.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performance_plan_scores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የዳሽቦርድ ጊዜያዊ ማከማቻ ብቻ — የእውነት ምንጭ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አይደለም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On PostgreSQL, CHECK constraints also enforce date order, weights of 0–100, exactly one subject per actual, a final score ≥ 0 with component weights totalling 100, and competency ratings of 1–10.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በPostgreSQL ላይ የCHECK ገደቦች የቀን ቅደም ተከተልን፣ ከ0–100 የሆኑ ክብደቶችን፣ ለእያንዳንዱ ክንውን አንድ ጉዳይ ብቻ መኖሩን፣ የመጨረሻ ውጤት ≥ 0 እና የክፍሎቹ ክብደት ድምር 100 መሆኑን፣ እንዲሁም ከ1–10 የሆኑ የብቃት ደረጃዎችን ያስገድዳሉ።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Scale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መጠነ ሰፊነት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Pages paginate at 20–50 rows. Employee, unit and position pickers search on the server (2+ characters, at most 20 rows, scoped).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ገጾች በ20–50 ረድፎች ይከፋፈላሉ። የሠራተኛ፣ የክፍል እና የሥራ መደብ መምረጫዎች በአገልጋዩ ላይ ይፈልጋሉ (ቢያንስ 2 ፊደላት፣ ቢበዛ 20 ረድፎች፣ በወሰን የተገደበ)።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Organization roll-ups run in a queued job that is unique per plan and date. Page loads read the cached score.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የተቋም ማጠቃለያዎች በወረፋ ሥራ (queued job) ይሰላሉ፤ ሥራው በዕቅድ እና በቀን ልዩ ነው። ገጾች የተቀመጠውን ውጤት ያነባሉ።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CSV export streams in chunks of 500, with a UTF-8 BOM and a formula-injection guard, and is audited.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የCSV ውጤት በ500 ረድፎች ቁራጭ ይላካል፤ UTF-8 BOM እና የቀመር ማስገቢያ (formula injection) መከላከያ አለው፤ ኦዲትም ይደረጋል።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Known gaps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የታወቁ ክፍተቶች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Exports are CSV only — no PDF or Excel files (the CSV opens in Excel).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ውጤቶች በCSV ብቻ ይወጣሉ — PDF ወይም Excel የለም (CSVው በExcel ይከፈታል)።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7 of the 15 requested reports are implemented.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ከተጠየቁት 15 ሪፖርቶች 7ቱ ብቻ ተተግብረዋል።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No browser (Dusk) tests; the UI is covered by Inertia page tests.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የአሳሽ (Dusk) ሙከራዎች የሉም፤ ገጹ በInertia የገጽ ሙከራዎች ይሸፈናል።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The PostgreSQL CHECK constraints are not exercised by the SQLite test suite.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የPostgreSQL CHECK ገደቦች በSQLite የሙከራ ስብስብ አይፈተኑም።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Three system KPI sources exist: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id_cards.issued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employee_transfers.completed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service_feedback.average_rating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ሦስት የሥርዓት KPI ምንጮች ብቻ አሉ፡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id_cards.issued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፣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employee_transfers.completed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፣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service_feedback.average_rating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።</w:t>
            </w:r>
          </w:p>
        </w:tc>
      </w:tr>
    </w:tbl>
    <w:p>
      <w:pPr>
        <w:pStyle w:val="Heading1"/>
        <w:keepNext/>
        <w:pageBreakBefore/>
        <w:spacing w:after="40" w:before="0"/>
      </w:pPr>
      <w:r>
        <w:rPr>
          <w:rFonts w:ascii="Georgia" w:cs="Georgia" w:eastAsia="Georgia" w:hAnsi="Georgia"/>
          <w:b/>
          <w:bCs/>
          <w:color w:val="19222B"/>
          <w:sz w:val="32"/>
          <w:szCs w:val="32"/>
        </w:rPr>
        <w:t xml:space="preserve">Cascade rules</w:t>
      </w:r>
      <w:r>
        <w:rPr>
          <w:rFonts w:ascii="Calibri" w:cs="Calibri" w:eastAsia="Calibri" w:hAnsi="Calibri"/>
          <w:color w:val="D9DDD3"/>
          <w:sz w:val="28"/>
          <w:szCs w:val="28"/>
        </w:rPr>
        <w:t xml:space="preserve">   ·   </w:t>
      </w:r>
      <w:r>
        <w:rPr>
          <w:rFonts w:ascii="Nyala" w:cs="Nyala" w:eastAsia="Nyala" w:hAnsi="Nyala"/>
          <w:b/>
          <w:bCs/>
          <w:color w:val="19222B"/>
          <w:sz w:val="34"/>
          <w:szCs w:val="34"/>
          <w:lang w:val="am-ET"/>
        </w:rPr>
        <w:t xml:space="preserve">የማውረድ (Cascade) ደንቦች</w:t>
      </w:r>
    </w:p>
    <w:p>
      <w:pPr>
        <w:keepNext/>
        <w:spacing w:after="140"/>
      </w:pPr>
      <w:r>
        <w:rPr>
          <w:rFonts w:ascii="Nyala" w:cs="Nyala" w:eastAsia="Nyala" w:hAnsi="Nyala"/>
          <w:color w:val="5B6570"/>
          <w:sz w:val="17"/>
          <w:szCs w:val="17"/>
        </w:rPr>
        <w:t xml:space="preserve">Source · ምንጭ:  </w:t>
      </w:r>
      <w:r>
        <w:rPr>
          <w:rFonts w:ascii="Consolas" w:cs="Consolas" w:eastAsia="Consolas" w:hAnsi="Consolas"/>
          <w:color w:val="8A560B"/>
          <w:sz w:val="16"/>
          <w:szCs w:val="16"/>
        </w:rPr>
        <w:t xml:space="preserve">docs/epms-cascade-rules.md</w:t>
      </w:r>
    </w:p>
    <w:tbl>
      <w:tblPr>
        <w:tblW w:type="dxa" w:w="9864"/>
        <w:tblBorders>
          <w:top w:val="none" w:color="FFFFFF" w:sz="0"/>
          <w:left w:val="none" w:color="FFFFFF" w:sz="0"/>
          <w:bottom w:val="single" w:color="D9DDD3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50"/>
              <w:left w:type="dxa" w:w="100"/>
              <w:bottom w:type="dxa" w:w="50"/>
              <w:right w:type="dxa" w:w="2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B6570"/>
                <w:sz w:val="16"/>
                <w:szCs w:val="16"/>
                <w:lang w:val="en-US"/>
              </w:rPr>
              <w:t xml:space="preserve">English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50"/>
              <w:left w:type="dxa" w:w="200"/>
              <w:bottom w:type="dxa" w:w="50"/>
              <w:right w:type="dxa" w:w="1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5B6570"/>
                <w:sz w:val="20"/>
                <w:szCs w:val="20"/>
                <w:lang w:val="am-ET"/>
              </w:rPr>
              <w:t xml:space="preserve">አማርኛ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9222B"/>
                <w:sz w:val="22"/>
                <w:szCs w:val="22"/>
                <w:lang w:val="en-US"/>
              </w:rPr>
              <w:t xml:space="preserve">Cascading turns an organization objective into unit, child-unit and position objectives while keeping the lineage, so every employee KPI can be traced back to the strategy.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Nyala" w:cs="Nyala" w:eastAsia="Nyala" w:hAnsi="Nyala"/>
                <w:color w:val="19222B"/>
                <w:sz w:val="26"/>
                <w:szCs w:val="26"/>
                <w:lang w:val="am-ET"/>
              </w:rPr>
              <w:t xml:space="preserve">ማውረድ የተቋምን ግብ የትስስር ሐረጉን ጠብቆ ወደ ክፍል፣ ንዑስ ክፍል እና የሥራ መደብ ግቦች ይለውጠዋል፤ በዚህም እያንዳንዱ የሠራተኛ KPI ወደ ስትራቴጂው መመለስ ይችላል።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Plan structure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የዕቅድ መዋቅር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ORGANIZATION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No parent. One live plan per organization and cycle.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ORGANIZATION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ወላጅ የለውም። በአንድ ተቋም እና ዑደት አንድ ሕያው ዕቅድ።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UNIT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Parent is the organization plan, or the plan of a unit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above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it in the unit tree.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UNIT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ወላጁ የተቋሙ ዕቅድ ወይም በክፍሎች ዛፍ ውስጥ ከሱ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በላይ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ያለ ክፍል ዕቅድ ነው።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POSITION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Parent is the unit plan of the position’s unit, or the organization plan when the position has no unit.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POSITION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ወላጁ የሥራ መደቡ ክፍል ዕቅድ ነው፤ የሥራ መደቡ ክፍል ከሌለው የተቋሙ ዕቅድ ነው።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Every parent must be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PUBLISHED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, in the same cycle and the same organization. A subject gets one plan per cycle; later changes are made with a new version.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እያንዳንዱ ወላጅ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የታተመ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፣ በተመሳሳይ ዑደት እና በተመሳሳይ ተቋም ውስጥ መሆን አለበት። አንድ ጉዳይ በአንድ ዑደት አንድ ዕቅድ ብቻ ይኖረዋል፤ በኋላ የሚደረጉ ለውጦች በአዲስ ስሪት ይደረጋሉ።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Cascade modes (parent objective → child plan)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የማውረጃ ዘዴዎች (የወላጅ ግብ → የልጅ ዕቅድ)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ACCEPT → INHERITED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Same wording, linked to the parent.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ACCEPT → INHERITED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(ተቀበል → የተወረሰ) ተመሳሳይ ቃል፣ ከወላጁ ጋር የተያያዘ።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CUSTOMIZE → CUSTOMIZED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Own wording and weight, still linked.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CUSTOMIZE → CUSTOMIZED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(አስተካክል → የተስተካከለ) የራሱ ቃል እና ክብደት፣ አሁንም የተያያዘ።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SPLIT → SPLIT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Several child objectives, each with a title and weight, each linked.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SPLIT → SPLIT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(ከፋፍል → የተከፋፈለ) በርካታ የልጅ ግቦች፣ እያንዳንዳቸው ርዕስ እና ክብደት ያላቸው፣ ሁሉም የተያያዙ።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CONTRIBUTE → CONTRIBUTION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The child supports part of the parent objective.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CONTRIBUTE → CONTRIBUTION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(አበርክት → አስተዋጽኦ) ልጁ የወላጁን ግብ በከፊል ይደግፋል።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Decline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 REJECTED child objective with a reason. Not allowed for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mandatory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objectives.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ውድቅ ማድረግ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ውድቅ የተደረገ የልጅ ግብ ከምክንያት ጋር።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ግዴታ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ለሆኑ ግቦች አይፈቀድም።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 cascade goes only to a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direct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child plan that is still DRAFT. Cascading into the objective’s own plan, a sibling, a grandchild, an unpublished parent or another organization is refused. With “copy targets” on, parent targets are copied with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parent_target_id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— the link that later rolls the child’s measurement up.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ማውረድ የሚፈቀደው አሁንም ረቂቅ ወደሆነ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ቀጥተኛ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የልጅ ዕቅድ ብቻ ነው። ወደ ግቡ የራሱ ዕቅድ፣ ወደ እህት ዕቅድ፣ ወደ የልጅ ልጅ ዕቅድ፣ ካልታተመ ወላጅ ወይም ወደ ሌላ ተቋም ማውረድ ውድቅ ይደረጋል። “ዒላማዎችን ቅዳ” ሲበራ የወላጁ ዒላማዎች ከ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parent_target_id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ጋር ይገለበጣሉ — ይህ ትስስር በኋላ የልጁን ልኬት ወደ ላይ ያጠቃልላል።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Checks before a plan can be submitted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ዕቅድ ከመቅረቡ በፊት የሚደረጉ ፍተሻዎች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At least one active objective, and active objective weights total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100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ቢያንስ አንድ ንቁ ግብ፣ እና የንቁ ግቦች ክብደት ድምር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100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ነው።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Each objective has at least one current target, and its target weights total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100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እያንዳንዱ ግብ ቢያንስ አንድ የአሁኑ ዒላማ አለው፤ የዒላማዎቹ ክብደት ድምር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100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ነው።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Each target is valid for its KPI direction (for example, a positive target for HIGHER_IS_BETTER).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እያንዳንዱ ዒላማ ለKPIው አቅጣጫ ትክክል ነው (ለምሳሌ ለ“ከፍ ያለ የተሻለ” አዎንታዊ ዒላማ)።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The parent plan is published and every mandatory parent objective has been cascaded here.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የወላጅ ዕቅዱ ታትሟል፤ እያንዳንዱ ግዴታ የሆነ የወላጅ ግብ ወደዚህ ዕቅድ ወርዷል።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No circular lineage, and effective dates fall inside the cycle.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ክብ የሆነ ትስስር የለም፤ የሥራ ላይ ቀኖች በዑደቱ ውስጥ ናቸው።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The plan page lists every problem. A plan cannot be submitted until the list is empty.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የዕቅዱ ገጽ እያንዳንዱን ችግር ይዘረዝራል። ዝርዝሩ ባዶ እስኪሆን ድረስ ዕቅዱ ሊቀርብ አይችልም።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Versions and amendments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ስሪቶች እና ማሻሻያዎች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New version: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copies objectives, targets and cascade links into a DRAFT with the next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version_no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. Publishing it marks the old version SUPERSEDED. Agreements built on v1 stay on v1.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አዲስ ስሪት፡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ግቦችን፣ ዒላማዎችን እና የማውረድ ትስስሮችን ቀጣይ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version_no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ወዳለው ረቂቅ ይገለብጣል። ሲታተም የቀድሞው ስሪት “ተተክቷል” ይሆናል። በv1 ላይ የተገነቡ ስምምነቶች ከv1 ጋር ይቆያሉ።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Target amendment: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request (new value or weight, reason, effective date) → approval by someone other than the requester → a new target version. Scoring applies each version to its own period.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የዒላማ ማሻሻያ፡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ጥያቄ (አዲስ እሴት ወይም ክብደት፣ ምክንያት፣ የሥራ ላይ ቀን) → ከጠያቂው ውጭ በሆነ ሰው ማጽደቅ → አዲስ የዒላማ ስሪት። ስሌቱ እያንዳንዱን ስሪት በራሱ ጊዜ ላይ ይተገብራል።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From position plan to employee agreement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ከሥራ መደብ ዕቅድ ወደ ሠራተኛ ስምምነት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One item per current position target. Item weight = objective weight × target weight ÷ 100, so the items total 100.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ለእያንዳንዱ የአሁኑ የሥራ መደብ ዒላማ አንድ ንጥል። የንጥል ክብደት = የግብ ክብደት × የዒላማ ክብደት ÷ 100፤ ስለዚህ ንጥሎቹ በድምሩ 100 ይሆናሉ።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Competencies come from the position, or get equal weights over the default framework.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ብቃቶች ከሥራ መደቡ ይወሰዳሉ፤ ካልሆነ በነባሪው ማዕቀፍ ላይ እኩል ክብደት ይሰጣቸዋል።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Effective dates are the overlap of the cycle and the assignment. Managers may add items, but the total must still be 100 before sending.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የሥራ ላይ ቀኖች የዑደቱ እና የምደባው መደራረቢያ ናቸው። ኃላፊዎች ንጥል ሊጨምሩ ይችላሉ፤ ነገር ግን ከመላኩ በፊት ድምሩ 100 መሆን አለበት።</w:t>
            </w:r>
          </w:p>
        </w:tc>
      </w:tr>
    </w:tbl>
    <w:p>
      <w:pPr>
        <w:pStyle w:val="Heading1"/>
        <w:keepNext/>
        <w:pageBreakBefore/>
        <w:spacing w:after="40" w:before="0"/>
      </w:pPr>
      <w:r>
        <w:rPr>
          <w:rFonts w:ascii="Georgia" w:cs="Georgia" w:eastAsia="Georgia" w:hAnsi="Georgia"/>
          <w:b/>
          <w:bCs/>
          <w:color w:val="19222B"/>
          <w:sz w:val="32"/>
          <w:szCs w:val="32"/>
        </w:rPr>
        <w:t xml:space="preserve">Calculation rules</w:t>
      </w:r>
      <w:r>
        <w:rPr>
          <w:rFonts w:ascii="Calibri" w:cs="Calibri" w:eastAsia="Calibri" w:hAnsi="Calibri"/>
          <w:color w:val="D9DDD3"/>
          <w:sz w:val="28"/>
          <w:szCs w:val="28"/>
        </w:rPr>
        <w:t xml:space="preserve">   ·   </w:t>
      </w:r>
      <w:r>
        <w:rPr>
          <w:rFonts w:ascii="Nyala" w:cs="Nyala" w:eastAsia="Nyala" w:hAnsi="Nyala"/>
          <w:b/>
          <w:bCs/>
          <w:color w:val="19222B"/>
          <w:sz w:val="34"/>
          <w:szCs w:val="34"/>
          <w:lang w:val="am-ET"/>
        </w:rPr>
        <w:t xml:space="preserve">የስሌት ደንቦች</w:t>
      </w:r>
    </w:p>
    <w:p>
      <w:pPr>
        <w:keepNext/>
        <w:spacing w:after="140"/>
      </w:pPr>
      <w:r>
        <w:rPr>
          <w:rFonts w:ascii="Nyala" w:cs="Nyala" w:eastAsia="Nyala" w:hAnsi="Nyala"/>
          <w:color w:val="5B6570"/>
          <w:sz w:val="17"/>
          <w:szCs w:val="17"/>
        </w:rPr>
        <w:t xml:space="preserve">Source · ምንጭ:  </w:t>
      </w:r>
      <w:r>
        <w:rPr>
          <w:rFonts w:ascii="Consolas" w:cs="Consolas" w:eastAsia="Consolas" w:hAnsi="Consolas"/>
          <w:color w:val="8A560B"/>
          <w:sz w:val="16"/>
          <w:szCs w:val="16"/>
        </w:rPr>
        <w:t xml:space="preserve">docs/epms-calculation-rules.md</w:t>
      </w:r>
    </w:p>
    <w:tbl>
      <w:tblPr>
        <w:tblW w:type="dxa" w:w="9864"/>
        <w:tblBorders>
          <w:top w:val="none" w:color="FFFFFF" w:sz="0"/>
          <w:left w:val="none" w:color="FFFFFF" w:sz="0"/>
          <w:bottom w:val="single" w:color="D9DDD3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50"/>
              <w:left w:type="dxa" w:w="100"/>
              <w:bottom w:type="dxa" w:w="50"/>
              <w:right w:type="dxa" w:w="2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B6570"/>
                <w:sz w:val="16"/>
                <w:szCs w:val="16"/>
                <w:lang w:val="en-US"/>
              </w:rPr>
              <w:t xml:space="preserve">English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50"/>
              <w:left w:type="dxa" w:w="200"/>
              <w:bottom w:type="dxa" w:w="50"/>
              <w:right w:type="dxa" w:w="1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5B6570"/>
                <w:sz w:val="20"/>
                <w:szCs w:val="20"/>
                <w:lang w:val="am-ET"/>
              </w:rPr>
              <w:t xml:space="preserve">አማርኛ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9222B"/>
                <w:sz w:val="22"/>
                <w:szCs w:val="22"/>
                <w:lang w:val="en-US"/>
              </w:rPr>
              <w:t xml:space="preserve">All arithmetic uses exact decimals (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BigDecimal</w:t>
            </w:r>
            <w:r>
              <w:rPr>
                <w:rFonts w:ascii="Calibri" w:cs="Calibri" w:eastAsia="Calibri" w:hAnsi="Calibri"/>
                <w:color w:val="19222B"/>
                <w:sz w:val="22"/>
                <w:szCs w:val="22"/>
                <w:lang w:val="en-US"/>
              </w:rPr>
              <w:t xml:space="preserve">): HALF_UP rounding, 10 places while computing and 4 when stored. Division by zero means “not calculable”, never 0. Floats are never used for scores.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Nyala" w:cs="Nyala" w:eastAsia="Nyala" w:hAnsi="Nyala"/>
                <w:color w:val="19222B"/>
                <w:sz w:val="26"/>
                <w:szCs w:val="26"/>
                <w:lang w:val="am-ET"/>
              </w:rPr>
              <w:t xml:space="preserve">ሁሉም ስሌት ትክክለኛ አስርዮሽ (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BigDecimal</w:t>
            </w:r>
            <w:r>
              <w:rPr>
                <w:rFonts w:ascii="Nyala" w:cs="Nyala" w:eastAsia="Nyala" w:hAnsi="Nyala"/>
                <w:color w:val="19222B"/>
                <w:sz w:val="26"/>
                <w:szCs w:val="26"/>
                <w:lang w:val="am-ET"/>
              </w:rPr>
              <w:t xml:space="preserve">) ይጠቀማል፡ HALF_UP ማጠጋጋት፣ በስሌት ጊዜ 10 እና ሲቀመጥ 4 የአስርዮሽ ቦታዎች። በዜሮ መካፈል “ሊሰላ አይችልም” ማለት ነው እንጂ 0 አይደለም። ለውጤት float ፈጽሞ ጥቅም ላይ አይውልም።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KPI achievement by direction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የKPI ስኬት በአቅጣጫ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HIGHER_IS_BETTER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actual ÷ target × 100. A target ≤ 0 is invalid.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HIGHER_IS_BETTER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(ከፍ ያለ የተሻለ) ክንውን ÷ ዒላማ × 100። ዒላማ ≤ 0 ልክ አይደለም።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LOWER_IS_BETTER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target ÷ actual × 100. An actual of 0 scores the cap.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LOWER_IS_BETTER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(ዝቅ ያለ የተሻለ) ዒላማ ÷ ክንውን × 100። ክንውኑ 0 ከሆነ ጣሪያውን ያገኛል።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TARGET_IS_BEST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100 within ± tolerance, then linear down to 0 at the zero-score deviation.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TARGET_IS_BEST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(ዒላማው ምርጥ) በ± መቻቻል ውስጥ 100፣ ከዚያ እስከ ዜሮ-ውጤት ልዩነቱ ድረስ ቀጥታ መስመር ወደ 0 ይወርዳል።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BINARY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100 if achieved, otherwise 0.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BINARY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(ተከናውኗል / አልተከናወነም) ከተከናወነ 100፣ ካልሆነ 0።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MILESTONE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Percent of the highest milestone reached; milestones that need verification count only when verified.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MILESTONE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(ደረጃዎች) የተደረሰበት ከፍተኛ ደረጃ መቶኛ፤ ማረጋገጫ የሚያስፈልጋቸው ደረጃዎች የሚቆጠሩት ሲረጋገጡ ብቻ ነው።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Then negatives floor at 0 and the result is capped at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achievement_cap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(default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120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, or 100 when over-achievement is off). A missing actual scores 0 but shows as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not reported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— never a made-up value.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ከዚያ አሉታዊ ቁጥሮች 0 ይደረጋሉ፤ ውጤቱም በ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achievement_cap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ይገደባል (ነባሪ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120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፣ ከዒላማ በላይ ማከናወን ከተዘጋ 100)። የጎደለ ክንውን 0 ያገኛል ግን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አልተዘገበም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ተብሎ ይታያል — የተፈጠረ እሴት ፈጽሞ አይሰጥም።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Combining several actuals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በርካታ ክንውኖችን ማጣመር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SUM · AVERAGE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Σ values; Σ values ÷ n.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SUM · AVERAGE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(ድምር · አማካይ) Σ እሴቶች፤ Σ እሴቶች ÷ n።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WEIGHTED_AVERAGE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Σ(value × w) ÷ Σ w.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WEIGHTED_AVERAGE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(የተመዘነ አማካይ) Σ(እሴት × w) ÷ Σ w።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RATIO_FROM_TOTALS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Σ numerators ÷ Σ denominators.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Never an average of percentages.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RATIO_FROM_TOTALS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(ከጠቅላላ ድምሮች ምጣኔ) Σ አሃዞች ÷ Σ ተካፋዮች።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የመቶኛዎች አማካይ ፈጽሞ አይደለም።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MIN · MAX · LATEST_VALUE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Smallest, largest, or latest observation.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MIN · MAX · LATEST_VALUE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(ዝቅተኛ · ከፍተኛ · የቅርብ ጊዜ እሴት) ትንሹ፣ ትልቁ ወይም የመጨረሻው ልኬት።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When children roll up into a parent target, LATEST_VALUE children are summed. MILESTONE, NO_AGGREGATION and CUSTOM_FORMULA cannot be combined — the parent needs its own measurement.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ልጆች ወደ ወላጅ ዒላማ ሲጠቃለሉ የLATEST_VALUE ልጆች ይደመራሉ። MILESTONE፣ NO_AGGREGATION እና CUSTOM_FORMULA ሊጣመሩ አይችሉም — ወላጁ የራሱ ልኬት ያስፈልገዋል።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Which actuals count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የትኞቹ ክንውኖች ይቆጠራሉ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Only the item’s configured data source, inside the agreement period. A manual entry on a DAILY_ACTIVITY KPI is ignored.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የንጥሉ የተዋቀረ የመረጃ ምንጭ ብቻ፣ በስምምነቱ ጊዜ ውስጥ። በDAILY_ACTIVITY KPI ላይ በእጅ የገባ ክንውን ግምት ውስጥ አይገባም።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Daily activity: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the sum of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quantity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on approved, linked items. The count of activities is never used.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ዕለታዊ እንቅስቃሴ፡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በጸደቁ እና በተያያዙ ንጥሎች ላይ ያለው የ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quantity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ድምር። የእንቅስቃሴዎች ብዛት ፈጽሞ ጥቅም ላይ አይውልም።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System sources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are computed by the registry and stored as verified.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የሥርዓት ምንጮች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በመዝገቡ ይሰላሉ፤ እንደተረጋገጡ ይቀመጣሉ።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Manual entries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are made by the covering manager. The person who enters an actual cannot verify it.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በእጅ የሚገቡ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በሸፋኙ ኃላፊ ይገባሉ። ክንውኑን ያስገባው ሰው ራሱ ሊያረጋግጠው አይችልም።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Employee score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የሠራተኛ ውጤት</w:t>
            </w:r>
          </w:p>
        </w:tc>
      </w:tr>
      <w:tr>
        <w:trPr>
          <w:cantSplit/>
        </w:trPr>
        <w:tc>
          <w:tcPr>
            <w:tcW w:type="dxa" w:w="9864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EE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9222B"/>
                <w:sz w:val="18"/>
                <w:szCs w:val="18"/>
              </w:rPr>
              <w:t xml:space="preserve">item weight      = objective weight × target weight ÷ 100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9222B"/>
                <w:sz w:val="18"/>
                <w:szCs w:val="18"/>
              </w:rPr>
              <w:t xml:space="preserve">item weighted    = achievement % × item weight ÷ 100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9222B"/>
                <w:sz w:val="18"/>
                <w:szCs w:val="18"/>
              </w:rPr>
              <w:t xml:space="preserve">results score    = Σ item weighted                (items total 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9222B"/>
                <w:sz w:val="18"/>
                <w:szCs w:val="18"/>
              </w:rPr>
              <w:t xml:space="preserve">competency score = Σ(rating ÷ scale max × 100 × weight) ÷ Σ weight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9222B"/>
                <w:sz w:val="18"/>
                <w:szCs w:val="18"/>
              </w:rPr>
              <w:t xml:space="preserve">final score      = results × 80% + competency × 20%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9222B"/>
                <w:sz w:val="18"/>
                <w:szCs w:val="18"/>
              </w:rPr>
              <w:t xml:space="preserve">rating           = RESULT band where min ≤ final ≤ max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Worked example: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target 1000, actual 900 → 90%, so results = 90. Competencies all rated 4 of 5 → 80. Final = 90 × 0.8 + 80 × 0.2 =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88.0000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, rated </w:t>
            </w:r>
            <w:r>
              <w:rPr>
                <w:rFonts w:ascii="Calibri" w:cs="Calibri" w:eastAsia="Calibri" w:hAnsi="Calibri"/>
                <w:i/>
                <w:iCs/>
                <w:color w:val="19222B"/>
                <w:sz w:val="20"/>
                <w:szCs w:val="20"/>
                <w:lang w:val="en-US"/>
              </w:rPr>
              <w:t xml:space="preserve">Very Good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. The 80/20 split is a setting and must total 100.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ምሳሌ፡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ዒላማ 1000፣ ክንውን 900 → 90%፣ ስለዚህ የውጤት ክፍሉ = 90። ሁሉም ብቃቶች 4 ከ5 → 80። የመጨረሻ = 90 × 0.8 + 80 × 0.2 =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88.0000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፣ ደረጃው </w:t>
            </w:r>
            <w:r>
              <w:rPr>
                <w:rFonts w:ascii="Nyala" w:cs="Nyala" w:eastAsia="Nyala" w:hAnsi="Nyala"/>
                <w:i/>
                <w:iCs/>
                <w:color w:val="19222B"/>
                <w:sz w:val="24"/>
                <w:szCs w:val="24"/>
                <w:lang w:val="am-ET"/>
              </w:rPr>
              <w:t xml:space="preserve">በጣም ጥሩ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። የ80/20 ክፍፍሉ ቅንብር ነው፤ ድምሩ 100 መሆን አለበት።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Default result bands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ነባሪ የውጤት ደረጃዎች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90 and above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Exceptional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90 and above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እጅግ የላቀ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80 – 89.9999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Very Good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80 – 89.9999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በጣም ጥሩ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70 – 79.9999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Good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70 – 79.9999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ጥሩ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60 – 69.9999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Needs Improvement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60 – 69.9999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መሻሻል ያስፈልገዋል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below 60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Unsatisfactory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below 60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አጥጋቢ ያልሆነ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Bands include both edges at 4 decimals, so 89.9999 is Very Good and 90 is Exceptional. There is no forced distribution or quota. Band edits apply to new calculations only.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ደረጃዎች ሁለቱንም ጫፎች በ4 የአስርዮሽ ቦታዎች ያካትታሉ፤ ስለዚህ 89.9999 በጣም ጥሩ፣ 90 ደግሞ እጅግ የላቀ ነው። የግዳጅ ስርጭት ወይም ኮታ የለም። የደረጃ ለውጦች በአዲስ ስሌቶች ላይ ብቻ ይተገበራሉ።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Result values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የውጤት እሴቶች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calculated_score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The formula output. Never overwritten.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calculated_score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የቀመሩ ውጤት። ፈጽሞ አይተካም።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adjusted_score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An approved manager adjustment (with a reason and a different approver).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adjusted_score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የጸደቀ የኃላፊ ማስተካከያ (ከምክንያት እና ከሌላ አጽዳቂ ጋር)።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calibrated_score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The calibration panel’s decision.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calibrated_score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የካሊብሬሽን ቡድኑ ውሳኔ።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final_score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The value in force: calibrated › adjusted › calculated.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final_score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በሥራ ላይ ያለው እሴት፡ calibrated › adjusted › calculated።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Transfers within a cycle: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each agreement has its own result. The cycle total is Σ(final score × days) ÷ Σ days, shown only when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prorate_transfer_results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is on.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በዑደት ውስጥ ዝውውር፡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እያንዳንዱ ስምምነት የራሱ ውጤት አለው። የዑደቱ ጠቅላላ = Σ(የመጨረሻ ውጤት × ቀናት) ÷ Σ ቀናት፤ የሚታየው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prorate_transfer_results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ሲበራ ብቻ ነው።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Unit and organization score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የክፍል እና የተቋም ውጤት</w:t>
            </w:r>
          </w:p>
        </w:tc>
      </w:tr>
      <w:tr>
        <w:trPr>
          <w:cantSplit/>
        </w:trPr>
        <w:tc>
          <w:tcPr>
            <w:tcW w:type="dxa" w:w="9864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EE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9222B"/>
                <w:sz w:val="18"/>
                <w:szCs w:val="18"/>
              </w:rPr>
              <w:t xml:space="preserve">objective score = Σ(target achievement × target weight) ÷ 100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9222B"/>
                <w:sz w:val="18"/>
                <w:szCs w:val="18"/>
              </w:rPr>
              <w:t xml:space="preserve">plan score      = Σ(objective score × objective weight) ÷ 100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 plan target uses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its own measurement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if it has one. Otherwise it combines its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direct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contributors: child-plan targets and employee items.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የዕቅድ ዒላማ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የራሱ ልኬት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ካለው ያንን ይጠቀማል። ካልሆነ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ቀጥተኛ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አበርካቾቹን ያጣምራል፡ የልጅ ዕቅድ ዒላማዎችን እና የሠራተኛ ንጥሎችን።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Only direct children are read, so nothing is counted twice. Circular lineage is detected and ignored.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የሚነበቡት ቀጥተኛ ልጆች ብቻ ናቸው፤ ስለዚህ ምንም ነገር ሁለት ጊዜ አይቆጠርም። ክብ ትስስር ተለይቶ ይታለፋል።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 plan with no measured target scores “not calculated”, not 0.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የተለካ ዒላማ የሌለው ዕቅድ “አልተሰላም” ይባላል እንጂ 0 አይሰጠውም።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Health: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≥ 80 On track · ≥ 60 At risk · below 60 Off track · no actual Not reported. SUM KPIs are first prorated by elapsed time.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ሁኔታ፡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≥ 80 በመስመር ላይ · ≥ 60 በስጋት ላይ · ከ60 በታች ከመስመር ወጥቷል · ክንውን የሌለው አልተዘገበም። የSUM KPIዎች መጀመሪያ ባለፈው ጊዜ መጠን ይሰላሉ።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Reproducibility: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calculate()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stores the whole trace. After finalization the result row cannot be changed (except its release fields) or deleted; an appeal decision writes revision n + 1 and leaves the original intact.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እንደገና ማረጋገጥ፡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calculate()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ሙሉውን የስሌት መዝገብ ያስቀምጣል። ከጸደቀ በኋላ የውጤቱ ረድፍ (ከመልቀቂያ መስኮቹ በስተቀር) ሊቀየር ወይም ሊሰረዝ አይችልም፤ የይግባኝ ውሳኔ ክለሳ n + 1 ይጽፋል፣ ዋናውን ሳይነካ ይተዋል።</w:t>
            </w:r>
          </w:p>
        </w:tc>
      </w:tr>
    </w:tbl>
    <w:p>
      <w:pPr>
        <w:pStyle w:val="Heading1"/>
        <w:keepNext/>
        <w:pageBreakBefore/>
        <w:spacing w:after="40" w:before="0"/>
      </w:pPr>
      <w:r>
        <w:rPr>
          <w:rFonts w:ascii="Georgia" w:cs="Georgia" w:eastAsia="Georgia" w:hAnsi="Georgia"/>
          <w:b/>
          <w:bCs/>
          <w:color w:val="19222B"/>
          <w:sz w:val="32"/>
          <w:szCs w:val="32"/>
        </w:rPr>
        <w:t xml:space="preserve">Workflow</w:t>
      </w:r>
      <w:r>
        <w:rPr>
          <w:rFonts w:ascii="Calibri" w:cs="Calibri" w:eastAsia="Calibri" w:hAnsi="Calibri"/>
          <w:color w:val="D9DDD3"/>
          <w:sz w:val="28"/>
          <w:szCs w:val="28"/>
        </w:rPr>
        <w:t xml:space="preserve">   ·   </w:t>
      </w:r>
      <w:r>
        <w:rPr>
          <w:rFonts w:ascii="Nyala" w:cs="Nyala" w:eastAsia="Nyala" w:hAnsi="Nyala"/>
          <w:b/>
          <w:bCs/>
          <w:color w:val="19222B"/>
          <w:sz w:val="34"/>
          <w:szCs w:val="34"/>
          <w:lang w:val="am-ET"/>
        </w:rPr>
        <w:t xml:space="preserve">የሥራ ሂደት</w:t>
      </w:r>
    </w:p>
    <w:p>
      <w:pPr>
        <w:keepNext/>
        <w:spacing w:after="140"/>
      </w:pPr>
      <w:r>
        <w:rPr>
          <w:rFonts w:ascii="Nyala" w:cs="Nyala" w:eastAsia="Nyala" w:hAnsi="Nyala"/>
          <w:color w:val="5B6570"/>
          <w:sz w:val="17"/>
          <w:szCs w:val="17"/>
        </w:rPr>
        <w:t xml:space="preserve">Source · ምንጭ:  </w:t>
      </w:r>
      <w:r>
        <w:rPr>
          <w:rFonts w:ascii="Consolas" w:cs="Consolas" w:eastAsia="Consolas" w:hAnsi="Consolas"/>
          <w:color w:val="8A560B"/>
          <w:sz w:val="16"/>
          <w:szCs w:val="16"/>
        </w:rPr>
        <w:t xml:space="preserve">docs/epms-workflow.md</w:t>
      </w:r>
    </w:p>
    <w:tbl>
      <w:tblPr>
        <w:tblW w:type="dxa" w:w="9864"/>
        <w:tblBorders>
          <w:top w:val="none" w:color="FFFFFF" w:sz="0"/>
          <w:left w:val="none" w:color="FFFFFF" w:sz="0"/>
          <w:bottom w:val="single" w:color="D9DDD3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50"/>
              <w:left w:type="dxa" w:w="100"/>
              <w:bottom w:type="dxa" w:w="50"/>
              <w:right w:type="dxa" w:w="2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B6570"/>
                <w:sz w:val="16"/>
                <w:szCs w:val="16"/>
                <w:lang w:val="en-US"/>
              </w:rPr>
              <w:t xml:space="preserve">English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50"/>
              <w:left w:type="dxa" w:w="200"/>
              <w:bottom w:type="dxa" w:w="50"/>
              <w:right w:type="dxa" w:w="1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5B6570"/>
                <w:sz w:val="20"/>
                <w:szCs w:val="20"/>
                <w:lang w:val="am-ET"/>
              </w:rPr>
              <w:t xml:space="preserve">አማርኛ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9222B"/>
                <w:sz w:val="22"/>
                <w:szCs w:val="22"/>
                <w:lang w:val="en-US"/>
              </w:rPr>
              <w:t xml:space="preserve">Status changes are enforced in the services. Every transition locks the row, rejects stale changes and is audited.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Nyala" w:cs="Nyala" w:eastAsia="Nyala" w:hAnsi="Nyala"/>
                <w:color w:val="19222B"/>
                <w:sz w:val="26"/>
                <w:szCs w:val="26"/>
                <w:lang w:val="am-ET"/>
              </w:rPr>
              <w:t xml:space="preserve">የሁኔታ ለውጦች በአገልግሎቶቹ ውስጥ ይተገበራሉ። እያንዳንዱ ሽግግር ረድፉን ይቆልፋል፣ ያረጁ ለውጦችን ውድቅ ያደርጋል፣ ኦዲትም ይደረጋል።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Cycle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ዑደት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40" w:line="290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Draft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Planning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Cascaded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Agreement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Active ⇄ Mid-year review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Year-end review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(Calibration)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Finalized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Closed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40" w:line="32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ረቂቅ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ዕቅድ ዝግጅት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ተላልፏል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ስምምነቶች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ንቁ ⇄ የአጋማሽ ዓመት ግምገማ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የዓመት መጨረሻ ግምገማ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(ካሊብሬሽን)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ጸድቋል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ተዘግቷል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Going from Agreement to Active makes this the current cycle for its scope, releases the previous one, and turns Agreed agreements Active.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ከስምምነቶች ወደ ንቁ መሸጋገር ይህን ዑደት ለወሰኑ የአሁኑ ዑደት ያደርገዋል፣ የቀድሞውን ይለቃል፣ “ተስማምተዋል” የሆኑ ስምምነቶችንም ንቁ ያደርጋል።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Cycles cannot overlap in one scope. A cycle can be cancelled before it is Active; Closed and Cancelled cycles are read-only.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በአንድ ወሰን ዑደቶች ሊደራረቡ አይችሉም። ዑደት ንቁ ከመሆኑ በፊት ሊሰረዝ ይችላል፤ የተዘጉ እና የተሰረዙ ዑደቶች ለንባብ ብቻ ናቸው።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Plan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ዕቅድ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40" w:line="290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Draft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Under review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Approved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Published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New version → previous Superseded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40" w:line="32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ረቂቅ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በግምገማ ላይ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ጸድቋል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ታትሟል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አዲስ ስሪት → የቀድሞው ተተክቷል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Submit needs an empty validation list; a plan can be returned with a reason.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Approval must come from someone other than the submitter.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Publishing makes the plan live for child plans and agreements.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ለማቅረብ የፍተሻ ዝርዝሩ ባዶ መሆን አለበት፤ ዕቅድ ከምክንያት ጋር ሊመለስ ይችላል።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ማጽደቅ ከአቅራቢው ውጭ ባለ ሰው መሆን አለበት።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ማተም ዕቅዱን ለልጅ ዕቅዶች እና ለስምምነቶች ሕያው ያደርገዋል።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Employee agreement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የሠራተኛ ስምምነት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40" w:line="290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Draft / Returned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Pending employee review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Pending manager approval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Agreed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Active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Under review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Finalized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40" w:line="32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ረቂቅ / ተመልሷል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ሠራተኛውን በመጠበቅ ላይ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ማጽደቅን በመጠበቅ ላይ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ተስማምተዋል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ንቁ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በግምገማ ላይ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ጸድቋል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The employee or the manager can return the agreement with a reason. Items are editable only in Draft or Returned and must total 100% before sending.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ሠራተኛው ወይም ኃላፊው ስምምነቱን ከምክንያት ጋር ሊመልሱት ይችላሉ። ንጥሎች የሚስተካከሉት በረቂቅ ወይም በተመለሰ ሁኔታ ብቻ ነው፤ ከመላኩ በፊት ድምራቸው 100% መሆን አለበት።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Transfer: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the current agreement closes the day before the new assignment starts and a new Draft is created. An acting (temporary) assignment keeps the original open. Actuals stay with the agreement and unit they were recorded under.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ዝውውር፡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የአሁኑ ስምምነት አዲሱ ምደባ ከመጀመሩ አንድ ቀን በፊት ይዘጋል፤ አዲስ ረቂቅ ይፈጠራል። የተጠባባቂ (ጊዜያዊ) ምደባ የቀድሞውን ስምምነት ክፍት ያቆያል። ክንውኖች በተመዘገቡበት ስምምነት እና ክፍል ይቆያሉ።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During the year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በዓመቱ ውስጥ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KPI actuals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Covering manager, daily activity or system sync. Verified by a different person.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የKPI ክንውኖች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ሸፋኙ ኃላፊ፣ ዕለታዊ እንቅስቃሴ ወይም የሥርዓት ማመሳሰል። በሌላ ሰው ይረጋገጣል።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Evidence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Employee (own) or manager; private file store; verified by a manager.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ማስረጃ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ሠራተኛው (የራሱን) ወይም ኃላፊው፤ የግል የፋይል ማከማቻ፤ በኃላፊ ይረጋገጣል።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Daily activity link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The employee picks a “Related KPI” on the daily log; approved quantities feed DAILY_ACTIVITY KPIs.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የዕለታዊ እንቅስቃሴ ትስስር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ሠራተኛው በዕለታዊ መዝገቡ ላይ “ተዛማጅ KPI” ይመርጣል፤ የጸደቁ መጠኖች የDAILY_ACTIVITY KPIዎችን ይመግባሉ።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Check-ins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Manager records them monthly or quarterly; the employee adds a note. The private note is never shown to the employee.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የክትትል ውይይቶች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ኃላፊው በየወሩ ወይም በየሩብ ዓመቱ ይመዘግባቸዋል፤ ሠራተኛው ማስታወሻ ይጨምራል። የግል ማስታወሻው ለሠራተኛው ፈጽሞ አይታይም።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Target amendment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Manager or HR; approval creates a new version from the chosen date.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የዒላማ ማሻሻያ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ኃላፊ ወይም የሰው ሀብት፤ ማጽደቅ ከተመረጠው ቀን ጀምሮ አዲስ ስሪት ይፈጥራል።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Review (mid-year and year-end)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ግምገማ (የአጋማሽ ዓመት እና የዓመት መጨረሻ)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40" w:line="290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Not started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Self-assessment submitted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Completed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40" w:line="32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አልተጀመረም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ራስ-ግምገማ ቀርቧል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ተጠናቋል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The employee writes the self-assessment, achievements, challenges and competency self-ratings.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The employee never picks a score.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ሠራተኛው ራስ-ግምገማውን፣ ስኬቶቹን፣ ተግዳሮቶቹን እና የብቃት ራስ-ምዘናውን ይጽፋል።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ሠራተኛው ውጤቱን ፈጽሞ አይመርጥም።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The manager completes the review with a comment, a private note, improvement actions and competency ratings (1–5), or returns it with a reason.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ኃላፊው ግምገማውን በአስተያየት፣ በግል ማስታወሻ፣ በማሻሻያ ተግባራት እና በብቃት ምዘና (1–5) ያጠናቅቃል፤ ወይም ከምክንያት ጋር ይመልሰዋል።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The mid-year review is required only when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require_midyear_review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is on.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የአጋማሽ ዓመት ግምገማ ግዴታ የሚሆነው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require_midyear_review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ሲበራ ብቻ ነው።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Result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ውጤት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40" w:line="290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Calculated (or Pending calibration)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Finalize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Pending release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Released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Appeal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40" w:line="32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ተሰልቷል (ወይም ካሊብሬሽን በመጠበቅ ላይ)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ማጽደቅ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መለቀቅን በመጠበቅ ላይ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ተለቋል</w:t>
            </w: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  → 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ይግባኝ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Calculation can be repeated until the result is final; the trace is stored every time.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ውጤቱ እስኪጸድቅ ድረስ ስሌቱ ሊደገም ይችላል፤ የስሌት መዝገቡ በእያንዳንዱ ጊዜ ይቀመጣል።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Finalize requires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a completed year-end review (and mid-year when required), rated competencies and no pending adjustment. After that the result is immutable.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ለማጽደቅ ያስፈልጋል፡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የተጠናቀቀ የዓመት መጨረሻ ግምገማ (ግዴታ ሲሆን የአጋማሽ ዓመትም)፣ የተመዘኑ ብቃቶች እና በመጠባበቅ ላይ ያለ ማስተካከያ አለመኖር። ከዚያ በኋላ ውጤቱ አይቀየርም።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An improvement plan (PIP) is recommended below 60. It is created by the manager and hidden from the employee.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ውጤቱ ከ60 በታች ሲሆን የአፈጻጸም ማሻሻያ ዕቅድ (PIP) ይመከራል። በኃላፊው ይፈጠራል፤ ለሠራተኛው አይታይም።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Calibration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ካሊብሬሽን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tabs>
                <w:tab w:val="left" w:pos="360"/>
              </w:tabs>
              <w:spacing w:after="4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1.	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Create a session: cycle, organization, optional unit and optional calibration committee.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tabs>
                <w:tab w:val="left" w:pos="360"/>
              </w:tabs>
              <w:spacing w:after="40" w:line="30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2"/>
                <w:szCs w:val="22"/>
              </w:rPr>
              <w:t xml:space="preserve">1.	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ስብሰባ ይፍጠሩ፡ ዑደት፣ ተቋም፣ አማራጭ ክፍል እና አማራጭ የካሊብሬሽን ኮሚቴ።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tabs>
                <w:tab w:val="left" w:pos="360"/>
              </w:tabs>
              <w:spacing w:after="4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2.	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Add Calculated or Pending-calibration results that are in scope.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tabs>
                <w:tab w:val="left" w:pos="360"/>
              </w:tabs>
              <w:spacing w:after="40" w:line="30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2"/>
                <w:szCs w:val="22"/>
              </w:rPr>
              <w:t xml:space="preserve">2.	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በወሰኑ ውስጥ ያሉ “ተሰልቷል” ወይም “ካሊብሬሽን በመጠበቅ ላይ” ውጤቶችን ያክሉ።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tabs>
                <w:tab w:val="left" w:pos="360"/>
              </w:tabs>
              <w:spacing w:after="4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3.	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Committee members (or a scoped manager when there is no committee) decide a calibrated score with a reason for each item.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tabs>
                <w:tab w:val="left" w:pos="360"/>
              </w:tabs>
              <w:spacing w:after="40" w:line="30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2"/>
                <w:szCs w:val="22"/>
              </w:rPr>
              <w:t xml:space="preserve">3.	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የኮሚቴ አባላት (ኮሚቴ ከሌለ በወሰኑ ውስጥ ያለ ኃላፊ) ለእያንዳንዱ ንጥል ከምክንያት ጋር የተመጣጠነ ውጤት ይወስናሉ።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tabs>
                <w:tab w:val="left" w:pos="360"/>
              </w:tabs>
              <w:spacing w:after="4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0"/>
                <w:szCs w:val="20"/>
              </w:rPr>
              <w:t xml:space="preserve">4.	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Finalizing writes the calibration adjustments and freezes every result. No forced distribution is applied.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tabs>
                <w:tab w:val="left" w:pos="360"/>
              </w:tabs>
              <w:spacing w:after="40" w:line="30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2"/>
                <w:szCs w:val="22"/>
              </w:rPr>
              <w:t xml:space="preserve">4.	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ማጽደቅ የካሊብሬሽን ማስተካከያዎችን ይጽፋል፤ እያንዳንዱን ውጤት ያረጋል። የግዳጅ ስርጭት አይተገበርም።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Appeals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ይግባኞች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Filed on your own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Released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result, within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15 days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of release. One open appeal per result; the reason must be at least 20 characters; an attachment is optional.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የሚቀርበው በራስዎ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በተለቀቀ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ውጤት ላይ፣ ከተለቀቀ በ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15 ቀናት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ውስጥ ነው። በአንድ ውጤት አንድ ክፍት ይግባኝ ብቻ፤ ምክንያቱ ቢያንስ 20 ፊደላት መሆን አለበት፤ አባሪ አማራጭ ነው።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Numbered PA-YYYY-00001 and routed to the organization’s appeal committee.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በPA-YYYY-00001 ቁጥር ይሰጠዋል፤ ወደ ተቋሙ የይግባኝ ኮሚቴ ይላካል።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Decided by committee members: Upheld, Partially upheld or Rejected, always with a reason.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በኮሚቴ አባላት ይወሰናል፡ ተቀባይነት አግኝቷል፣ በከፊል ተቀባይነት አግኝቷል ወይም ውድቅ ተደርጓል — ሁልጊዜ ከምክንያት ጋር።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 score change creates result revision n + 1; the original stays for history. The employee sees the decision in My Portal.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የውጤት ለውጥ የውጤት ክለሳ n + 1 ይፈጥራል፤ ዋናው ለታሪክ ይቆያል። ሠራተኛው ውሳኔውን በMy Portal ያያል።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Notifications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go out when a plan is assigned to a unit; an agreement is ready, returned or approved; a self-assessment is submitted or returned; a result is released; or an appeal is decided. Each message renders in the recipient’s language.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ማሳወቂያዎች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የሚላኩት ዕቅድ ለክፍል ሲመደብ፤ ስምምነት ዝግጁ ሲሆን፣ ሲመለስ ወይም ሲጸድቅ፤ ራስ-ግምገማ ሲቀርብ ወይም ሲመለስ፤ ውጤት ሲለቀቅ፤ ወይም በይግባኝ ላይ ውሳኔ ሲሰጥ ነው። እያንዳንዱ መልዕክት በተቀባዩ ቋንቋ ይታያል።</w:t>
            </w:r>
          </w:p>
        </w:tc>
      </w:tr>
    </w:tbl>
    <w:p>
      <w:pPr>
        <w:pStyle w:val="Heading1"/>
        <w:keepNext/>
        <w:pageBreakBefore/>
        <w:spacing w:after="40" w:before="0"/>
      </w:pPr>
      <w:r>
        <w:rPr>
          <w:rFonts w:ascii="Georgia" w:cs="Georgia" w:eastAsia="Georgia" w:hAnsi="Georgia"/>
          <w:b/>
          <w:bCs/>
          <w:color w:val="19222B"/>
          <w:sz w:val="32"/>
          <w:szCs w:val="32"/>
        </w:rPr>
        <w:t xml:space="preserve">Permissions and data visibility</w:t>
      </w:r>
      <w:r>
        <w:rPr>
          <w:rFonts w:ascii="Calibri" w:cs="Calibri" w:eastAsia="Calibri" w:hAnsi="Calibri"/>
          <w:color w:val="D9DDD3"/>
          <w:sz w:val="28"/>
          <w:szCs w:val="28"/>
        </w:rPr>
        <w:t xml:space="preserve">   ·   </w:t>
      </w:r>
      <w:r>
        <w:rPr>
          <w:rFonts w:ascii="Nyala" w:cs="Nyala" w:eastAsia="Nyala" w:hAnsi="Nyala"/>
          <w:b/>
          <w:bCs/>
          <w:color w:val="19222B"/>
          <w:sz w:val="34"/>
          <w:szCs w:val="34"/>
          <w:lang w:val="am-ET"/>
        </w:rPr>
        <w:t xml:space="preserve">ፈቃዶች እና የመረጃ ታይነት</w:t>
      </w:r>
    </w:p>
    <w:p>
      <w:pPr>
        <w:keepNext/>
        <w:spacing w:after="140"/>
      </w:pPr>
      <w:r>
        <w:rPr>
          <w:rFonts w:ascii="Nyala" w:cs="Nyala" w:eastAsia="Nyala" w:hAnsi="Nyala"/>
          <w:color w:val="5B6570"/>
          <w:sz w:val="17"/>
          <w:szCs w:val="17"/>
        </w:rPr>
        <w:t xml:space="preserve">Source · ምንጭ:  </w:t>
      </w:r>
      <w:r>
        <w:rPr>
          <w:rFonts w:ascii="Consolas" w:cs="Consolas" w:eastAsia="Consolas" w:hAnsi="Consolas"/>
          <w:color w:val="8A560B"/>
          <w:sz w:val="16"/>
          <w:szCs w:val="16"/>
        </w:rPr>
        <w:t xml:space="preserve">docs/epms-permissions.md</w:t>
      </w:r>
    </w:p>
    <w:tbl>
      <w:tblPr>
        <w:tblW w:type="dxa" w:w="9864"/>
        <w:tblBorders>
          <w:top w:val="none" w:color="FFFFFF" w:sz="0"/>
          <w:left w:val="none" w:color="FFFFFF" w:sz="0"/>
          <w:bottom w:val="single" w:color="D9DDD3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50"/>
              <w:left w:type="dxa" w:w="100"/>
              <w:bottom w:type="dxa" w:w="50"/>
              <w:right w:type="dxa" w:w="2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B6570"/>
                <w:sz w:val="16"/>
                <w:szCs w:val="16"/>
                <w:lang w:val="en-US"/>
              </w:rPr>
              <w:t xml:space="preserve">English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shd w:fill="EEF1EA" w:color="auto" w:val="clear"/>
            <w:tcMar>
              <w:top w:type="dxa" w:w="50"/>
              <w:left w:type="dxa" w:w="200"/>
              <w:bottom w:type="dxa" w:w="50"/>
              <w:right w:type="dxa" w:w="1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5B6570"/>
                <w:sz w:val="20"/>
                <w:szCs w:val="20"/>
                <w:lang w:val="am-ET"/>
              </w:rPr>
              <w:t xml:space="preserve">አማርኛ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2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9222B"/>
                <w:sz w:val="22"/>
                <w:szCs w:val="22"/>
                <w:lang w:val="en-US"/>
              </w:rPr>
              <w:t xml:space="preserve">A permission alone is never enough. Every action checks it together with one of the five conditions below.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Nyala" w:cs="Nyala" w:eastAsia="Nyala" w:hAnsi="Nyala"/>
                <w:color w:val="19222B"/>
                <w:sz w:val="26"/>
                <w:szCs w:val="26"/>
                <w:lang w:val="am-ET"/>
              </w:rPr>
              <w:t xml:space="preserve">ፈቃድ ብቻውን በቂ አይደለም። እያንዳንዱ ተግባር ፈቃዱን ከታች ካሉት አምስት ሁኔታዎች ከአንዱ ጋር አብሮ ያረጋግጣል።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How access is decided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መዳረሻ እንዴት ይወሰናል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Organization scope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Plans, cycles, KPIs, reports, calibration and oversight.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የተቋም ወሰን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ዕቅዶች፣ ዑደቶች፣ KPIዎች፣ ሪፖርቶች፣ ካሊብሬሽን እና ክትትል።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Manager coverage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Agreements, actuals, check-ins and reviews: the named manager, or a Daily Activity reviewer who covers the employee.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የኃላፊ ሽፋን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ስምምነቶች፣ ክንውኖች፣ የክትትል ውይይቶች እና ግምገማዎች፡ በስም የተጠቀሰው ኃላፊ ወይም ሠራተኛውን የሚሸፍን የዕለታዊ እንቅስቃሴ ገምጋሚ።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Ownership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My Performance: the signed-in user’s own record. No employee ID is accepted from the browser.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ባለቤትነት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My Performance፡ የገባው ተጠቃሚ የራሱ መዝገብ። ከአሳሹ ምንም የሠራተኛ መለያ ቁጥር አይቀበልም።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Committee membership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Appeals and committee calibration: an active member of the right committee type.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የኮሚቴ አባልነት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ይግባኞች እና የኮሚቴ ካሊብሬሽን፡ የትክክለኛው የኮሚቴ ዓይነት ንቁ አባል።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Separation of duties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Approving a plan, verifying an actual, deciding an adjustment or amendment: the actor must differ from the submitter (unless 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en-US"/>
              </w:rPr>
              <w:t xml:space="preserve">allow_self_approval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is on, or Super Admin).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የተግባር ክፍፍል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ዕቅድ ማጽደቅ፣ ክንውን ማረጋገጥ፣ ማስተካከያ ወይም ማሻሻያ መወሰን፡ ፈጻሚው ከአቅራቢው የተለየ መሆን አለበት (</w:t>
            </w:r>
            <w:r>
              <w:rPr>
                <w:rFonts w:ascii="Consolas" w:cs="Consolas" w:eastAsia="Consolas" w:hAnsi="Consolas"/>
                <w:color w:val="8A560B"/>
                <w:sz w:val="17"/>
                <w:szCs w:val="17"/>
                <w:shd w:fill="F1F3EE" w:color="auto" w:val="clear"/>
                <w:lang w:val="am-ET"/>
              </w:rPr>
              <w:t xml:space="preserve">allow_self_approval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ካልበራ ወይም Super Admin ካልሆነ በስተቀር)።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A user never manages their own agreement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, even with every permission; lists leave it out.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ተጠቃሚ የራሱን ስምምነት ፈጽሞ አያስተዳድርም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— ሁሉም ፈቃዶች ቢኖሩትም እንኳ፤ ዝርዝሮች አያካትቱትም።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Permissions cover nine areas: cycles, plans, KPIs (with targets and actuals), agreements, check-ins and reviews, calibration, appeals, reports, and settings.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ፈቃዶች ዘጠኝ ዘርፎችን ይሸፍናሉ፡ ዑደቶች፣ ዕቅዶች፣ KPIዎች (ከዒላማዎች እና ክንውኖች ጋር)፣ ስምምነቶች፣ የክትትል ውይይቶች እና ግምገማዎች፣ ካሊብሬሽን፣ ይግባኞች፣ ሪፖርቶች እና ቅንብሮች።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Default roles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ነባሪ ሚናዎች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Super · System · City · PSB Admin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All EPMS permissions, unrestricted scope.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Super · System · City · PSB Admin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ሁሉም የEPMS ፈቃዶች፣ ያልተገደበ ወሰን።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Organizational Admin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Cycles, full plan workflow, KPIs, actuals, agreements, reviews including finalize, calibration, appeal review, reports; settings view. Scoped.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Organizational Admin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ዑደቶች፣ ሙሉ የዕቅድ ሂደት፣ KPIዎች፣ ክንውኖች፣ ስምምነቶች፣ ማጽደቅን ጨምሮ ግምገማዎች፣ ካሊብሬሽን፣ የይግባኝ ግምገማ፣ ሪፖርቶች፤ ቅንብሮችን ማየት። በወሰን የተገደበ።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HR Officer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Plans (no approve or publish), KPIs, targets, agreements, reports; settings view. Scoped.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HR Officer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ዕቅዶች (ማጽደቅ ወይም ማተም የለም)፣ KPIዎች፣ ዒላማዎች፣ ስምምነቶች፣ ሪፖርቶች፤ ቅንብሮችን ማየት። በወሰን የተገደበ።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Performance Manager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View plans and KPIs; enter and verify actuals; manage and approve covered agreements; check-ins and reviews.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Performance Manager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ዕቅዶችን እና KPIዎችን ማየት፤ ክንውኖችን ማስገባት እና ማረጋገጥ፤ የሚሸፍናቸውን ስምምነቶች ማስተዳደር እና ማጽደቅ፤ የክትትል ውይይቶች እና ግምገማዎች።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Performance Appeal Committee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Review and decide appeals (committee membership is still required).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Performance Appeal Committee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ይግባኞችን መገምገም እና መወሰን (የኮሚቴ አባልነት አሁንም ያስፈልጋል)።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Employee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Own agreement, check-ins, self-assessment, and own appeals.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8A560B"/>
                <w:sz w:val="18"/>
                <w:szCs w:val="18"/>
              </w:rPr>
              <w:t xml:space="preserve">Employee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የራስ ስምምነት፣ የክትትል ውይይቶች፣ ራስ-ግምገማ እና የራስ ይግባኞች።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Only Super, City or System Admin can create a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global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cycle, and a </w:t>
            </w: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global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(city-wide) KPI needs unrestricted scope.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ሁሉን አቀፍ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ዑደት መፍጠር የሚችሉት Super፣ City ወይም System Admin ብቻ ናቸው፤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ሁሉን አቀፍ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(ከተማ አቀፍ) KPI ያልተገደበ ወሰን ይጠይቃል።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What the employee sees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ሠራተኛው የሚያየው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Agreement, targets, own actuals, evidence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Always.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ስምምነት፣ ዒላማዎች፣ የራስ ክንውኖች፣ ማስረጃ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ሁልጊዜ።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Manager comment and improvement actions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Once that review is Completed.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የኃላፊ አስተያየት እና የማሻሻያ ተግባራት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ያ ግምገማ ከተጠናቀቀ በኋላ።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Manager competency ratings, result and trace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Only once the result is Released.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የኃላፊ የብቃት ምዘና፣ ውጤት እና የስሌት መዝገብ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ውጤቱ ከተለቀቀ በኋላ ብቻ።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Manager private notes, improvement plans (PIP)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Never.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የኃላፊ የግል ማስታወሻዎች፣ የማሻሻያ ዕቅዶች (PIP)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ፈጽሞ አይታይም።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Adjustment history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No.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የማስተካከያ ታሪክ</w:t>
            </w:r>
          </w:p>
          <w:p>
            <w:pPr>
              <w:spacing w:after="2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አይታይም።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Covering managers and in-scope HR see all of it, including working results. Evidence and appeal files sit on a private disk; every download re-checks access.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ሸፋኝ ኃላፊዎች እና በወሰኑ ውስጥ ያሉ የሰው ሀብት ባለሙያዎች የሥራ ላይ ውጤቶችን ጨምሮ ሁሉንም ያያሉ። የማስረጃ እና የይግባኝ ፋይሎች በግል ዲስክ ላይ ናቸው፤ እያንዳንዱ ማውረድ መዳረሻን እንደገና ያረጋግጣል።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0D6A5B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keepNext/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6A5B"/>
                <w:sz w:val="21"/>
                <w:szCs w:val="21"/>
                <w:lang w:val="en-US"/>
              </w:rPr>
              <w:t xml:space="preserve">Other protections</w:t>
            </w:r>
          </w:p>
        </w:tc>
        <w:tc>
          <w:tcPr>
            <w:tcW w:type="dxa" w:w="4932"/>
            <w:tcBorders>
              <w:top w:val="single" w:color="0D6A5B" w:sz="8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11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keepNext/>
              <w:spacing w:after="0" w:before="0" w:line="300"/>
            </w:pPr>
            <w:r>
              <w:rPr>
                <w:rFonts w:ascii="Nyala" w:cs="Nyala" w:eastAsia="Nyala" w:hAnsi="Nyala"/>
                <w:b/>
                <w:bCs/>
                <w:color w:val="0D6A5B"/>
                <w:sz w:val="25"/>
                <w:szCs w:val="25"/>
                <w:lang w:val="am-ET"/>
              </w:rPr>
              <w:t xml:space="preserve">ሌሎች ጥበቃዎች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9222B"/>
                <w:sz w:val="20"/>
                <w:szCs w:val="20"/>
                <w:lang w:val="en-US"/>
              </w:rPr>
              <w:t xml:space="preserve">No API</w:t>
            </w: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 for performance data — a test enforces this.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ለአፈጻጸም መረጃ </w:t>
            </w:r>
            <w:r>
              <w:rPr>
                <w:rFonts w:ascii="Nyala" w:cs="Nyala" w:eastAsia="Nyala" w:hAnsi="Nyala"/>
                <w:b/>
                <w:bCs/>
                <w:color w:val="19222B"/>
                <w:sz w:val="24"/>
                <w:szCs w:val="24"/>
                <w:lang w:val="am-ET"/>
              </w:rPr>
              <w:t xml:space="preserve">ምንም API የለም</w:t>
            </w: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 — ሙከራ ይህን ያስገድዳል።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Workflow and score fields cannot be mass-assigned; services set them explicitly.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የሂደት እና የውጤት መስኮች በጅምላ ሊሞሉ አይችሉም፤ አገልግሎቶች በግልጽ ይሞሏቸዋል።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Lookups are server-side, scoped, limited to 20 rows and throttled.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ፍለጋዎች በአገልጋይ ላይ፣ በወሰን የተገደቡ፣ እስከ 20 ረድፎች እና በፍጥነት ገደብ ናቸው።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single" w:color="D9DDD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Recalculation, sync, evidence upload, export and appeal filing are rate-limited.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single" w:color="D9DDD3" w:sz="4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እንደገና ማስላት፣ ማመሳሰል፣ ማስረጃ መጫን፣ ወደ ውጭ መላክ እና ይግባኝ ማቅረብ የፍጥነት ገደብ አላቸው።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76"/>
            </w:pPr>
            <w:r>
              <w:rPr>
                <w:rFonts w:ascii="Calibri" w:cs="Calibri" w:eastAsia="Calibri" w:hAnsi="Calibri"/>
                <w:color w:val="19222B"/>
                <w:sz w:val="20"/>
                <w:szCs w:val="20"/>
                <w:lang w:val="en-US"/>
              </w:rPr>
              <w:t xml:space="preserve">Every state change is audited with before and after values and the reason.</w:t>
            </w:r>
          </w:p>
        </w:tc>
        <w:tc>
          <w:tcPr>
            <w:tcW w:type="dxa" w:w="4932"/>
            <w:tcBorders>
              <w:top w:val="none" w:color="FFFFFF" w:sz="0"/>
              <w:left w:val="single" w:color="D9DDD3" w:sz="4"/>
              <w:bottom w:val="none" w:color="FFFFFF" w:sz="0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300"/>
            </w:pPr>
            <w:r>
              <w:rPr>
                <w:rFonts w:ascii="Nyala" w:cs="Nyala" w:eastAsia="Nyala" w:hAnsi="Nyala"/>
                <w:color w:val="19222B"/>
                <w:sz w:val="24"/>
                <w:szCs w:val="24"/>
                <w:lang w:val="am-ET"/>
              </w:rPr>
              <w:t xml:space="preserve">እያንዳንዱ የሁኔታ ለውጥ ከፊት እና ከኋላ እሴቶች እና ከምክንያቱ ጋር ኦዲት ይደረጋል።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021" w:bottom="1134" w:left="102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yala" w:cs="Nyala" w:eastAsia="Nyala" w:hAnsi="Nyala"/>
        <w:color w:val="5B6570"/>
        <w:sz w:val="17"/>
        <w:szCs w:val="17"/>
      </w:rPr>
      <w:t xml:space="preserve">EPMS Design Summary  ·  የEPMS ንድፍ ማጠቃለያ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00" w:hanging="240"/>
      </w:pPr>
      <w:rPr>
        <w:rFonts w:ascii="Segoe UI Symbol" w:cs="Segoe UI Symbol" w:eastAsia="Segoe UI Symbol" w:hAnsi="Segoe UI Symbol"/>
        <w:color w:val="0D6A5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◇"/>
      <w:lvlJc w:val="left"/>
      <w:pPr>
        <w:ind w:left="300" w:hanging="240"/>
      </w:pPr>
      <w:rPr>
        <w:rFonts w:ascii="Segoe UI Symbol" w:cs="Segoe UI Symbol" w:eastAsia="Segoe UI Symbol" w:hAnsi="Segoe UI Symbol"/>
        <w:color w:val="8A560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922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0"/>
      <w:outlineLvl w:val="0"/>
    </w:pPr>
    <w:rPr>
      <w:rFonts w:ascii="Georgia" w:cs="Georgia" w:eastAsia="Georgia" w:hAnsi="Georgia"/>
      <w:b/>
      <w:bCs/>
      <w:color w:val="19222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EPMS Design Summary — የEPMS ንድፍ ማጠቃለያ</dc:title>
  <dc:creator>EUISIS</dc:creator>
  <dc:description>Employee Performance Management System — a summary of the five design documents in docs/.</dc:description>
  <cp:lastModifiedBy>Un-named</cp:lastModifiedBy>
  <cp:revision>1</cp:revision>
  <dcterms:created xsi:type="dcterms:W3CDTF">2026-09-24T15:08:29.507Z</dcterms:created>
  <dcterms:modified xsi:type="dcterms:W3CDTF">2026-09-24T15:08:29.508Z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