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8F" w:rsidRDefault="00D0408F" w:rsidP="00ED2A2E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624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amida-maslo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8F" w:rsidRDefault="00D0408F" w:rsidP="00ED2A2E">
      <w:pPr>
        <w:ind w:left="-851"/>
        <w:jc w:val="both"/>
        <w:rPr>
          <w:rFonts w:ascii="Times New Roman" w:hAnsi="Times New Roman" w:cs="Times New Roman"/>
          <w:sz w:val="28"/>
        </w:rPr>
      </w:pPr>
    </w:p>
    <w:p w:rsidR="00ED2A2E" w:rsidRDefault="00ED2A2E" w:rsidP="00ED2A2E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будут удовлетворены основные нужды людей, для многих исчезнет мотивация труда и возникнет необходимость разработки инструмента оценки потребностей различных социальных групп и каждого человека, степени их удовлетворения для достижения благополучия. В 1954-года А. </w:t>
      </w:r>
      <w:proofErr w:type="spellStart"/>
      <w:r>
        <w:rPr>
          <w:rFonts w:ascii="Times New Roman" w:hAnsi="Times New Roman" w:cs="Times New Roman"/>
          <w:sz w:val="28"/>
        </w:rPr>
        <w:t>Маслоу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 своем работе</w:t>
      </w:r>
      <w:proofErr w:type="gramEnd"/>
      <w:r>
        <w:rPr>
          <w:rFonts w:ascii="Times New Roman" w:hAnsi="Times New Roman" w:cs="Times New Roman"/>
          <w:sz w:val="28"/>
        </w:rPr>
        <w:t xml:space="preserve"> «Мотивация и личность» сформулировал иерархическую теорию потребностей человека в виде пирамиды с основанием из базовых физиологических потребностей, затем следуют безопасность и защищенность, принадлежность к социальной группе, уважение и признание и на вершине пирамиды – потребность в само актуализации, максимальном раскрытии своих способностей. Несмотря на то, что в дальнейшем эта теория подвергало</w:t>
      </w:r>
      <w:r w:rsidR="00CD74F9">
        <w:rPr>
          <w:rFonts w:ascii="Times New Roman" w:hAnsi="Times New Roman" w:cs="Times New Roman"/>
          <w:sz w:val="28"/>
        </w:rPr>
        <w:t xml:space="preserve">сь вполне обоснованной критике. Основной причиной для критики пирамиды А. </w:t>
      </w:r>
      <w:proofErr w:type="spellStart"/>
      <w:r w:rsidR="00CD74F9">
        <w:rPr>
          <w:rFonts w:ascii="Times New Roman" w:hAnsi="Times New Roman" w:cs="Times New Roman"/>
          <w:sz w:val="28"/>
        </w:rPr>
        <w:t>Маслоу</w:t>
      </w:r>
      <w:proofErr w:type="spellEnd"/>
      <w:r w:rsidR="00CD74F9">
        <w:rPr>
          <w:rFonts w:ascii="Times New Roman" w:hAnsi="Times New Roman" w:cs="Times New Roman"/>
          <w:sz w:val="28"/>
        </w:rPr>
        <w:t xml:space="preserve"> служит её иерархичность, а также то что потребности не могут быть удовлетворены окончательны. Некоторые исследователи интерпретируют теорию </w:t>
      </w:r>
      <w:proofErr w:type="spellStart"/>
      <w:r w:rsidR="00CD74F9">
        <w:rPr>
          <w:rFonts w:ascii="Times New Roman" w:hAnsi="Times New Roman" w:cs="Times New Roman"/>
          <w:sz w:val="28"/>
        </w:rPr>
        <w:t>Маслоу</w:t>
      </w:r>
      <w:proofErr w:type="spellEnd"/>
      <w:r w:rsidR="00CD74F9">
        <w:rPr>
          <w:rFonts w:ascii="Times New Roman" w:hAnsi="Times New Roman" w:cs="Times New Roman"/>
          <w:sz w:val="28"/>
        </w:rPr>
        <w:t xml:space="preserve"> вообще не очень лицеприятным образом. Когда речь идет о бизнесе, </w:t>
      </w:r>
      <w:r w:rsidR="00CD74F9">
        <w:rPr>
          <w:rFonts w:ascii="Times New Roman" w:hAnsi="Times New Roman" w:cs="Times New Roman"/>
          <w:sz w:val="28"/>
        </w:rPr>
        <w:lastRenderedPageBreak/>
        <w:t xml:space="preserve">маркетинге и рекламе теория не может применяться на практике. Хотя и </w:t>
      </w:r>
      <w:proofErr w:type="gramStart"/>
      <w:r w:rsidR="00CD74F9">
        <w:rPr>
          <w:rFonts w:ascii="Times New Roman" w:hAnsi="Times New Roman" w:cs="Times New Roman"/>
          <w:sz w:val="28"/>
        </w:rPr>
        <w:t xml:space="preserve">сам </w:t>
      </w:r>
      <w:r>
        <w:rPr>
          <w:rFonts w:ascii="Times New Roman" w:hAnsi="Times New Roman" w:cs="Times New Roman"/>
          <w:sz w:val="28"/>
        </w:rPr>
        <w:t xml:space="preserve"> А.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Маслоу</w:t>
      </w:r>
      <w:proofErr w:type="spellEnd"/>
      <w:r>
        <w:rPr>
          <w:rFonts w:ascii="Times New Roman" w:hAnsi="Times New Roman" w:cs="Times New Roman"/>
          <w:sz w:val="28"/>
        </w:rPr>
        <w:t xml:space="preserve"> в своих последних работах отказался от многоступенчатой пирамиды потребностей, однако именно ему принадлежит идея анализа базовых потребностей человека, которая через десятилетия воплотилась в понятии «качество жизни». Следует отметить что А. </w:t>
      </w:r>
      <w:proofErr w:type="spellStart"/>
      <w:r>
        <w:rPr>
          <w:rFonts w:ascii="Times New Roman" w:hAnsi="Times New Roman" w:cs="Times New Roman"/>
          <w:sz w:val="28"/>
        </w:rPr>
        <w:t>Маслоу</w:t>
      </w:r>
      <w:proofErr w:type="spellEnd"/>
      <w:r>
        <w:rPr>
          <w:rFonts w:ascii="Times New Roman" w:hAnsi="Times New Roman" w:cs="Times New Roman"/>
          <w:sz w:val="28"/>
        </w:rPr>
        <w:t xml:space="preserve"> связывает базовые потребности со здоровьем и болезнью: характеристика считается базовой, если ее отсутствие ведет к заболеванию, ее наличие предотвращает болезнь, восстановление – излечивает. </w:t>
      </w:r>
    </w:p>
    <w:p w:rsidR="00763493" w:rsidRDefault="00ED2A2E" w:rsidP="00ED2A2E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Слово качество жизни впервые был использован американскими экономистами как показатель экономического развития. Концепция качества жизни стала простым, надежным информативным инструментом для определения благополучия человека. </w:t>
      </w:r>
    </w:p>
    <w:p w:rsidR="005E19E3" w:rsidRPr="00CD74F9" w:rsidRDefault="00763493" w:rsidP="00ED2A2E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Качество жизни является результатом интегрального влияния на человека социальных, экономических, медицинских, экологических воздействий, отражает субъективное благополучие, соответствие между желаниями, потребностями, жизненными планами человека и возможностью их реализации. Важным компонентам качества жизни являются образ жизни, уровень жизни, окружающая среда. В международных исследованиях используется упрощенные показатели качеств</w:t>
      </w:r>
      <w:r w:rsidR="00796A4C">
        <w:rPr>
          <w:rFonts w:ascii="Times New Roman" w:hAnsi="Times New Roman" w:cs="Times New Roman"/>
          <w:sz w:val="28"/>
        </w:rPr>
        <w:t xml:space="preserve">а жизни включающие три </w:t>
      </w:r>
      <w:proofErr w:type="gramStart"/>
      <w:r w:rsidR="00796A4C">
        <w:rPr>
          <w:rFonts w:ascii="Times New Roman" w:hAnsi="Times New Roman" w:cs="Times New Roman"/>
          <w:sz w:val="28"/>
        </w:rPr>
        <w:t>параметра</w:t>
      </w:r>
      <w:r>
        <w:rPr>
          <w:rFonts w:ascii="Times New Roman" w:hAnsi="Times New Roman" w:cs="Times New Roman"/>
          <w:sz w:val="28"/>
        </w:rPr>
        <w:t xml:space="preserve">: </w:t>
      </w:r>
      <w:r w:rsidR="00ED2A2E">
        <w:rPr>
          <w:rFonts w:ascii="Times New Roman" w:hAnsi="Times New Roman" w:cs="Times New Roman"/>
          <w:sz w:val="28"/>
        </w:rPr>
        <w:t xml:space="preserve"> </w:t>
      </w:r>
      <w:r w:rsidR="00796A4C">
        <w:rPr>
          <w:rFonts w:ascii="Times New Roman" w:hAnsi="Times New Roman" w:cs="Times New Roman"/>
          <w:sz w:val="28"/>
        </w:rPr>
        <w:t>продолжительность</w:t>
      </w:r>
      <w:proofErr w:type="gramEnd"/>
      <w:r w:rsidR="00796A4C">
        <w:rPr>
          <w:rFonts w:ascii="Times New Roman" w:hAnsi="Times New Roman" w:cs="Times New Roman"/>
          <w:sz w:val="28"/>
        </w:rPr>
        <w:t xml:space="preserve"> жизни взрослого населения, самоубийства и смертность, а также уровень миграции. С 1990-годах ООН предлагает так называемый индекс человеческого развития как инструмент оценки качества жизни в международном уровне. Этот инструмент включает среднюю ожидаемая продолжительность жизни, уровень образования населения, реальный средне-</w:t>
      </w:r>
      <w:proofErr w:type="gramStart"/>
      <w:r w:rsidR="00796A4C">
        <w:rPr>
          <w:rFonts w:ascii="Times New Roman" w:hAnsi="Times New Roman" w:cs="Times New Roman"/>
          <w:sz w:val="28"/>
        </w:rPr>
        <w:t>душевой  валовой</w:t>
      </w:r>
      <w:proofErr w:type="gramEnd"/>
      <w:r w:rsidR="00796A4C">
        <w:rPr>
          <w:rFonts w:ascii="Times New Roman" w:hAnsi="Times New Roman" w:cs="Times New Roman"/>
          <w:sz w:val="28"/>
        </w:rPr>
        <w:t xml:space="preserve"> продукт. Этот минимальный набор показателей позволяет количественно выразить потенциал развития человека. </w:t>
      </w:r>
    </w:p>
    <w:p w:rsidR="00BA0A6D" w:rsidRDefault="00BA0A6D" w:rsidP="00ED2A2E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Универсальное определение понятия качества жизни отсутствует, она динамически изменяется, следую эволюции общества, изменениям ценностей.  </w:t>
      </w:r>
    </w:p>
    <w:p w:rsidR="00857E5D" w:rsidRDefault="00857E5D" w:rsidP="00857E5D">
      <w:pPr>
        <w:jc w:val="both"/>
        <w:rPr>
          <w:rFonts w:ascii="Times New Roman" w:hAnsi="Times New Roman" w:cs="Times New Roman"/>
          <w:sz w:val="28"/>
        </w:rPr>
      </w:pPr>
    </w:p>
    <w:p w:rsidR="00857E5D" w:rsidRPr="00857E5D" w:rsidRDefault="00857E5D" w:rsidP="00857E5D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857E5D">
        <w:rPr>
          <w:rFonts w:ascii="Times New Roman" w:hAnsi="Times New Roman" w:cs="Times New Roman"/>
          <w:b/>
          <w:sz w:val="28"/>
        </w:rPr>
        <w:t>Одиночества как</w:t>
      </w:r>
      <w:bookmarkStart w:id="0" w:name="_GoBack"/>
      <w:bookmarkEnd w:id="0"/>
      <w:r w:rsidRPr="00857E5D">
        <w:rPr>
          <w:rFonts w:ascii="Times New Roman" w:hAnsi="Times New Roman" w:cs="Times New Roman"/>
          <w:b/>
          <w:sz w:val="28"/>
        </w:rPr>
        <w:t xml:space="preserve"> проблемы пожилых людей.</w:t>
      </w:r>
    </w:p>
    <w:p w:rsidR="00857E5D" w:rsidRDefault="00857E5D" w:rsidP="00857E5D">
      <w:pPr>
        <w:ind w:left="-851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Одиночество это</w:t>
      </w:r>
      <w:proofErr w:type="gramEnd"/>
      <w:r>
        <w:rPr>
          <w:rFonts w:ascii="Times New Roman" w:hAnsi="Times New Roman" w:cs="Times New Roman"/>
          <w:sz w:val="28"/>
        </w:rPr>
        <w:t xml:space="preserve"> некое внутренне состояние человека, при котором он ощущает себя «одиноким, непонятном, невостребованном в обществе». Проблематика одиночества возникает в том случае, когда человек начинает осмысливать свою жизнь и обнаруживает ее недостаточной, неполной, неполноценной без чего-либо или кого-либо. Чувство одиночество у пожилых людей значительно ярче выражено, чем у других категорий населения. В пожилом возрасте чаще возникает потребность в оказании медицинских услуг, лечении, уходе, психологические трудности адаптации. В этот период у пожилых людей возникает много проблем, так как они являются наименее защищенной и социально-уязвимой частью общества, им требуется дополнительная материальная, социальная и психологическая поддержке. Данная категория людей нуждаются в особой заботе и внимания со стороны государства. </w:t>
      </w:r>
    </w:p>
    <w:p w:rsidR="00857E5D" w:rsidRDefault="00857E5D" w:rsidP="00857E5D">
      <w:pPr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Причины возникновения одиночества. Сторонники социально-психологического аспекта выделяют несколько факторов, способствующих усилению одиночества в </w:t>
      </w:r>
      <w:r>
        <w:rPr>
          <w:rFonts w:ascii="Times New Roman" w:hAnsi="Times New Roman" w:cs="Times New Roman"/>
          <w:sz w:val="28"/>
        </w:rPr>
        <w:lastRenderedPageBreak/>
        <w:t xml:space="preserve">современном обществе. Первая </w:t>
      </w:r>
      <w:proofErr w:type="gramStart"/>
      <w:r>
        <w:rPr>
          <w:rFonts w:ascii="Times New Roman" w:hAnsi="Times New Roman" w:cs="Times New Roman"/>
          <w:sz w:val="28"/>
        </w:rPr>
        <w:t>причина  -</w:t>
      </w:r>
      <w:proofErr w:type="gramEnd"/>
      <w:r>
        <w:rPr>
          <w:rFonts w:ascii="Times New Roman" w:hAnsi="Times New Roman" w:cs="Times New Roman"/>
          <w:sz w:val="28"/>
        </w:rPr>
        <w:t xml:space="preserve"> это ослабление связей в семье, с друзьями, соседями. Вторая причина – это увеличение семейной и социальной мобильности. </w:t>
      </w:r>
    </w:p>
    <w:p w:rsidR="00857E5D" w:rsidRPr="00BA0A6D" w:rsidRDefault="00857E5D" w:rsidP="00ED2A2E">
      <w:pPr>
        <w:ind w:left="-851"/>
        <w:jc w:val="both"/>
        <w:rPr>
          <w:rFonts w:ascii="Times New Roman" w:hAnsi="Times New Roman" w:cs="Times New Roman"/>
          <w:sz w:val="28"/>
        </w:rPr>
      </w:pPr>
    </w:p>
    <w:sectPr w:rsidR="00857E5D" w:rsidRPr="00BA0A6D" w:rsidSect="00ED2A2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F6"/>
    <w:rsid w:val="005E19E3"/>
    <w:rsid w:val="00763493"/>
    <w:rsid w:val="00796A4C"/>
    <w:rsid w:val="00857E5D"/>
    <w:rsid w:val="00A71EF6"/>
    <w:rsid w:val="00B806B6"/>
    <w:rsid w:val="00BA0A6D"/>
    <w:rsid w:val="00CD74F9"/>
    <w:rsid w:val="00D0408F"/>
    <w:rsid w:val="00E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E6C0"/>
  <w15:chartTrackingRefBased/>
  <w15:docId w15:val="{C55149CA-416E-482C-B16F-91E6C0D6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2020-05-07T19:42:00Z</dcterms:created>
  <dcterms:modified xsi:type="dcterms:W3CDTF">2020-05-12T19:44:00Z</dcterms:modified>
</cp:coreProperties>
</file>