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9" w:rsidRPr="00493EE9" w:rsidRDefault="00493EE9" w:rsidP="00493EE9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493EE9">
        <w:rPr>
          <w:rFonts w:ascii="Times New Roman" w:hAnsi="Times New Roman" w:cs="Times New Roman"/>
          <w:b/>
          <w:sz w:val="28"/>
        </w:rPr>
        <w:t>Роль социальных работников в поддержке и помощи пожилым людям в тяжелых жизненных ситуациях.</w:t>
      </w:r>
    </w:p>
    <w:p w:rsidR="000B33DB" w:rsidRDefault="00B74C54" w:rsidP="00B74C54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Социальный работник в рамках своей профессиональной деятельности оказывает социальную помощь к пожилым гражданам, лицам с ограниченным возможностям здоровья, </w:t>
      </w:r>
      <w:proofErr w:type="gramStart"/>
      <w:r>
        <w:rPr>
          <w:rFonts w:ascii="Times New Roman" w:hAnsi="Times New Roman" w:cs="Times New Roman"/>
          <w:sz w:val="28"/>
        </w:rPr>
        <w:t>гражданам</w:t>
      </w:r>
      <w:proofErr w:type="gramEnd"/>
      <w:r>
        <w:rPr>
          <w:rFonts w:ascii="Times New Roman" w:hAnsi="Times New Roman" w:cs="Times New Roman"/>
          <w:sz w:val="28"/>
        </w:rPr>
        <w:t xml:space="preserve"> нуждающимся социальном обслуживании, семьям и детям находящимся трудно-жизненном ситуации. Во всех странах есть категории люди с особыми нуждами. Трудно-жизненная ситуация</w:t>
      </w:r>
      <w:r w:rsidR="00C978BF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это ситуация объективно нарушающая жизнедеятельность гражданина. Иногда в некоторых семьях рождаются дети с особыми потребностями. </w:t>
      </w:r>
      <w:r w:rsidR="00C978BF">
        <w:rPr>
          <w:rFonts w:ascii="Times New Roman" w:hAnsi="Times New Roman" w:cs="Times New Roman"/>
          <w:sz w:val="28"/>
        </w:rPr>
        <w:t xml:space="preserve">Связи с преклонным возрастом появляется неспособность </w:t>
      </w:r>
      <w:proofErr w:type="gramStart"/>
      <w:r w:rsidR="00C978BF">
        <w:rPr>
          <w:rFonts w:ascii="Times New Roman" w:hAnsi="Times New Roman" w:cs="Times New Roman"/>
          <w:sz w:val="28"/>
        </w:rPr>
        <w:t>к самообслуживании</w:t>
      </w:r>
      <w:proofErr w:type="gramEnd"/>
      <w:r w:rsidR="00C978BF">
        <w:rPr>
          <w:rFonts w:ascii="Times New Roman" w:hAnsi="Times New Roman" w:cs="Times New Roman"/>
          <w:sz w:val="28"/>
        </w:rPr>
        <w:t xml:space="preserve">. Сиротство, безнадзорность, мало обеспеченность, безработица, отсутствие определенного места жительства, одиночество характерна для всего общества. В своей работе социальные работники руководствуются Конституцией </w:t>
      </w:r>
      <w:proofErr w:type="spellStart"/>
      <w:r w:rsidR="00C978BF">
        <w:rPr>
          <w:rFonts w:ascii="Times New Roman" w:hAnsi="Times New Roman" w:cs="Times New Roman"/>
          <w:sz w:val="28"/>
        </w:rPr>
        <w:t>Кыргызской</w:t>
      </w:r>
      <w:proofErr w:type="spellEnd"/>
      <w:r w:rsidR="00C978BF">
        <w:rPr>
          <w:rFonts w:ascii="Times New Roman" w:hAnsi="Times New Roman" w:cs="Times New Roman"/>
          <w:sz w:val="28"/>
        </w:rPr>
        <w:t xml:space="preserve"> Республики, законам и нормативно-правовым актам. Уполномоченный государственный орган в сфере социальной защиты определяет стандарты ока</w:t>
      </w:r>
      <w:r w:rsidR="000B33DB">
        <w:rPr>
          <w:rFonts w:ascii="Times New Roman" w:hAnsi="Times New Roman" w:cs="Times New Roman"/>
          <w:sz w:val="28"/>
        </w:rPr>
        <w:t xml:space="preserve">зания социальных услуг. </w:t>
      </w:r>
    </w:p>
    <w:p w:rsidR="002E0CE6" w:rsidRDefault="000B33DB" w:rsidP="00B74C54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права есть у социального работника? Он имеет право на уважение личного достоинства. Получает заработный платы, отпуска. Он защищает своих прав и интерес а также может обжаловаться на неправомерных </w:t>
      </w:r>
      <w:proofErr w:type="gramStart"/>
      <w:r>
        <w:rPr>
          <w:rFonts w:ascii="Times New Roman" w:hAnsi="Times New Roman" w:cs="Times New Roman"/>
          <w:sz w:val="28"/>
        </w:rPr>
        <w:t xml:space="preserve">действий </w:t>
      </w:r>
      <w:r w:rsidR="00C978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рамках закона </w:t>
      </w:r>
      <w:proofErr w:type="spellStart"/>
      <w:r>
        <w:rPr>
          <w:rFonts w:ascii="Times New Roman" w:hAnsi="Times New Roman" w:cs="Times New Roman"/>
          <w:sz w:val="28"/>
        </w:rPr>
        <w:t>Кыргызской</w:t>
      </w:r>
      <w:proofErr w:type="spellEnd"/>
      <w:r>
        <w:rPr>
          <w:rFonts w:ascii="Times New Roman" w:hAnsi="Times New Roman" w:cs="Times New Roman"/>
          <w:sz w:val="28"/>
        </w:rPr>
        <w:t xml:space="preserve"> Республики. </w:t>
      </w:r>
    </w:p>
    <w:p w:rsidR="00314784" w:rsidRDefault="00314784" w:rsidP="00B74C54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Социальный работник обязан выявлять и вести учет лица находящихся в трудно-жизненной ситуации. Он оказывает содействие в решении трудности проблем клиента социальной службы. А также проводить прямую работу с клиентом. При соответствующей подготовке оказывает первичную медицинскую помощь. В зависимости от ситуации вызывает медицинских работников, сопровождает в лечебные учреждение и посещает. В случае смерти обслуживаемых </w:t>
      </w:r>
      <w:r w:rsidR="00761594">
        <w:rPr>
          <w:rFonts w:ascii="Times New Roman" w:hAnsi="Times New Roman" w:cs="Times New Roman"/>
          <w:sz w:val="28"/>
        </w:rPr>
        <w:t xml:space="preserve">организовывает ритуальные услуги. Сохранять доверительное отношение с клиентами социальной службы и соблюдать конфиденциальность. </w:t>
      </w:r>
    </w:p>
    <w:p w:rsidR="00761594" w:rsidRPr="00B74C54" w:rsidRDefault="00761594" w:rsidP="00B74C54">
      <w:pPr>
        <w:ind w:left="-851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Помимо профессиональных знании</w:t>
      </w:r>
      <w:proofErr w:type="gramEnd"/>
      <w:r>
        <w:rPr>
          <w:rFonts w:ascii="Times New Roman" w:hAnsi="Times New Roman" w:cs="Times New Roman"/>
          <w:sz w:val="28"/>
        </w:rPr>
        <w:t xml:space="preserve"> какими качествами должен обладать социальный работник. Человек и его права является наивысшей ценностью в социальном обслуживании. Толерантность и терпимость в отношении индивидуальным различиям. Способность сопереживать и сочувствовать. Постоянно повышать свою профессиональную компетентность. </w:t>
      </w:r>
      <w:bookmarkStart w:id="0" w:name="_GoBack"/>
      <w:bookmarkEnd w:id="0"/>
    </w:p>
    <w:sectPr w:rsidR="00761594" w:rsidRPr="00B74C54" w:rsidSect="00B74C5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95"/>
    <w:rsid w:val="000B33DB"/>
    <w:rsid w:val="00180B95"/>
    <w:rsid w:val="002E0CE6"/>
    <w:rsid w:val="00314784"/>
    <w:rsid w:val="00493EE9"/>
    <w:rsid w:val="00761594"/>
    <w:rsid w:val="00A93212"/>
    <w:rsid w:val="00B74C54"/>
    <w:rsid w:val="00C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66A2"/>
  <w15:chartTrackingRefBased/>
  <w15:docId w15:val="{C1BDF351-7975-4439-905A-E35538E4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2020-05-08T08:06:00Z</dcterms:created>
  <dcterms:modified xsi:type="dcterms:W3CDTF">2020-05-12T19:38:00Z</dcterms:modified>
</cp:coreProperties>
</file>