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363063" w14:textId="1D0FB414" w:rsidR="008A462D" w:rsidRDefault="00A34DE9">
      <w:r>
        <w:t xml:space="preserve">E11 — </w:t>
      </w:r>
      <w:proofErr w:type="spellStart"/>
      <w:r>
        <w:t>ClickUp</w:t>
      </w:r>
      <w:proofErr w:type="spellEnd"/>
      <w:r>
        <w:t xml:space="preserve"> Board </w:t>
      </w:r>
      <w:proofErr w:type="spellStart"/>
      <w:r>
        <w:t>Baseline</w:t>
      </w:r>
      <w:proofErr w:type="spellEnd"/>
      <w:r>
        <w:t xml:space="preserve"> </w:t>
      </w:r>
      <w:proofErr w:type="spellStart"/>
      <w:r>
        <w:t>Screenshot</w:t>
      </w:r>
      <w:proofErr w:type="spellEnd"/>
      <w:r>
        <w:t xml:space="preserve"> Sprint 1</w:t>
      </w:r>
    </w:p>
    <w:p w14:paraId="7E7C1623" w14:textId="623FF6F4" w:rsidR="00A34DE9" w:rsidRDefault="00A34DE9">
      <w:r>
        <w:rPr>
          <w:noProof/>
        </w:rPr>
        <w:drawing>
          <wp:inline distT="0" distB="0" distL="0" distR="0" wp14:anchorId="05EEF5A9" wp14:editId="42390A94">
            <wp:extent cx="5760720" cy="2974912"/>
            <wp:effectExtent l="0" t="0" r="0" b="0"/>
            <wp:docPr id="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760720" cy="2974912"/>
                    </a:xfrm>
                    <a:prstGeom prst="rect">
                      <a:avLst/>
                    </a:prstGeom>
                    <a:noFill/>
                    <a:ln>
                      <a:noFill/>
                    </a:ln>
                  </pic:spPr>
                </pic:pic>
              </a:graphicData>
            </a:graphic>
          </wp:inline>
        </w:drawing>
      </w:r>
    </w:p>
    <w:p w14:paraId="4AF1D78A" w14:textId="05148E91" w:rsidR="00A34DE9" w:rsidRDefault="00A34DE9">
      <w:r>
        <w:rPr>
          <w:noProof/>
        </w:rPr>
        <w:drawing>
          <wp:inline distT="0" distB="0" distL="0" distR="0" wp14:anchorId="25516B13" wp14:editId="3ED9BD1E">
            <wp:extent cx="5760720" cy="3113886"/>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60720" cy="3113886"/>
                    </a:xfrm>
                    <a:prstGeom prst="rect">
                      <a:avLst/>
                    </a:prstGeom>
                    <a:noFill/>
                    <a:ln>
                      <a:noFill/>
                    </a:ln>
                  </pic:spPr>
                </pic:pic>
              </a:graphicData>
            </a:graphic>
          </wp:inline>
        </w:drawing>
      </w:r>
    </w:p>
    <w:p w14:paraId="00AE0FB2" w14:textId="077292DC" w:rsidR="00A34DE9" w:rsidRDefault="00A34DE9">
      <w:r>
        <w:rPr>
          <w:noProof/>
        </w:rPr>
        <w:lastRenderedPageBreak/>
        <w:drawing>
          <wp:inline distT="0" distB="0" distL="0" distR="0" wp14:anchorId="2FC12EEC" wp14:editId="74B780EB">
            <wp:extent cx="5760720" cy="2492631"/>
            <wp:effectExtent l="0" t="0" r="0" b="3175"/>
            <wp:docPr id="10"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60720" cy="2492631"/>
                    </a:xfrm>
                    <a:prstGeom prst="rect">
                      <a:avLst/>
                    </a:prstGeom>
                    <a:noFill/>
                    <a:ln>
                      <a:noFill/>
                    </a:ln>
                  </pic:spPr>
                </pic:pic>
              </a:graphicData>
            </a:graphic>
          </wp:inline>
        </w:drawing>
      </w:r>
    </w:p>
    <w:p w14:paraId="5178AD88" w14:textId="537CB4E0" w:rsidR="00A34DE9" w:rsidRDefault="00A34DE9">
      <w:r>
        <w:rPr>
          <w:noProof/>
        </w:rPr>
        <w:drawing>
          <wp:inline distT="0" distB="0" distL="0" distR="0" wp14:anchorId="0F86E88C" wp14:editId="6DFF42ED">
            <wp:extent cx="5760720" cy="1995755"/>
            <wp:effectExtent l="0" t="0" r="0" b="5080"/>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60720" cy="1995755"/>
                    </a:xfrm>
                    <a:prstGeom prst="rect">
                      <a:avLst/>
                    </a:prstGeom>
                    <a:noFill/>
                    <a:ln>
                      <a:noFill/>
                    </a:ln>
                  </pic:spPr>
                </pic:pic>
              </a:graphicData>
            </a:graphic>
          </wp:inline>
        </w:drawing>
      </w:r>
    </w:p>
    <w:p w14:paraId="7233CC6E" w14:textId="53B00035" w:rsidR="00A34DE9" w:rsidRDefault="00A34DE9">
      <w:r w:rsidRPr="00B714D4">
        <w:rPr>
          <w:noProof/>
        </w:rPr>
        <w:lastRenderedPageBreak/>
        <w:drawing>
          <wp:inline distT="0" distB="0" distL="0" distR="0" wp14:anchorId="2FA40907" wp14:editId="79DCB93D">
            <wp:extent cx="5760720" cy="41751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60720" cy="4175125"/>
                    </a:xfrm>
                    <a:prstGeom prst="rect">
                      <a:avLst/>
                    </a:prstGeom>
                  </pic:spPr>
                </pic:pic>
              </a:graphicData>
            </a:graphic>
          </wp:inline>
        </w:drawing>
      </w:r>
    </w:p>
    <w:p w14:paraId="2204CD45" w14:textId="7A7A39FB" w:rsidR="00A34DE9" w:rsidRDefault="00A34DE9">
      <w:r w:rsidRPr="00B714D4">
        <w:rPr>
          <w:noProof/>
        </w:rPr>
        <w:drawing>
          <wp:inline distT="0" distB="0" distL="0" distR="0" wp14:anchorId="36D72E83" wp14:editId="16FCC90E">
            <wp:extent cx="5760720" cy="2603500"/>
            <wp:effectExtent l="0" t="0" r="0" b="6350"/>
            <wp:docPr id="12"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2603500"/>
                    </a:xfrm>
                    <a:prstGeom prst="rect">
                      <a:avLst/>
                    </a:prstGeom>
                  </pic:spPr>
                </pic:pic>
              </a:graphicData>
            </a:graphic>
          </wp:inline>
        </w:drawing>
      </w:r>
    </w:p>
    <w:p w14:paraId="3E0F5742" w14:textId="69B8D53F" w:rsidR="00A34DE9" w:rsidRDefault="00A34DE9">
      <w:r>
        <w:rPr>
          <w:noProof/>
        </w:rPr>
        <w:lastRenderedPageBreak/>
        <w:drawing>
          <wp:inline distT="0" distB="0" distL="0" distR="0" wp14:anchorId="72D9BF5B" wp14:editId="4085F470">
            <wp:extent cx="5760720" cy="3596801"/>
            <wp:effectExtent l="0" t="0" r="0" b="3810"/>
            <wp:docPr id="17" name="Resi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60720" cy="3596801"/>
                    </a:xfrm>
                    <a:prstGeom prst="rect">
                      <a:avLst/>
                    </a:prstGeom>
                    <a:noFill/>
                    <a:ln>
                      <a:noFill/>
                    </a:ln>
                  </pic:spPr>
                </pic:pic>
              </a:graphicData>
            </a:graphic>
          </wp:inline>
        </w:drawing>
      </w:r>
    </w:p>
    <w:p w14:paraId="458FEDFF" w14:textId="77777777" w:rsidR="00A34DE9" w:rsidRDefault="00A34DE9"/>
    <w:p w14:paraId="1DEDE967" w14:textId="77777777" w:rsidR="00582334" w:rsidRPr="00582334" w:rsidRDefault="00582334" w:rsidP="00582334">
      <w:pPr>
        <w:rPr>
          <w:lang w:val="en-TR"/>
        </w:rPr>
      </w:pPr>
      <w:r w:rsidRPr="00582334">
        <w:rPr>
          <w:lang w:val="en-TR"/>
        </w:rPr>
        <w:t>These screenshots present the Sprint 1 baseline ClickUp board configuration prepared after Sprint Planning. The board includes backend implementation tasks, database integration workflows, authorization systems, activity management tasks, assignees, due dates, and workflow status tracking used throughout Sprint 1.</w:t>
      </w:r>
    </w:p>
    <w:p w14:paraId="01B69BE7" w14:textId="56E40066" w:rsidR="00A34DE9" w:rsidRDefault="00A34DE9"/>
    <w:sectPr w:rsidR="00A34DE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4DE9"/>
    <w:rsid w:val="00582334"/>
    <w:rsid w:val="0064750C"/>
    <w:rsid w:val="008735B9"/>
    <w:rsid w:val="008A462D"/>
    <w:rsid w:val="00A34DE9"/>
    <w:rsid w:val="00E278DE"/>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9456A"/>
  <w15:chartTrackingRefBased/>
  <w15:docId w15:val="{B745DE5C-C81F-409A-ADD4-07339A48A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448656">
      <w:bodyDiv w:val="1"/>
      <w:marLeft w:val="0"/>
      <w:marRight w:val="0"/>
      <w:marTop w:val="0"/>
      <w:marBottom w:val="0"/>
      <w:divBdr>
        <w:top w:val="none" w:sz="0" w:space="0" w:color="auto"/>
        <w:left w:val="none" w:sz="0" w:space="0" w:color="auto"/>
        <w:bottom w:val="none" w:sz="0" w:space="0" w:color="auto"/>
        <w:right w:val="none" w:sz="0" w:space="0" w:color="auto"/>
      </w:divBdr>
    </w:div>
    <w:div w:id="200331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fontTable" Target="fontTable.xml"/><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56</Words>
  <Characters>325</Characters>
  <Application>Microsoft Office Word</Application>
  <DocSecurity>0</DocSecurity>
  <Lines>2</Lines>
  <Paragraphs>1</Paragraphs>
  <ScaleCrop>false</ScaleCrop>
  <Company/>
  <LinksUpToDate>false</LinksUpToDate>
  <CharactersWithSpaces>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elif.erkisi@outlook.com</dc:creator>
  <cp:keywords/>
  <dc:description/>
  <cp:lastModifiedBy>Elif Erkişi</cp:lastModifiedBy>
  <cp:revision>2</cp:revision>
  <dcterms:created xsi:type="dcterms:W3CDTF">2026-05-11T20:48:00Z</dcterms:created>
  <dcterms:modified xsi:type="dcterms:W3CDTF">2026-05-11T20:48:00Z</dcterms:modified>
</cp:coreProperties>
</file>