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EA234" w14:textId="77777777" w:rsidR="004F5BC4" w:rsidRDefault="008F598D" w:rsidP="008F598D">
      <w:pPr>
        <w:jc w:val="center"/>
        <w:rPr>
          <w:sz w:val="32"/>
        </w:rPr>
      </w:pPr>
      <w:bookmarkStart w:id="0" w:name="_GoBack"/>
      <w:bookmarkEnd w:id="0"/>
      <w:r w:rsidRPr="008F598D">
        <w:rPr>
          <w:sz w:val="32"/>
        </w:rPr>
        <w:t xml:space="preserve">Landlocked to Land-linked: </w:t>
      </w:r>
    </w:p>
    <w:p w14:paraId="3BC7CC8A" w14:textId="67B8A068" w:rsidR="00CC6833" w:rsidRPr="008F598D" w:rsidRDefault="004F5BC4" w:rsidP="008F598D">
      <w:pPr>
        <w:jc w:val="center"/>
        <w:rPr>
          <w:sz w:val="32"/>
        </w:rPr>
      </w:pPr>
      <w:r>
        <w:rPr>
          <w:sz w:val="32"/>
        </w:rPr>
        <w:t xml:space="preserve">Connecting Central Asia to the Global Digital Economy </w:t>
      </w:r>
    </w:p>
    <w:p w14:paraId="7AFEA94A" w14:textId="08D6793C" w:rsidR="008F598D" w:rsidRDefault="008F598D" w:rsidP="008F598D">
      <w:pPr>
        <w:jc w:val="center"/>
        <w:rPr>
          <w:sz w:val="28"/>
        </w:rPr>
      </w:pPr>
      <w:r w:rsidRPr="008F598D">
        <w:rPr>
          <w:sz w:val="28"/>
        </w:rPr>
        <w:t xml:space="preserve">May </w:t>
      </w:r>
      <w:r w:rsidR="004F5BC4">
        <w:rPr>
          <w:sz w:val="28"/>
        </w:rPr>
        <w:t>30</w:t>
      </w:r>
      <w:r w:rsidR="004F5BC4" w:rsidRPr="008F598D">
        <w:rPr>
          <w:sz w:val="28"/>
        </w:rPr>
        <w:t xml:space="preserve"> </w:t>
      </w:r>
      <w:r w:rsidRPr="008F598D">
        <w:rPr>
          <w:sz w:val="28"/>
        </w:rPr>
        <w:t>–</w:t>
      </w:r>
      <w:r>
        <w:rPr>
          <w:sz w:val="28"/>
        </w:rPr>
        <w:t xml:space="preserve"> </w:t>
      </w:r>
      <w:r w:rsidR="004F5BC4">
        <w:rPr>
          <w:sz w:val="28"/>
        </w:rPr>
        <w:t>31</w:t>
      </w:r>
    </w:p>
    <w:p w14:paraId="16B16FF3" w14:textId="766A512A" w:rsidR="008F598D" w:rsidRDefault="008F598D" w:rsidP="00E41665">
      <w:pPr>
        <w:jc w:val="center"/>
      </w:pPr>
      <w:r w:rsidRPr="008F598D">
        <w:rPr>
          <w:i/>
          <w:sz w:val="24"/>
        </w:rPr>
        <w:t>Kyrgyz Republic</w:t>
      </w:r>
    </w:p>
    <w:p w14:paraId="738E23DB" w14:textId="77777777" w:rsidR="004F5BC4" w:rsidRDefault="004F5BC4">
      <w:pPr>
        <w:rPr>
          <w:b/>
          <w:sz w:val="24"/>
        </w:rPr>
      </w:pPr>
    </w:p>
    <w:p w14:paraId="30207EB1" w14:textId="34CE909A" w:rsidR="008F598D" w:rsidRPr="008F598D" w:rsidRDefault="008F598D" w:rsidP="004F5BC4">
      <w:pPr>
        <w:spacing w:after="0"/>
        <w:rPr>
          <w:b/>
          <w:sz w:val="24"/>
        </w:rPr>
      </w:pPr>
      <w:r>
        <w:rPr>
          <w:b/>
          <w:sz w:val="24"/>
        </w:rPr>
        <w:t>Objective</w:t>
      </w:r>
    </w:p>
    <w:p w14:paraId="69A915BA" w14:textId="32C79013" w:rsidR="008F598D" w:rsidRDefault="008F598D">
      <w:r>
        <w:t xml:space="preserve">Bring together </w:t>
      </w:r>
      <w:r w:rsidR="006B117E">
        <w:t>ICT stakeholders to identify opportunities to develop the sector thro</w:t>
      </w:r>
      <w:r w:rsidR="004F5BC4">
        <w:t>ugh national initiatives</w:t>
      </w:r>
      <w:r w:rsidR="006B117E">
        <w:t xml:space="preserve"> aligned with the Digital CASA project, as well as reg</w:t>
      </w:r>
      <w:r w:rsidR="004F5BC4">
        <w:t>ional connectivity initiatives.</w:t>
      </w:r>
    </w:p>
    <w:p w14:paraId="16B38113" w14:textId="77777777" w:rsidR="00547C4E" w:rsidRDefault="00547C4E"/>
    <w:p w14:paraId="7F6B7D15" w14:textId="77777777" w:rsidR="008F598D" w:rsidRPr="008F598D" w:rsidRDefault="008F598D" w:rsidP="004F5BC4">
      <w:pPr>
        <w:spacing w:after="0"/>
        <w:rPr>
          <w:b/>
          <w:sz w:val="24"/>
        </w:rPr>
      </w:pPr>
      <w:r w:rsidRPr="008F598D">
        <w:rPr>
          <w:b/>
          <w:sz w:val="24"/>
        </w:rPr>
        <w:t>Participants</w:t>
      </w:r>
    </w:p>
    <w:p w14:paraId="59AA7DE5" w14:textId="77777777" w:rsidR="008F598D" w:rsidRDefault="006B117E" w:rsidP="006B117E">
      <w:pPr>
        <w:pStyle w:val="ListParagraph"/>
        <w:numPr>
          <w:ilvl w:val="0"/>
          <w:numId w:val="18"/>
        </w:numPr>
      </w:pPr>
      <w:r>
        <w:t>Ministry of ICT and telecom regulatory agencies from each country</w:t>
      </w:r>
    </w:p>
    <w:p w14:paraId="7CACB05A" w14:textId="77777777" w:rsidR="006B117E" w:rsidRDefault="006B117E" w:rsidP="006B117E">
      <w:pPr>
        <w:pStyle w:val="ListParagraph"/>
        <w:numPr>
          <w:ilvl w:val="0"/>
          <w:numId w:val="18"/>
        </w:numPr>
      </w:pPr>
      <w:r>
        <w:t>MNOs/ ISPs from each country</w:t>
      </w:r>
    </w:p>
    <w:p w14:paraId="07F657B2" w14:textId="67D68AFC" w:rsidR="006B117E" w:rsidRDefault="006B117E" w:rsidP="006B117E">
      <w:pPr>
        <w:pStyle w:val="ListParagraph"/>
        <w:numPr>
          <w:ilvl w:val="0"/>
          <w:numId w:val="18"/>
        </w:numPr>
      </w:pPr>
      <w:r>
        <w:t>Other private firms and fiber investors as relevant (</w:t>
      </w:r>
      <w:r w:rsidR="004F5BC4">
        <w:t>domestic IT firms, regional investors like</w:t>
      </w:r>
      <w:r>
        <w:t xml:space="preserve"> SOCAR Fiber, </w:t>
      </w:r>
      <w:r w:rsidR="004F5BC4">
        <w:t>Softline, Huawei, etc</w:t>
      </w:r>
      <w:r>
        <w:t>)</w:t>
      </w:r>
    </w:p>
    <w:p w14:paraId="108F09D4" w14:textId="6C8A024B" w:rsidR="008F598D" w:rsidRDefault="006B117E" w:rsidP="00B01FEB">
      <w:pPr>
        <w:pStyle w:val="ListParagraph"/>
        <w:numPr>
          <w:ilvl w:val="0"/>
          <w:numId w:val="18"/>
        </w:numPr>
      </w:pPr>
      <w:r>
        <w:t xml:space="preserve">Potentially to include regional/ </w:t>
      </w:r>
      <w:r w:rsidR="004F5BC4">
        <w:t>development</w:t>
      </w:r>
      <w:r w:rsidR="008F598D">
        <w:t xml:space="preserve"> partners (</w:t>
      </w:r>
      <w:r w:rsidR="00BC0498">
        <w:t>CAREC</w:t>
      </w:r>
      <w:r w:rsidR="008F598D">
        <w:t xml:space="preserve">, </w:t>
      </w:r>
      <w:r>
        <w:t xml:space="preserve">DfID, </w:t>
      </w:r>
      <w:r w:rsidR="008F598D">
        <w:t>EAE</w:t>
      </w:r>
      <w:r w:rsidR="004F5BC4">
        <w:t>U Commission, UNESCAP, ITU</w:t>
      </w:r>
      <w:r w:rsidR="008F598D">
        <w:t>)</w:t>
      </w:r>
    </w:p>
    <w:p w14:paraId="5A78CC67" w14:textId="77777777" w:rsidR="00547C4E" w:rsidRDefault="00547C4E" w:rsidP="004F5BC4">
      <w:pPr>
        <w:rPr>
          <w:sz w:val="36"/>
        </w:rPr>
      </w:pPr>
    </w:p>
    <w:p w14:paraId="674662B5" w14:textId="77777777" w:rsidR="00547C4E" w:rsidRDefault="00547C4E" w:rsidP="00FF1324">
      <w:pPr>
        <w:jc w:val="center"/>
        <w:rPr>
          <w:sz w:val="36"/>
        </w:rPr>
      </w:pPr>
    </w:p>
    <w:p w14:paraId="1245AB0C" w14:textId="77777777" w:rsidR="00547C4E" w:rsidRDefault="00547C4E" w:rsidP="00FF1324">
      <w:pPr>
        <w:jc w:val="center"/>
        <w:rPr>
          <w:sz w:val="36"/>
        </w:rPr>
      </w:pPr>
    </w:p>
    <w:p w14:paraId="15BFB76A" w14:textId="77777777" w:rsidR="00547C4E" w:rsidRDefault="00547C4E" w:rsidP="00FF1324">
      <w:pPr>
        <w:jc w:val="center"/>
        <w:rPr>
          <w:sz w:val="36"/>
        </w:rPr>
      </w:pPr>
    </w:p>
    <w:p w14:paraId="76EC1EFE" w14:textId="77777777" w:rsidR="00547C4E" w:rsidRDefault="00547C4E" w:rsidP="00FF1324">
      <w:pPr>
        <w:jc w:val="center"/>
        <w:rPr>
          <w:sz w:val="36"/>
        </w:rPr>
      </w:pPr>
    </w:p>
    <w:p w14:paraId="5B6DED09" w14:textId="77777777" w:rsidR="00547C4E" w:rsidRDefault="00547C4E" w:rsidP="00FF1324">
      <w:pPr>
        <w:jc w:val="center"/>
        <w:rPr>
          <w:sz w:val="36"/>
        </w:rPr>
      </w:pPr>
    </w:p>
    <w:p w14:paraId="232B485D" w14:textId="77777777" w:rsidR="00547C4E" w:rsidRDefault="00547C4E">
      <w:pPr>
        <w:rPr>
          <w:sz w:val="36"/>
        </w:rPr>
      </w:pPr>
      <w:r>
        <w:rPr>
          <w:sz w:val="36"/>
        </w:rPr>
        <w:br w:type="page"/>
      </w:r>
    </w:p>
    <w:p w14:paraId="4E83E64F" w14:textId="77777777" w:rsidR="008F598D" w:rsidRPr="00FF1324" w:rsidRDefault="008F598D" w:rsidP="00FF1324">
      <w:pPr>
        <w:jc w:val="center"/>
        <w:rPr>
          <w:sz w:val="36"/>
        </w:rPr>
      </w:pPr>
      <w:r w:rsidRPr="008F598D">
        <w:rPr>
          <w:sz w:val="36"/>
        </w:rPr>
        <w:lastRenderedPageBreak/>
        <w:t>Agenda</w:t>
      </w:r>
    </w:p>
    <w:tbl>
      <w:tblPr>
        <w:tblStyle w:val="PlainTable3"/>
        <w:tblW w:w="9990" w:type="dxa"/>
        <w:tblLook w:val="04A0" w:firstRow="1" w:lastRow="0" w:firstColumn="1" w:lastColumn="0" w:noHBand="0" w:noVBand="1"/>
      </w:tblPr>
      <w:tblGrid>
        <w:gridCol w:w="1620"/>
        <w:gridCol w:w="4500"/>
        <w:gridCol w:w="3870"/>
      </w:tblGrid>
      <w:tr w:rsidR="008F598D" w14:paraId="2862A51C" w14:textId="77777777" w:rsidTr="008F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0" w:type="dxa"/>
            <w:gridSpan w:val="3"/>
          </w:tcPr>
          <w:p w14:paraId="35274C53" w14:textId="1EF19468" w:rsidR="008F598D" w:rsidRDefault="00E41665" w:rsidP="006B4AEE">
            <w:pPr>
              <w:rPr>
                <w:caps w:val="0"/>
              </w:rPr>
            </w:pPr>
            <w:r>
              <w:t xml:space="preserve">TUESDAY </w:t>
            </w:r>
            <w:r w:rsidR="008F598D">
              <w:t xml:space="preserve">may </w:t>
            </w:r>
            <w:r w:rsidR="004F5BC4">
              <w:t>30</w:t>
            </w:r>
            <w:r w:rsidR="005F32D5">
              <w:t xml:space="preserve"> </w:t>
            </w:r>
            <w:r w:rsidR="006B4AEE">
              <w:t>–</w:t>
            </w:r>
            <w:r w:rsidR="005F32D5">
              <w:t xml:space="preserve"> </w:t>
            </w:r>
            <w:r w:rsidR="006B4AEE">
              <w:rPr>
                <w:caps w:val="0"/>
              </w:rPr>
              <w:t>Open Day with public and private sector</w:t>
            </w:r>
          </w:p>
          <w:p w14:paraId="3FA7EE02" w14:textId="77777777" w:rsidR="00547C4E" w:rsidRDefault="00547C4E" w:rsidP="006B4AEE"/>
        </w:tc>
      </w:tr>
      <w:tr w:rsidR="008F598D" w14:paraId="2C174004" w14:textId="77777777" w:rsidTr="008F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B64E99A" w14:textId="77777777" w:rsidR="008F598D" w:rsidRDefault="008F598D">
            <w:r>
              <w:t>08:00 – 09:00</w:t>
            </w:r>
          </w:p>
        </w:tc>
        <w:tc>
          <w:tcPr>
            <w:tcW w:w="4500" w:type="dxa"/>
          </w:tcPr>
          <w:p w14:paraId="1962AF43" w14:textId="77777777" w:rsidR="008F598D" w:rsidRDefault="008F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3870" w:type="dxa"/>
          </w:tcPr>
          <w:p w14:paraId="79EA499F" w14:textId="77777777" w:rsidR="008F598D" w:rsidRPr="008F598D" w:rsidRDefault="008F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F598D" w14:paraId="63703C6F" w14:textId="77777777" w:rsidTr="008F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FF989F" w14:textId="77777777" w:rsidR="008F598D" w:rsidRDefault="008F598D">
            <w:r>
              <w:t>09:00 – 09:30</w:t>
            </w:r>
          </w:p>
        </w:tc>
        <w:tc>
          <w:tcPr>
            <w:tcW w:w="4500" w:type="dxa"/>
          </w:tcPr>
          <w:p w14:paraId="728EC3F5" w14:textId="5AB1A404" w:rsidR="0094698D" w:rsidRDefault="008F598D" w:rsidP="0094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 and Opening of the event</w:t>
            </w:r>
          </w:p>
          <w:p w14:paraId="6A0070AF" w14:textId="3399FC76" w:rsidR="008F598D" w:rsidRDefault="0094698D" w:rsidP="0094698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 for opening remarks from the Kyrgyz and Afghan delegations</w:t>
            </w:r>
            <w:r w:rsidR="00A5546B">
              <w:t xml:space="preserve"> and the WBG</w:t>
            </w:r>
            <w:r>
              <w:t xml:space="preserve"> </w:t>
            </w:r>
            <w:r w:rsidR="005F32D5">
              <w:t xml:space="preserve"> </w:t>
            </w:r>
          </w:p>
        </w:tc>
        <w:tc>
          <w:tcPr>
            <w:tcW w:w="3870" w:type="dxa"/>
          </w:tcPr>
          <w:p w14:paraId="2DEFCBF5" w14:textId="59437DE8" w:rsidR="008F598D" w:rsidRPr="008F598D" w:rsidRDefault="008F598D" w:rsidP="005F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F598D">
              <w:rPr>
                <w:i/>
              </w:rPr>
              <w:t>Kyrgyz Government</w:t>
            </w:r>
            <w:r>
              <w:rPr>
                <w:i/>
              </w:rPr>
              <w:t xml:space="preserve">; </w:t>
            </w:r>
            <w:r w:rsidR="004F5BC4">
              <w:rPr>
                <w:i/>
              </w:rPr>
              <w:t>Afghan Government; WBG</w:t>
            </w:r>
            <w:r w:rsidR="00045A00">
              <w:rPr>
                <w:i/>
              </w:rPr>
              <w:t xml:space="preserve"> Country Manager/ Directors</w:t>
            </w:r>
          </w:p>
        </w:tc>
      </w:tr>
      <w:tr w:rsidR="008F598D" w14:paraId="6D6D2785" w14:textId="77777777" w:rsidTr="008F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CB64A2" w14:textId="77777777" w:rsidR="008F598D" w:rsidRDefault="008F598D" w:rsidP="006B4AEE">
            <w:r>
              <w:t>09:30 – 1</w:t>
            </w:r>
            <w:r w:rsidR="006B4AEE">
              <w:t>0</w:t>
            </w:r>
            <w:r>
              <w:t>:</w:t>
            </w:r>
            <w:r w:rsidR="006B4AEE">
              <w:t>3</w:t>
            </w:r>
            <w:r>
              <w:t>0</w:t>
            </w:r>
          </w:p>
        </w:tc>
        <w:tc>
          <w:tcPr>
            <w:tcW w:w="4500" w:type="dxa"/>
          </w:tcPr>
          <w:p w14:paraId="0CE093CA" w14:textId="77777777" w:rsidR="008F598D" w:rsidRDefault="006B4AEE" w:rsidP="0094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Presentation on Digital CASA </w:t>
            </w:r>
            <w:r w:rsidR="0094698D">
              <w:t>Objectives and Main components</w:t>
            </w:r>
          </w:p>
          <w:p w14:paraId="1E92664E" w14:textId="77777777" w:rsidR="0094698D" w:rsidRPr="0094698D" w:rsidRDefault="0094698D" w:rsidP="0094698D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100" w:lineRule="atLeast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98D">
              <w:rPr>
                <w:rFonts w:ascii="Calibri" w:eastAsia="Calibri" w:hAnsi="Calibri" w:cs="Calibri"/>
                <w:sz w:val="24"/>
                <w:szCs w:val="24"/>
              </w:rPr>
              <w:t>Overall vision and development objective</w:t>
            </w:r>
          </w:p>
          <w:p w14:paraId="716B8178" w14:textId="77777777" w:rsidR="0094698D" w:rsidRPr="0094698D" w:rsidRDefault="0094698D" w:rsidP="0094698D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100" w:lineRule="atLeast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98D">
              <w:rPr>
                <w:rFonts w:ascii="Calibri" w:eastAsia="Calibri" w:hAnsi="Calibri" w:cs="Calibri"/>
                <w:sz w:val="24"/>
                <w:szCs w:val="24"/>
              </w:rPr>
              <w:t>Connectivity and infrastructure</w:t>
            </w:r>
          </w:p>
          <w:p w14:paraId="4452CF35" w14:textId="77777777" w:rsidR="0094698D" w:rsidRPr="0094698D" w:rsidRDefault="0094698D" w:rsidP="0094698D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100" w:lineRule="atLeast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98D">
              <w:rPr>
                <w:rFonts w:ascii="Calibri" w:eastAsia="Calibri" w:hAnsi="Calibri" w:cs="Calibri"/>
                <w:sz w:val="24"/>
                <w:szCs w:val="24"/>
              </w:rPr>
              <w:t>Digital economy</w:t>
            </w:r>
          </w:p>
          <w:p w14:paraId="37E3EC69" w14:textId="77777777" w:rsidR="0094698D" w:rsidRDefault="0094698D" w:rsidP="0094698D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100" w:lineRule="atLeast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98D">
              <w:rPr>
                <w:rFonts w:ascii="Calibri" w:eastAsia="Calibri" w:hAnsi="Calibri" w:cs="Calibri"/>
                <w:sz w:val="24"/>
                <w:szCs w:val="24"/>
              </w:rPr>
              <w:t>Policy and regulatory environment</w:t>
            </w:r>
          </w:p>
        </w:tc>
        <w:tc>
          <w:tcPr>
            <w:tcW w:w="3870" w:type="dxa"/>
          </w:tcPr>
          <w:p w14:paraId="3DF14EE9" w14:textId="1B9F3F6D" w:rsidR="008F598D" w:rsidRPr="008F598D" w:rsidRDefault="006B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</w:t>
            </w:r>
            <w:r w:rsidR="0094698D">
              <w:rPr>
                <w:i/>
              </w:rPr>
              <w:t>BG presentation</w:t>
            </w:r>
          </w:p>
        </w:tc>
      </w:tr>
      <w:tr w:rsidR="008F598D" w14:paraId="0AE1344A" w14:textId="77777777" w:rsidTr="008F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920238" w14:textId="77777777" w:rsidR="008F598D" w:rsidRDefault="008F598D" w:rsidP="006B4AEE">
            <w:r>
              <w:t>1</w:t>
            </w:r>
            <w:r w:rsidR="006B4AEE">
              <w:t>0</w:t>
            </w:r>
            <w:r>
              <w:t>:</w:t>
            </w:r>
            <w:r w:rsidR="006B4AEE">
              <w:t>3</w:t>
            </w:r>
            <w:r>
              <w:t>0 – 11:</w:t>
            </w:r>
            <w:r w:rsidR="006B4AEE">
              <w:t>0</w:t>
            </w:r>
            <w:r>
              <w:t>0</w:t>
            </w:r>
          </w:p>
        </w:tc>
        <w:tc>
          <w:tcPr>
            <w:tcW w:w="4500" w:type="dxa"/>
          </w:tcPr>
          <w:p w14:paraId="6F6BDD35" w14:textId="77777777" w:rsidR="008F598D" w:rsidRDefault="006B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Coffee Break</w:t>
            </w:r>
          </w:p>
        </w:tc>
        <w:tc>
          <w:tcPr>
            <w:tcW w:w="3870" w:type="dxa"/>
          </w:tcPr>
          <w:p w14:paraId="1812234E" w14:textId="77777777" w:rsidR="008F598D" w:rsidRPr="008F598D" w:rsidRDefault="008F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6B4AEE" w14:paraId="4A832B47" w14:textId="77777777" w:rsidTr="008F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9FC343" w14:textId="77777777" w:rsidR="006B4AEE" w:rsidRDefault="006B4AEE" w:rsidP="006B4AEE">
            <w:r>
              <w:t>11:00 – 12:30</w:t>
            </w:r>
          </w:p>
        </w:tc>
        <w:tc>
          <w:tcPr>
            <w:tcW w:w="4500" w:type="dxa"/>
          </w:tcPr>
          <w:p w14:paraId="1812CD04" w14:textId="58E7EFA5" w:rsidR="0094698D" w:rsidRPr="0094698D" w:rsidRDefault="0094698D" w:rsidP="006B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98D">
              <w:rPr>
                <w:b/>
              </w:rPr>
              <w:t>Cross-</w:t>
            </w:r>
            <w:r w:rsidR="00513EBC">
              <w:rPr>
                <w:b/>
              </w:rPr>
              <w:t xml:space="preserve">sectoral </w:t>
            </w:r>
            <w:r w:rsidRPr="0094698D">
              <w:rPr>
                <w:b/>
              </w:rPr>
              <w:t>infrastructure sharing</w:t>
            </w:r>
            <w:r>
              <w:rPr>
                <w:b/>
              </w:rPr>
              <w:t xml:space="preserve"> </w:t>
            </w:r>
            <w:r>
              <w:t>(</w:t>
            </w:r>
            <w:r w:rsidR="00513EBC">
              <w:t>Optimization of CAPEX and OPEX investments</w:t>
            </w:r>
            <w:r>
              <w:t>)</w:t>
            </w:r>
          </w:p>
          <w:p w14:paraId="3D64FBDE" w14:textId="77777777" w:rsidR="006B4AEE" w:rsidRDefault="0094698D" w:rsidP="0094698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Moderated d</w:t>
            </w:r>
            <w:r w:rsidR="006B4AEE">
              <w:t>iscussion with public and private stakeholders</w:t>
            </w:r>
          </w:p>
          <w:p w14:paraId="244FC6AE" w14:textId="7E81B9CB" w:rsidR="00045A00" w:rsidRDefault="00045A00" w:rsidP="0094698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 Study (EASSy or other)</w:t>
            </w:r>
          </w:p>
        </w:tc>
        <w:tc>
          <w:tcPr>
            <w:tcW w:w="3870" w:type="dxa"/>
          </w:tcPr>
          <w:p w14:paraId="5EE9CDA5" w14:textId="20DD5CF9" w:rsidR="00FF1324" w:rsidRPr="0094698D" w:rsidRDefault="00D7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Panel discussion moderated by WBG with representatives from </w:t>
            </w:r>
            <w:r w:rsidR="00FF1324">
              <w:t xml:space="preserve">KYR </w:t>
            </w:r>
            <w:r>
              <w:t xml:space="preserve">and </w:t>
            </w:r>
            <w:r w:rsidR="00FF1324">
              <w:t>AFG delegations</w:t>
            </w:r>
            <w:r>
              <w:t xml:space="preserve">, and the private sector </w:t>
            </w:r>
          </w:p>
        </w:tc>
      </w:tr>
      <w:tr w:rsidR="008F598D" w14:paraId="762C9D28" w14:textId="77777777" w:rsidTr="008F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2011B2" w14:textId="77777777" w:rsidR="008F598D" w:rsidRDefault="008F598D" w:rsidP="006B4AEE">
            <w:r>
              <w:t>1</w:t>
            </w:r>
            <w:r w:rsidR="006B4AEE">
              <w:t>2</w:t>
            </w:r>
            <w:r>
              <w:t>:</w:t>
            </w:r>
            <w:r w:rsidR="006B4AEE">
              <w:t>3</w:t>
            </w:r>
            <w:r>
              <w:t>0 – 14:</w:t>
            </w:r>
            <w:r w:rsidR="006B4AEE">
              <w:t>0</w:t>
            </w:r>
            <w:r>
              <w:t>0</w:t>
            </w:r>
          </w:p>
        </w:tc>
        <w:tc>
          <w:tcPr>
            <w:tcW w:w="4500" w:type="dxa"/>
          </w:tcPr>
          <w:p w14:paraId="5A539767" w14:textId="77777777" w:rsidR="008F598D" w:rsidRDefault="008F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Lunch </w:t>
            </w:r>
          </w:p>
        </w:tc>
        <w:tc>
          <w:tcPr>
            <w:tcW w:w="3870" w:type="dxa"/>
          </w:tcPr>
          <w:p w14:paraId="53E43E08" w14:textId="77777777" w:rsidR="008F598D" w:rsidRPr="008F598D" w:rsidRDefault="008F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A80A2D" w14:paraId="3988B9BD" w14:textId="77777777" w:rsidTr="008F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960916" w14:textId="77777777" w:rsidR="00A80A2D" w:rsidRDefault="00A80A2D" w:rsidP="00A80A2D">
            <w:r>
              <w:t>14:00 – 15:30</w:t>
            </w:r>
          </w:p>
        </w:tc>
        <w:tc>
          <w:tcPr>
            <w:tcW w:w="4500" w:type="dxa"/>
          </w:tcPr>
          <w:p w14:paraId="3C0BC0D1" w14:textId="334A93A2" w:rsidR="00A80A2D" w:rsidRDefault="00A80A2D" w:rsidP="00A8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Balancing stakeholder interests and building sustainable business models</w:t>
            </w:r>
            <w:r>
              <w:t xml:space="preserve"> (Policy and Regulatory Component)</w:t>
            </w:r>
          </w:p>
          <w:p w14:paraId="2990BD63" w14:textId="29F0F5F5" w:rsidR="00A80A2D" w:rsidRPr="00FF1324" w:rsidRDefault="00A80A2D" w:rsidP="00A8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Moderated discussion with public and private stakeholders</w:t>
            </w:r>
          </w:p>
        </w:tc>
        <w:tc>
          <w:tcPr>
            <w:tcW w:w="3870" w:type="dxa"/>
          </w:tcPr>
          <w:p w14:paraId="1008B808" w14:textId="4D0AD2EC" w:rsidR="00A80A2D" w:rsidRPr="00B01FEB" w:rsidRDefault="00A80A2D" w:rsidP="00A8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Panel discussion moderated by WBG with representatives from KYR and AFG delegations, and the private sector</w:t>
            </w:r>
          </w:p>
        </w:tc>
      </w:tr>
      <w:tr w:rsidR="00A80A2D" w14:paraId="2FDD01D4" w14:textId="77777777" w:rsidTr="008F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4A4F4B" w14:textId="77777777" w:rsidR="00A80A2D" w:rsidRDefault="00A80A2D" w:rsidP="00A80A2D">
            <w:r>
              <w:t>15:30 – 16:00</w:t>
            </w:r>
          </w:p>
        </w:tc>
        <w:tc>
          <w:tcPr>
            <w:tcW w:w="4500" w:type="dxa"/>
          </w:tcPr>
          <w:p w14:paraId="36D0BC99" w14:textId="77777777" w:rsidR="00A80A2D" w:rsidRDefault="00A80A2D" w:rsidP="00A8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Coffee Break</w:t>
            </w:r>
          </w:p>
        </w:tc>
        <w:tc>
          <w:tcPr>
            <w:tcW w:w="3870" w:type="dxa"/>
          </w:tcPr>
          <w:p w14:paraId="00E016F2" w14:textId="77777777" w:rsidR="00A80A2D" w:rsidRPr="00B01FEB" w:rsidRDefault="00A80A2D" w:rsidP="00A8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A2D" w14:paraId="7F0BD00D" w14:textId="77777777" w:rsidTr="008F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2114EC" w14:textId="3FFD9832" w:rsidR="00A80A2D" w:rsidRDefault="00A80A2D" w:rsidP="00A80A2D">
            <w:r>
              <w:t>16:00 – 17:30</w:t>
            </w:r>
          </w:p>
        </w:tc>
        <w:tc>
          <w:tcPr>
            <w:tcW w:w="4500" w:type="dxa"/>
          </w:tcPr>
          <w:p w14:paraId="4DCCB909" w14:textId="77777777" w:rsidR="00A80A2D" w:rsidRDefault="00A80A2D" w:rsidP="00A8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Competitiveness in the ICT Sector </w:t>
            </w:r>
            <w:r>
              <w:t>(Digital Economy Component)</w:t>
            </w:r>
          </w:p>
          <w:p w14:paraId="54BCE7E6" w14:textId="77777777" w:rsidR="00A80A2D" w:rsidRDefault="00A80A2D" w:rsidP="00A8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Moderated discussion with public and private stakeholders covering digital services, ICT exports and enablers including data centers, skills, etc</w:t>
            </w:r>
          </w:p>
          <w:p w14:paraId="6C2C61CC" w14:textId="7A44E9B9" w:rsidR="001C1FE5" w:rsidRPr="001C1FE5" w:rsidDel="00513EBC" w:rsidRDefault="001C1FE5" w:rsidP="001C1FE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FE5">
              <w:t>Case Study</w:t>
            </w:r>
            <w:r>
              <w:t xml:space="preserve"> </w:t>
            </w:r>
            <w:r w:rsidR="00AB0E98">
              <w:t>on Digital Economy</w:t>
            </w:r>
            <w:r w:rsidR="004F6D8C">
              <w:t xml:space="preserve"> (Moldova, Estonia)? </w:t>
            </w:r>
          </w:p>
        </w:tc>
        <w:tc>
          <w:tcPr>
            <w:tcW w:w="3870" w:type="dxa"/>
          </w:tcPr>
          <w:p w14:paraId="7DB0B48F" w14:textId="4F344847" w:rsidR="00A80A2D" w:rsidDel="00D76D63" w:rsidRDefault="00A80A2D" w:rsidP="00A8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Panel discussion moderated by WBG with representatives from KYR and AFG delegations, and the private sector</w:t>
            </w:r>
          </w:p>
        </w:tc>
      </w:tr>
      <w:tr w:rsidR="00A80A2D" w14:paraId="6C912DBF" w14:textId="77777777" w:rsidTr="008F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7F3B20" w14:textId="77777777" w:rsidR="00A80A2D" w:rsidRDefault="00A80A2D" w:rsidP="00A80A2D">
            <w:r>
              <w:t>17:30 – 18:00</w:t>
            </w:r>
          </w:p>
        </w:tc>
        <w:tc>
          <w:tcPr>
            <w:tcW w:w="4500" w:type="dxa"/>
          </w:tcPr>
          <w:p w14:paraId="630BFCDC" w14:textId="77777777" w:rsidR="00A80A2D" w:rsidRPr="0094698D" w:rsidRDefault="00A80A2D" w:rsidP="00A80A2D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  <w:r w:rsidRPr="0094698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</w:rPr>
              <w:t>Plenary Session: Key Takeaways and Next Steps</w:t>
            </w:r>
          </w:p>
        </w:tc>
        <w:tc>
          <w:tcPr>
            <w:tcW w:w="3870" w:type="dxa"/>
          </w:tcPr>
          <w:p w14:paraId="5DF073A3" w14:textId="77777777" w:rsidR="00A80A2D" w:rsidRPr="00B01FEB" w:rsidRDefault="00A80A2D" w:rsidP="00A8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A2D" w14:paraId="1A32B11B" w14:textId="77777777" w:rsidTr="008F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94EA0E" w14:textId="77777777" w:rsidR="00A80A2D" w:rsidRDefault="00A80A2D" w:rsidP="00A80A2D">
            <w:r>
              <w:t>18:30 – 20:00</w:t>
            </w:r>
          </w:p>
        </w:tc>
        <w:tc>
          <w:tcPr>
            <w:tcW w:w="4500" w:type="dxa"/>
          </w:tcPr>
          <w:p w14:paraId="23E3E3B2" w14:textId="77777777" w:rsidR="00A80A2D" w:rsidRDefault="00A80A2D" w:rsidP="00A8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Reception for participants </w:t>
            </w:r>
          </w:p>
        </w:tc>
        <w:tc>
          <w:tcPr>
            <w:tcW w:w="3870" w:type="dxa"/>
          </w:tcPr>
          <w:p w14:paraId="78A2D783" w14:textId="77777777" w:rsidR="00A80A2D" w:rsidRPr="00B01FEB" w:rsidRDefault="00A80A2D" w:rsidP="00A8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C11DAB" w14:textId="77777777" w:rsidR="008F598D" w:rsidRDefault="008F598D"/>
    <w:p w14:paraId="7C9C002F" w14:textId="77777777" w:rsidR="008F598D" w:rsidRDefault="008F598D">
      <w:r>
        <w:br w:type="page"/>
      </w:r>
    </w:p>
    <w:tbl>
      <w:tblPr>
        <w:tblStyle w:val="PlainTable3"/>
        <w:tblW w:w="9990" w:type="dxa"/>
        <w:tblLook w:val="04A0" w:firstRow="1" w:lastRow="0" w:firstColumn="1" w:lastColumn="0" w:noHBand="0" w:noVBand="1"/>
      </w:tblPr>
      <w:tblGrid>
        <w:gridCol w:w="1620"/>
        <w:gridCol w:w="4500"/>
        <w:gridCol w:w="3870"/>
      </w:tblGrid>
      <w:tr w:rsidR="008F598D" w14:paraId="2646C2C6" w14:textId="77777777" w:rsidTr="00B0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0" w:type="dxa"/>
            <w:gridSpan w:val="3"/>
          </w:tcPr>
          <w:p w14:paraId="07C00DD4" w14:textId="769DE551" w:rsidR="008F598D" w:rsidRDefault="00E41665" w:rsidP="00B01FEB">
            <w:pPr>
              <w:rPr>
                <w:caps w:val="0"/>
              </w:rPr>
            </w:pPr>
            <w:r>
              <w:lastRenderedPageBreak/>
              <w:t xml:space="preserve">Wednesday </w:t>
            </w:r>
            <w:r w:rsidR="008F598D">
              <w:t xml:space="preserve">may </w:t>
            </w:r>
            <w:r w:rsidR="00AA2B6E">
              <w:t>31</w:t>
            </w:r>
            <w:r w:rsidR="006B4AEE">
              <w:t xml:space="preserve"> – </w:t>
            </w:r>
            <w:r w:rsidR="005618A7">
              <w:rPr>
                <w:caps w:val="0"/>
              </w:rPr>
              <w:t>Internal discussions with</w:t>
            </w:r>
            <w:r w:rsidR="006B4AEE">
              <w:rPr>
                <w:caps w:val="0"/>
              </w:rPr>
              <w:t xml:space="preserve"> </w:t>
            </w:r>
            <w:r w:rsidR="00B01FEB">
              <w:rPr>
                <w:caps w:val="0"/>
              </w:rPr>
              <w:t>gov’t</w:t>
            </w:r>
            <w:r w:rsidR="006B4AEE">
              <w:rPr>
                <w:caps w:val="0"/>
              </w:rPr>
              <w:t xml:space="preserve"> stakeholders</w:t>
            </w:r>
          </w:p>
          <w:p w14:paraId="6DDF3024" w14:textId="77777777" w:rsidR="00547C4E" w:rsidRDefault="00547C4E" w:rsidP="00B01FEB"/>
        </w:tc>
      </w:tr>
      <w:tr w:rsidR="008F598D" w14:paraId="35D5BAC5" w14:textId="77777777" w:rsidTr="00B0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AAFCC7" w14:textId="77777777" w:rsidR="008F598D" w:rsidRDefault="008F598D" w:rsidP="008F598D">
            <w:r>
              <w:t>09:00 – 11:00</w:t>
            </w:r>
          </w:p>
        </w:tc>
        <w:tc>
          <w:tcPr>
            <w:tcW w:w="4500" w:type="dxa"/>
          </w:tcPr>
          <w:p w14:paraId="67E643EC" w14:textId="6EED42F4" w:rsidR="008F598D" w:rsidRDefault="005618A7" w:rsidP="00045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Opening and internal discussion on connectivity component</w:t>
            </w:r>
          </w:p>
        </w:tc>
        <w:tc>
          <w:tcPr>
            <w:tcW w:w="3870" w:type="dxa"/>
          </w:tcPr>
          <w:p w14:paraId="07C89A57" w14:textId="77777777" w:rsidR="008F598D" w:rsidRPr="008F598D" w:rsidRDefault="008F598D" w:rsidP="00B0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F598D" w14:paraId="7C5CEF67" w14:textId="77777777" w:rsidTr="00B01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6AF620" w14:textId="77777777" w:rsidR="008F598D" w:rsidRDefault="008F598D" w:rsidP="008F598D">
            <w:r>
              <w:t>11:00 – 11:30</w:t>
            </w:r>
          </w:p>
        </w:tc>
        <w:tc>
          <w:tcPr>
            <w:tcW w:w="4500" w:type="dxa"/>
          </w:tcPr>
          <w:p w14:paraId="19710C4F" w14:textId="77777777" w:rsidR="008F598D" w:rsidRDefault="008F598D" w:rsidP="00B0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Coffee Break</w:t>
            </w:r>
          </w:p>
        </w:tc>
        <w:tc>
          <w:tcPr>
            <w:tcW w:w="3870" w:type="dxa"/>
          </w:tcPr>
          <w:p w14:paraId="20F1EEA5" w14:textId="77777777" w:rsidR="008F598D" w:rsidRPr="008F598D" w:rsidRDefault="008F598D" w:rsidP="00B0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618A7" w14:paraId="2E7CF526" w14:textId="77777777" w:rsidTr="00B0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593CDB" w14:textId="77777777" w:rsidR="005618A7" w:rsidRDefault="005618A7" w:rsidP="008F598D">
            <w:r>
              <w:t>11:30 – 13:00</w:t>
            </w:r>
          </w:p>
        </w:tc>
        <w:tc>
          <w:tcPr>
            <w:tcW w:w="4500" w:type="dxa"/>
          </w:tcPr>
          <w:p w14:paraId="3E80498B" w14:textId="72345CB4" w:rsidR="005618A7" w:rsidRDefault="005618A7" w:rsidP="00561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 on regulatory and policy environment</w:t>
            </w:r>
            <w:r w:rsidR="004F6D8C">
              <w:t xml:space="preserve"> and demand side initiatives </w:t>
            </w:r>
          </w:p>
          <w:p w14:paraId="5F95DF4E" w14:textId="77777777" w:rsidR="005618A7" w:rsidRDefault="005618A7" w:rsidP="004F6D8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legislative and regulatory reforms needed to enable national/ regional infrastructure investment </w:t>
            </w:r>
          </w:p>
          <w:p w14:paraId="339D74E0" w14:textId="2F22225F" w:rsidR="004F6D8C" w:rsidRDefault="0063519F" w:rsidP="004F6D8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service delivery and e-government</w:t>
            </w:r>
          </w:p>
        </w:tc>
        <w:tc>
          <w:tcPr>
            <w:tcW w:w="3870" w:type="dxa"/>
          </w:tcPr>
          <w:p w14:paraId="3A998480" w14:textId="77777777" w:rsidR="005618A7" w:rsidRPr="008F598D" w:rsidRDefault="005618A7" w:rsidP="00B0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618A7" w14:paraId="3FF48F4D" w14:textId="77777777" w:rsidTr="00B01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D573B2" w14:textId="77777777" w:rsidR="005618A7" w:rsidRDefault="005618A7" w:rsidP="005618A7">
            <w:r>
              <w:t>13:00 – 14:30</w:t>
            </w:r>
          </w:p>
        </w:tc>
        <w:tc>
          <w:tcPr>
            <w:tcW w:w="4500" w:type="dxa"/>
          </w:tcPr>
          <w:p w14:paraId="39C432AE" w14:textId="77777777" w:rsidR="005618A7" w:rsidRDefault="005618A7" w:rsidP="00561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Lunch </w:t>
            </w:r>
          </w:p>
        </w:tc>
        <w:tc>
          <w:tcPr>
            <w:tcW w:w="3870" w:type="dxa"/>
          </w:tcPr>
          <w:p w14:paraId="36D90DD6" w14:textId="77777777" w:rsidR="005618A7" w:rsidRPr="008F598D" w:rsidRDefault="005618A7" w:rsidP="00561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618A7" w14:paraId="1C898585" w14:textId="77777777" w:rsidTr="00B0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2A5E88" w14:textId="77777777" w:rsidR="005618A7" w:rsidRDefault="005618A7" w:rsidP="005618A7">
            <w:r>
              <w:t>14:30 – 15:30</w:t>
            </w:r>
          </w:p>
        </w:tc>
        <w:tc>
          <w:tcPr>
            <w:tcW w:w="4500" w:type="dxa"/>
          </w:tcPr>
          <w:p w14:paraId="30AEE0ED" w14:textId="4B8D6CE7" w:rsidR="005618A7" w:rsidRDefault="005618A7" w:rsidP="0063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Discussion on </w:t>
            </w:r>
            <w:r w:rsidR="00D80367">
              <w:t xml:space="preserve">digital </w:t>
            </w:r>
            <w:r w:rsidR="00594018">
              <w:t xml:space="preserve">economy issues – e-governance, data centers, </w:t>
            </w:r>
            <w:r w:rsidR="001A1122">
              <w:t>IT Parks</w:t>
            </w:r>
            <w:r w:rsidR="00594018">
              <w:t>, etc</w:t>
            </w:r>
            <w:r w:rsidR="001A1122">
              <w:t xml:space="preserve"> as drivers of ICT sector growth</w:t>
            </w:r>
          </w:p>
        </w:tc>
        <w:tc>
          <w:tcPr>
            <w:tcW w:w="3870" w:type="dxa"/>
          </w:tcPr>
          <w:p w14:paraId="3FF7B28C" w14:textId="77777777" w:rsidR="005618A7" w:rsidRPr="008F598D" w:rsidRDefault="005618A7" w:rsidP="00561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618A7" w14:paraId="51D78FAC" w14:textId="77777777" w:rsidTr="00B01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D3FEEE" w14:textId="77777777" w:rsidR="005618A7" w:rsidRDefault="005618A7" w:rsidP="001A1122">
            <w:r>
              <w:t>1</w:t>
            </w:r>
            <w:r w:rsidR="001A1122">
              <w:t>5</w:t>
            </w:r>
            <w:r>
              <w:t>:30 – 1</w:t>
            </w:r>
            <w:r w:rsidR="001A1122">
              <w:t>6</w:t>
            </w:r>
            <w:r>
              <w:t>:</w:t>
            </w:r>
            <w:r w:rsidR="001A1122">
              <w:t>3</w:t>
            </w:r>
            <w:r>
              <w:t>0</w:t>
            </w:r>
          </w:p>
        </w:tc>
        <w:tc>
          <w:tcPr>
            <w:tcW w:w="4500" w:type="dxa"/>
          </w:tcPr>
          <w:p w14:paraId="79E7D277" w14:textId="77777777" w:rsidR="001A1122" w:rsidRDefault="001A1122" w:rsidP="001A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on strategic and implementation framework</w:t>
            </w:r>
          </w:p>
          <w:p w14:paraId="4D820F8C" w14:textId="77777777" w:rsidR="005618A7" w:rsidRDefault="001A1122" w:rsidP="001A1122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19F">
              <w:t>Case study</w:t>
            </w:r>
            <w:r>
              <w:t xml:space="preserve"> on drivers of successful Digital strategies (Moldova?)</w:t>
            </w:r>
          </w:p>
          <w:p w14:paraId="119B527E" w14:textId="77777777" w:rsidR="001A1122" w:rsidRDefault="001A1122" w:rsidP="001A1122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structure for Digital CASA</w:t>
            </w:r>
          </w:p>
        </w:tc>
        <w:tc>
          <w:tcPr>
            <w:tcW w:w="3870" w:type="dxa"/>
          </w:tcPr>
          <w:p w14:paraId="0EB85D14" w14:textId="77777777" w:rsidR="005618A7" w:rsidRPr="008F598D" w:rsidRDefault="005618A7" w:rsidP="00561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618A7" w14:paraId="2DE98EF8" w14:textId="77777777" w:rsidTr="00B0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AF974B" w14:textId="77777777" w:rsidR="005618A7" w:rsidRDefault="001A1122" w:rsidP="005618A7">
            <w:r>
              <w:t>16:30 – 17:00</w:t>
            </w:r>
          </w:p>
        </w:tc>
        <w:tc>
          <w:tcPr>
            <w:tcW w:w="4500" w:type="dxa"/>
          </w:tcPr>
          <w:p w14:paraId="4C4C01F8" w14:textId="77777777" w:rsidR="005618A7" w:rsidRDefault="001A1122" w:rsidP="00561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Takeaways and Next Steps </w:t>
            </w:r>
          </w:p>
        </w:tc>
        <w:tc>
          <w:tcPr>
            <w:tcW w:w="3870" w:type="dxa"/>
          </w:tcPr>
          <w:p w14:paraId="1AF46C40" w14:textId="77777777" w:rsidR="005618A7" w:rsidRPr="008F598D" w:rsidRDefault="005618A7" w:rsidP="00561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741E9103" w14:textId="77777777" w:rsidR="008F598D" w:rsidRDefault="008F598D"/>
    <w:p w14:paraId="53AE26E3" w14:textId="77777777" w:rsidR="008F598D" w:rsidRDefault="008F598D"/>
    <w:tbl>
      <w:tblPr>
        <w:tblStyle w:val="PlainTable3"/>
        <w:tblW w:w="9990" w:type="dxa"/>
        <w:tblLook w:val="04A0" w:firstRow="1" w:lastRow="0" w:firstColumn="1" w:lastColumn="0" w:noHBand="0" w:noVBand="1"/>
      </w:tblPr>
      <w:tblGrid>
        <w:gridCol w:w="1795"/>
        <w:gridCol w:w="4325"/>
        <w:gridCol w:w="3870"/>
      </w:tblGrid>
      <w:tr w:rsidR="008F598D" w14:paraId="342170CD" w14:textId="77777777" w:rsidTr="00B0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0" w:type="dxa"/>
            <w:gridSpan w:val="3"/>
          </w:tcPr>
          <w:p w14:paraId="5B16A39C" w14:textId="77CEF4AF" w:rsidR="008F598D" w:rsidRDefault="00E41665" w:rsidP="00E41665">
            <w:r>
              <w:t xml:space="preserve">thursday </w:t>
            </w:r>
            <w:r w:rsidR="00AA2B6E">
              <w:t>April 1</w:t>
            </w:r>
          </w:p>
          <w:p w14:paraId="0E8F8D03" w14:textId="77777777" w:rsidR="00417CF1" w:rsidRDefault="00417CF1" w:rsidP="00E41665"/>
        </w:tc>
      </w:tr>
      <w:tr w:rsidR="008F598D" w14:paraId="642840F2" w14:textId="77777777" w:rsidTr="00B0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1F1319B" w14:textId="77777777" w:rsidR="008F598D" w:rsidRDefault="008F598D" w:rsidP="006B4AEE">
            <w:r>
              <w:t>09:00 – 1</w:t>
            </w:r>
            <w:r w:rsidR="006B4AEE">
              <w:t>3</w:t>
            </w:r>
            <w:r>
              <w:t>:00</w:t>
            </w:r>
          </w:p>
        </w:tc>
        <w:tc>
          <w:tcPr>
            <w:tcW w:w="4325" w:type="dxa"/>
          </w:tcPr>
          <w:p w14:paraId="1D08C594" w14:textId="4C218F67" w:rsidR="008F598D" w:rsidRDefault="006B4AEE" w:rsidP="00B0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 for bi-lateral discussions</w:t>
            </w:r>
            <w:r w:rsidR="004F5BC4">
              <w:t xml:space="preserve"> </w:t>
            </w:r>
          </w:p>
        </w:tc>
        <w:tc>
          <w:tcPr>
            <w:tcW w:w="3870" w:type="dxa"/>
          </w:tcPr>
          <w:p w14:paraId="74907011" w14:textId="77777777" w:rsidR="008F598D" w:rsidRPr="008F598D" w:rsidRDefault="008F598D" w:rsidP="00B0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77507F05" w14:textId="77777777" w:rsidR="008F598D" w:rsidRDefault="008F598D"/>
    <w:p w14:paraId="6625CD5D" w14:textId="77777777" w:rsidR="000435B2" w:rsidRDefault="000435B2" w:rsidP="00E41665">
      <w:pPr>
        <w:spacing w:after="0"/>
      </w:pPr>
      <w:r>
        <w:t xml:space="preserve"> </w:t>
      </w:r>
    </w:p>
    <w:sectPr w:rsidR="000435B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0DAB8" w14:textId="77777777" w:rsidR="006C7E84" w:rsidRDefault="006C7E84" w:rsidP="008F598D">
      <w:pPr>
        <w:spacing w:after="0" w:line="240" w:lineRule="auto"/>
      </w:pPr>
      <w:r>
        <w:separator/>
      </w:r>
    </w:p>
  </w:endnote>
  <w:endnote w:type="continuationSeparator" w:id="0">
    <w:p w14:paraId="7F33D4DE" w14:textId="77777777" w:rsidR="006C7E84" w:rsidRDefault="006C7E84" w:rsidP="008F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14EC0" w14:textId="77777777" w:rsidR="001C1FE5" w:rsidRPr="008F598D" w:rsidRDefault="001C1FE5" w:rsidP="008F598D">
    <w:pPr>
      <w:pStyle w:val="Footer"/>
      <w:jc w:val="center"/>
      <w:rPr>
        <w:color w:val="A6A6A6" w:themeColor="background1" w:themeShade="A6"/>
      </w:rPr>
    </w:pPr>
    <w:r w:rsidRPr="008F598D">
      <w:rPr>
        <w:color w:val="A6A6A6" w:themeColor="background1" w:themeShade="A6"/>
      </w:rPr>
      <w:t>31Jan Draft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081AE" w14:textId="77777777" w:rsidR="006C7E84" w:rsidRDefault="006C7E84" w:rsidP="008F598D">
      <w:pPr>
        <w:spacing w:after="0" w:line="240" w:lineRule="auto"/>
      </w:pPr>
      <w:r>
        <w:separator/>
      </w:r>
    </w:p>
  </w:footnote>
  <w:footnote w:type="continuationSeparator" w:id="0">
    <w:p w14:paraId="18B8234B" w14:textId="77777777" w:rsidR="006C7E84" w:rsidRDefault="006C7E84" w:rsidP="008F5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C55"/>
    <w:multiLevelType w:val="hybridMultilevel"/>
    <w:tmpl w:val="C320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FD7"/>
    <w:multiLevelType w:val="hybridMultilevel"/>
    <w:tmpl w:val="3298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1953"/>
    <w:multiLevelType w:val="hybridMultilevel"/>
    <w:tmpl w:val="1C984248"/>
    <w:lvl w:ilvl="0" w:tplc="CB6C99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A06E4"/>
    <w:multiLevelType w:val="hybridMultilevel"/>
    <w:tmpl w:val="0066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E3601"/>
    <w:multiLevelType w:val="hybridMultilevel"/>
    <w:tmpl w:val="3D8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4272D"/>
    <w:multiLevelType w:val="hybridMultilevel"/>
    <w:tmpl w:val="473C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306FB"/>
    <w:multiLevelType w:val="hybridMultilevel"/>
    <w:tmpl w:val="8432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479BF"/>
    <w:multiLevelType w:val="hybridMultilevel"/>
    <w:tmpl w:val="C4DE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C1689"/>
    <w:multiLevelType w:val="hybridMultilevel"/>
    <w:tmpl w:val="54E0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A725F"/>
    <w:multiLevelType w:val="hybridMultilevel"/>
    <w:tmpl w:val="8D103FD4"/>
    <w:lvl w:ilvl="0" w:tplc="E9725D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42FEB"/>
    <w:multiLevelType w:val="hybridMultilevel"/>
    <w:tmpl w:val="193C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E7B1A"/>
    <w:multiLevelType w:val="hybridMultilevel"/>
    <w:tmpl w:val="D2E4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50CAB"/>
    <w:multiLevelType w:val="hybridMultilevel"/>
    <w:tmpl w:val="4690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928A0"/>
    <w:multiLevelType w:val="hybridMultilevel"/>
    <w:tmpl w:val="749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8639D"/>
    <w:multiLevelType w:val="hybridMultilevel"/>
    <w:tmpl w:val="B702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95B28"/>
    <w:multiLevelType w:val="hybridMultilevel"/>
    <w:tmpl w:val="B51C9F9A"/>
    <w:lvl w:ilvl="0" w:tplc="53764D7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3CA5BB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1A019E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A7A8C7E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1A0E4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192AA5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78A7D5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C46B04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A7C03D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E185981"/>
    <w:multiLevelType w:val="hybridMultilevel"/>
    <w:tmpl w:val="DF1E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A18A5"/>
    <w:multiLevelType w:val="hybridMultilevel"/>
    <w:tmpl w:val="39DC2FBA"/>
    <w:lvl w:ilvl="0" w:tplc="B6B49F48">
      <w:start w:val="1"/>
      <w:numFmt w:val="lowerLetter"/>
      <w:lvlText w:val="(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8" w15:restartNumberingAfterBreak="0">
    <w:nsid w:val="6E1D1A5A"/>
    <w:multiLevelType w:val="hybridMultilevel"/>
    <w:tmpl w:val="EB7ED574"/>
    <w:lvl w:ilvl="0" w:tplc="16446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57A03"/>
    <w:multiLevelType w:val="hybridMultilevel"/>
    <w:tmpl w:val="233C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01112"/>
    <w:multiLevelType w:val="hybridMultilevel"/>
    <w:tmpl w:val="4B04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94BD5"/>
    <w:multiLevelType w:val="hybridMultilevel"/>
    <w:tmpl w:val="772AF1F2"/>
    <w:lvl w:ilvl="0" w:tplc="D8921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91E44"/>
    <w:multiLevelType w:val="hybridMultilevel"/>
    <w:tmpl w:val="706EC53C"/>
    <w:lvl w:ilvl="0" w:tplc="92681B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9"/>
  </w:num>
  <w:num w:numId="5">
    <w:abstractNumId w:val="9"/>
  </w:num>
  <w:num w:numId="6">
    <w:abstractNumId w:val="2"/>
  </w:num>
  <w:num w:numId="7">
    <w:abstractNumId w:val="13"/>
  </w:num>
  <w:num w:numId="8">
    <w:abstractNumId w:val="10"/>
  </w:num>
  <w:num w:numId="9">
    <w:abstractNumId w:val="20"/>
  </w:num>
  <w:num w:numId="10">
    <w:abstractNumId w:val="21"/>
  </w:num>
  <w:num w:numId="11">
    <w:abstractNumId w:val="17"/>
  </w:num>
  <w:num w:numId="12">
    <w:abstractNumId w:val="22"/>
  </w:num>
  <w:num w:numId="13">
    <w:abstractNumId w:val="18"/>
  </w:num>
  <w:num w:numId="14">
    <w:abstractNumId w:val="12"/>
  </w:num>
  <w:num w:numId="15">
    <w:abstractNumId w:val="8"/>
  </w:num>
  <w:num w:numId="16">
    <w:abstractNumId w:val="11"/>
  </w:num>
  <w:num w:numId="17">
    <w:abstractNumId w:val="0"/>
  </w:num>
  <w:num w:numId="18">
    <w:abstractNumId w:val="3"/>
  </w:num>
  <w:num w:numId="19">
    <w:abstractNumId w:val="6"/>
  </w:num>
  <w:num w:numId="20">
    <w:abstractNumId w:val="15"/>
  </w:num>
  <w:num w:numId="21">
    <w:abstractNumId w:val="4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33"/>
    <w:rsid w:val="00003F01"/>
    <w:rsid w:val="000435B2"/>
    <w:rsid w:val="00045A00"/>
    <w:rsid w:val="000D6202"/>
    <w:rsid w:val="00102734"/>
    <w:rsid w:val="00107CC5"/>
    <w:rsid w:val="001A1122"/>
    <w:rsid w:val="001C1FE5"/>
    <w:rsid w:val="002D02E1"/>
    <w:rsid w:val="00314FBE"/>
    <w:rsid w:val="00356DBC"/>
    <w:rsid w:val="00417CF1"/>
    <w:rsid w:val="004F5BC4"/>
    <w:rsid w:val="004F6D8C"/>
    <w:rsid w:val="00513EBC"/>
    <w:rsid w:val="00521352"/>
    <w:rsid w:val="00534D90"/>
    <w:rsid w:val="00547C4E"/>
    <w:rsid w:val="005618A7"/>
    <w:rsid w:val="00594018"/>
    <w:rsid w:val="005F32D5"/>
    <w:rsid w:val="00611F50"/>
    <w:rsid w:val="0063519F"/>
    <w:rsid w:val="006411EB"/>
    <w:rsid w:val="00647AF6"/>
    <w:rsid w:val="006B117E"/>
    <w:rsid w:val="006B4AEE"/>
    <w:rsid w:val="006C7E84"/>
    <w:rsid w:val="007D723B"/>
    <w:rsid w:val="008F4CCC"/>
    <w:rsid w:val="008F598D"/>
    <w:rsid w:val="0094698D"/>
    <w:rsid w:val="00A5546B"/>
    <w:rsid w:val="00A80A2D"/>
    <w:rsid w:val="00AA2B6E"/>
    <w:rsid w:val="00AB0E98"/>
    <w:rsid w:val="00B01FEB"/>
    <w:rsid w:val="00BC0498"/>
    <w:rsid w:val="00CC6833"/>
    <w:rsid w:val="00D11492"/>
    <w:rsid w:val="00D76D63"/>
    <w:rsid w:val="00D80367"/>
    <w:rsid w:val="00D96247"/>
    <w:rsid w:val="00E41665"/>
    <w:rsid w:val="00F40A02"/>
    <w:rsid w:val="00F51DF8"/>
    <w:rsid w:val="00F86A66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D829"/>
  <w15:chartTrackingRefBased/>
  <w15:docId w15:val="{F448DF80-028D-4C15-8C43-42FD14B6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C6833"/>
    <w:pPr>
      <w:ind w:left="720"/>
      <w:contextualSpacing/>
    </w:pPr>
  </w:style>
  <w:style w:type="table" w:styleId="TableGrid">
    <w:name w:val="Table Grid"/>
    <w:basedOn w:val="TableNormal"/>
    <w:uiPriority w:val="39"/>
    <w:rsid w:val="008F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F59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F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98D"/>
  </w:style>
  <w:style w:type="paragraph" w:styleId="Footer">
    <w:name w:val="footer"/>
    <w:basedOn w:val="Normal"/>
    <w:link w:val="FooterChar"/>
    <w:uiPriority w:val="99"/>
    <w:unhideWhenUsed/>
    <w:rsid w:val="008F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98D"/>
  </w:style>
  <w:style w:type="paragraph" w:styleId="BalloonText">
    <w:name w:val="Balloon Text"/>
    <w:basedOn w:val="Normal"/>
    <w:link w:val="BalloonTextChar"/>
    <w:uiPriority w:val="99"/>
    <w:semiHidden/>
    <w:unhideWhenUsed/>
    <w:rsid w:val="00BC049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98"/>
    <w:rPr>
      <w:rFonts w:ascii="Arial" w:hAnsi="Arial" w:cs="Arial"/>
      <w:sz w:val="18"/>
      <w:szCs w:val="18"/>
    </w:rPr>
  </w:style>
  <w:style w:type="character" w:styleId="Hyperlink">
    <w:name w:val="Hyperlink"/>
    <w:rsid w:val="0094698D"/>
    <w:rPr>
      <w:u w:val="single"/>
    </w:rPr>
  </w:style>
  <w:style w:type="paragraph" w:styleId="NormalWeb">
    <w:name w:val="Normal (Web)"/>
    <w:rsid w:val="0094698D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513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E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E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E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DB3CC-A09F-43CE-8CFF-4A7DAE3F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David Miller</dc:creator>
  <cp:keywords/>
  <dc:description/>
  <cp:lastModifiedBy>Christopher David Miller</cp:lastModifiedBy>
  <cp:revision>2</cp:revision>
  <cp:lastPrinted>2017-01-31T12:44:00Z</cp:lastPrinted>
  <dcterms:created xsi:type="dcterms:W3CDTF">2017-04-14T03:22:00Z</dcterms:created>
  <dcterms:modified xsi:type="dcterms:W3CDTF">2017-04-14T03:22:00Z</dcterms:modified>
</cp:coreProperties>
</file>