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and Statement of Work — Project Skyway</w:t>
      </w:r>
    </w:p>
    <w:p>
      <w:r>
        <w:t>Prepared by Northwind Avionics for Fabrikam Aerial Logistics · Proposal NA-2026-0417 · September 12, 2026 · Valid for 90 days</w:t>
      </w:r>
    </w:p>
    <w:p>
      <w:r>
        <w:t>Vendor engagement lead: Rafael Quintero. Commercial contact: Mei-Ling Hartono.</w:t>
      </w:r>
    </w:p>
    <w:p>
      <w:r>
        <w:br w:type="page"/>
      </w:r>
    </w:p>
    <w:p>
      <w:pPr>
        <w:pStyle w:val="Heading1"/>
      </w:pPr>
      <w:r>
        <w:t>1. Executive Summary</w:t>
      </w:r>
    </w:p>
    <w:p>
      <w:r>
        <w:t>Northwind Avionics proposes to design, manufacture, install and integrate 60 SkyDock stations and to operate a 24/7 network operations center (NOC) for Project Skyway.</w:t>
      </w:r>
    </w:p>
    <w:p>
      <w:r>
        <w:t>Fixed price for SkyDock hardware, installation and integration: $14,750,000. NOC operations: $95,000 per month from pilot go-live, on a 36-month term.</w:t>
      </w:r>
    </w:p>
    <w:p>
      <w:r>
        <w:t>Pilot go-live: June 1, 2027, with the first 8 SkyDocks installed by April 16, 2027.</w:t>
      </w:r>
    </w:p>
    <w:p>
      <w:r>
        <w:t>Lessons from the Q3 FY2026 operations period indicate that vendor delivery reliable telemetry and a single source of truth for mission status. The team recommends revisiting this assessment at each phase gate. Lessons from the Q3 FY2026 operations period indicate that vendor delivery reliable telemetry and a single source of truth for mission status. No additional budget is required beyond what is described in Section 9.</w:t>
      </w:r>
    </w:p>
    <w:p>
      <w:r>
        <w:t>Benchmarking against comparable programs suggests that vendor delivery outcomes depend on consistent procedures, clear ownership and early escalation paths. No additional budget is required beyond what is described in Section 9. From a vendor delivery perspective, the Northwind delivery team concluded that joint planning between Fabrikam operations and hospital logistics coordinators. This is consistent with the risk register in Section 8.</w:t>
      </w:r>
    </w:p>
    <w:p>
      <w:r>
        <w:t>Interviews with clinical, facilities and IT stakeholders on vendor delivery highlighted the maturity of on-site facilities teams and their availability outside business hours. The team recommends revisiting this assessment at each phase gate. Benchmarking against comparable programs suggests that vendor delivery outcomes depend on careful sequencing so that sites with the highest readiness scores go first. The team recommends revisiting this assessment at each phase gate.</w:t>
      </w:r>
    </w:p>
    <w:p>
      <w:r>
        <w:br w:type="page"/>
      </w:r>
    </w:p>
    <w:p>
      <w:pPr>
        <w:pStyle w:val="Heading1"/>
      </w:pPr>
      <w:r>
        <w:t>2. Understanding of Requirements</w:t>
      </w:r>
    </w:p>
    <w:p>
      <w:r>
        <w:t>Northwind has reviewed Fabrikam's requirements catalog (REQ-001 to REQ-120). We comply fully with 112 requirements, partially with 6 and take exception to 2 (REQ-087 and REQ-104).</w:t>
      </w:r>
    </w:p>
    <w:p>
      <w:r>
        <w:t>REQ-087 (7-year manifest retention) conflicts with Fabrikam's own Information Security Policy, which requires patient manifests to be deleted 90 days after delivery confirmation. Northwind will implement whichever retention period Fabrikam confirms in writing.</w:t>
      </w:r>
    </w:p>
    <w:p>
      <w:r>
        <w:t>REQ-104: SkyDock supports 14 take-offs and landings per hour per site, not the 18 requested; a dual-pad configuration meeting 18 per hour is available at an additional $42,000 per site.</w:t>
      </w:r>
    </w:p>
    <w:p>
      <w:r>
        <w:t>Interviews with clinical, facilities and IT stakeholders on requirements traceability highlighted the maturity of on-site facilities teams and their availability outside business hours. No additional budget is required beyond what is described in Section 9. From a requirements traceability perspective, the Northwind delivery team concluded that careful sequencing so that sites with the highest readiness scores go first. These findings informed the phase plan in Section 3.</w:t>
      </w:r>
    </w:p>
    <w:p>
      <w:r>
        <w:t>The requirements traceability workstream reviewed current practice across partner hospitals and identified careful sequencing so that sites with the highest readiness scores go first. The team recommends revisiting this assessment at each phase gate. Benchmarking against comparable programs suggests that requirements traceability outcomes depend on the maturity of on-site facilities teams and their availability outside business hours. These findings informed the phase plan in Section 3.</w:t>
      </w:r>
    </w:p>
    <w:p>
      <w:r>
        <w:t>Lessons from the Q3 FY2026 operations period indicate that requirements traceability joint planning between Fabrikam operations and hospital logistics coordinators. Detailed metrics are tracked in FleetSight dashboards after go-live. Interviews with clinical, facilities and IT stakeholders on requirements traceability highlighted consistent procedures, clear ownership and early escalation paths. The team recommends revisiting this assessment at each phase gate.</w:t>
      </w:r>
    </w:p>
    <w:p>
      <w:r>
        <w:t>Lessons from the Q3 FY2026 operations period indicate that requirements traceability consistent procedures, clear ownership and early escalation paths. The team recommends revisiting this assessment at each phase gate. Benchmarking against comparable programs suggests that requirements traceability outcomes depend on the maturity of on-site facilities teams and their availability outside business hours. These findings informed the phase plan in Section 3.</w:t>
      </w:r>
    </w:p>
    <w:p>
      <w:r>
        <w:t>The requirements traceability workstream reviewed current practice across partner hospitals and identified reliable telemetry and a single source of truth for mission status. No additional budget is required beyond what is described in Section 9. Benchmarking against comparable programs suggests that requirements traceability outcomes depend on consistent procedures, clear ownership and early escalation paths. No additional budget is required beyond what is described in Section 9.</w:t>
      </w:r>
    </w:p>
    <w:p>
      <w:r>
        <w:t>Lessons from the Q3 FY2026 operations period indicate that requirements traceability joint planning between Fabrikam operations and hospital logistics coordinators. The team recommends revisiting this assessment at each phase gate. Interviews with clinical, facilities and IT stakeholders on requirements traceability highlighted the maturity of on-site facilities teams and their availability outside business hours. These findings informed the phase plan in Section 3.</w:t>
      </w:r>
    </w:p>
    <w:p>
      <w:r>
        <w:br w:type="page"/>
      </w:r>
    </w:p>
    <w:p>
      <w:pPr>
        <w:pStyle w:val="Heading1"/>
      </w:pPr>
      <w:r>
        <w:t>3. Milestones and Schedule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Milestone</w:t>
            </w:r>
          </w:p>
        </w:tc>
        <w:tc>
          <w:tcPr>
            <w:tcW w:type="dxa" w:w="2160"/>
          </w:tcPr>
          <w:p>
            <w:r>
              <w:t>Description</w:t>
            </w:r>
          </w:p>
        </w:tc>
        <w:tc>
          <w:tcPr>
            <w:tcW w:type="dxa" w:w="2160"/>
          </w:tcPr>
          <w:p>
            <w:r>
              <w:t>Date</w:t>
            </w:r>
          </w:p>
        </w:tc>
        <w:tc>
          <w:tcPr>
            <w:tcW w:type="dxa" w:w="2160"/>
          </w:tcPr>
          <w:p>
            <w:r>
              <w:t>Payment %</w:t>
            </w:r>
          </w:p>
        </w:tc>
      </w:tr>
      <w:tr>
        <w:tc>
          <w:tcPr>
            <w:tcW w:type="dxa" w:w="2160"/>
          </w:tcPr>
          <w:p>
            <w:r>
              <w:t>M1</w:t>
            </w:r>
          </w:p>
        </w:tc>
        <w:tc>
          <w:tcPr>
            <w:tcW w:type="dxa" w:w="2160"/>
          </w:tcPr>
          <w:p>
            <w:r>
              <w:t>Preliminary design review</w:t>
            </w:r>
          </w:p>
        </w:tc>
        <w:tc>
          <w:tcPr>
            <w:tcW w:type="dxa" w:w="2160"/>
          </w:tcPr>
          <w:p>
            <w:r>
              <w:t>December 15, 2026</w:t>
            </w:r>
          </w:p>
        </w:tc>
        <w:tc>
          <w:tcPr>
            <w:tcW w:type="dxa" w:w="2160"/>
          </w:tcPr>
          <w:p>
            <w:r>
              <w:t>10%</w:t>
            </w:r>
          </w:p>
        </w:tc>
      </w:tr>
      <w:tr>
        <w:tc>
          <w:tcPr>
            <w:tcW w:type="dxa" w:w="2160"/>
          </w:tcPr>
          <w:p>
            <w:r>
              <w:t>M2</w:t>
            </w:r>
          </w:p>
        </w:tc>
        <w:tc>
          <w:tcPr>
            <w:tcW w:type="dxa" w:w="2160"/>
          </w:tcPr>
          <w:p>
            <w:r>
              <w:t>Critical design review and FHIR interface spec</w:t>
            </w:r>
          </w:p>
        </w:tc>
        <w:tc>
          <w:tcPr>
            <w:tcW w:type="dxa" w:w="2160"/>
          </w:tcPr>
          <w:p>
            <w:r>
              <w:t>February 5, 2027</w:t>
            </w:r>
          </w:p>
        </w:tc>
        <w:tc>
          <w:tcPr>
            <w:tcW w:type="dxa" w:w="2160"/>
          </w:tcPr>
          <w:p>
            <w:r>
              <w:t>15%</w:t>
            </w:r>
          </w:p>
        </w:tc>
      </w:tr>
      <w:tr>
        <w:tc>
          <w:tcPr>
            <w:tcW w:type="dxa" w:w="2160"/>
          </w:tcPr>
          <w:p>
            <w:r>
              <w:t>M3</w:t>
            </w:r>
          </w:p>
        </w:tc>
        <w:tc>
          <w:tcPr>
            <w:tcW w:type="dxa" w:w="2160"/>
          </w:tcPr>
          <w:p>
            <w:r>
              <w:t>First 8 SkyDocks installed (pilot sites)</w:t>
            </w:r>
          </w:p>
        </w:tc>
        <w:tc>
          <w:tcPr>
            <w:tcW w:type="dxa" w:w="2160"/>
          </w:tcPr>
          <w:p>
            <w:r>
              <w:t>April 16, 2027</w:t>
            </w:r>
          </w:p>
        </w:tc>
        <w:tc>
          <w:tcPr>
            <w:tcW w:type="dxa" w:w="2160"/>
          </w:tcPr>
          <w:p>
            <w:r>
              <w:t>20%</w:t>
            </w:r>
          </w:p>
        </w:tc>
      </w:tr>
      <w:tr>
        <w:tc>
          <w:tcPr>
            <w:tcW w:type="dxa" w:w="2160"/>
          </w:tcPr>
          <w:p>
            <w:r>
              <w:t>M4</w:t>
            </w:r>
          </w:p>
        </w:tc>
        <w:tc>
          <w:tcPr>
            <w:tcW w:type="dxa" w:w="2160"/>
          </w:tcPr>
          <w:p>
            <w:r>
              <w:t>Pilot go-live and NOC operational</w:t>
            </w:r>
          </w:p>
        </w:tc>
        <w:tc>
          <w:tcPr>
            <w:tcW w:type="dxa" w:w="2160"/>
          </w:tcPr>
          <w:p>
            <w:r>
              <w:t>June 1, 2027</w:t>
            </w:r>
          </w:p>
        </w:tc>
        <w:tc>
          <w:tcPr>
            <w:tcW w:type="dxa" w:w="2160"/>
          </w:tcPr>
          <w:p>
            <w:r>
              <w:t>15%</w:t>
            </w:r>
          </w:p>
        </w:tc>
      </w:tr>
      <w:tr>
        <w:tc>
          <w:tcPr>
            <w:tcW w:type="dxa" w:w="2160"/>
          </w:tcPr>
          <w:p>
            <w:r>
              <w:t>M5</w:t>
            </w:r>
          </w:p>
        </w:tc>
        <w:tc>
          <w:tcPr>
            <w:tcW w:type="dxa" w:w="2160"/>
          </w:tcPr>
          <w:p>
            <w:r>
              <w:t>40 SkyDocks installed (Phase 2 complete)</w:t>
            </w:r>
          </w:p>
        </w:tc>
        <w:tc>
          <w:tcPr>
            <w:tcW w:type="dxa" w:w="2160"/>
          </w:tcPr>
          <w:p>
            <w:r>
              <w:t>March 31, 2028</w:t>
            </w:r>
          </w:p>
        </w:tc>
        <w:tc>
          <w:tcPr>
            <w:tcW w:type="dxa" w:w="2160"/>
          </w:tcPr>
          <w:p>
            <w:r>
              <w:t>25%</w:t>
            </w:r>
          </w:p>
        </w:tc>
      </w:tr>
      <w:tr>
        <w:tc>
          <w:tcPr>
            <w:tcW w:type="dxa" w:w="2160"/>
          </w:tcPr>
          <w:p>
            <w:r>
              <w:t>M6</w:t>
            </w:r>
          </w:p>
        </w:tc>
        <w:tc>
          <w:tcPr>
            <w:tcW w:type="dxa" w:w="2160"/>
          </w:tcPr>
          <w:p>
            <w:r>
              <w:t>60 SkyDocks installed and final acceptance</w:t>
            </w:r>
          </w:p>
        </w:tc>
        <w:tc>
          <w:tcPr>
            <w:tcW w:type="dxa" w:w="2160"/>
          </w:tcPr>
          <w:p>
            <w:r>
              <w:t>October 31, 2028</w:t>
            </w:r>
          </w:p>
        </w:tc>
        <w:tc>
          <w:tcPr>
            <w:tcW w:type="dxa" w:w="2160"/>
          </w:tcPr>
          <w:p>
            <w:r>
              <w:t>15%</w:t>
            </w:r>
          </w:p>
        </w:tc>
      </w:tr>
    </w:tbl>
    <w:p>
      <w:r>
        <w:t>Note: Final acceptance (M6) is one month after Fabrikam's target of September 30, 2028, to allow a 30-day burn-in period at the last 20 sites.</w:t>
      </w:r>
    </w:p>
    <w:p>
      <w:r>
        <w:t>Interviews with clinical, facilities and IT stakeholders on schedule management highlighted consistent procedures, clear ownership and early escalation paths. These findings informed the phase plan in Section 3. Lessons from the Q3 FY2026 operations period indicate that schedule management the maturity of on-site facilities teams and their availability outside business hours. The team recommends revisiting this assessment at each phase gate.</w:t>
      </w:r>
    </w:p>
    <w:p>
      <w:r>
        <w:t>Lessons from the Q3 FY2026 operations period indicate that schedule management the maturity of on-site facilities teams and their availability outside business hours. The team recommends revisiting this assessment at each phase gate. Benchmarking against comparable programs suggests that schedule management outcomes depend on joint planning between Fabrikam operations and hospital logistics coordinators. These findings informed the phase plan in Section 3.</w:t>
      </w:r>
    </w:p>
    <w:p>
      <w:r>
        <w:t>Lessons from the Q3 FY2026 operations period indicate that schedule management joint planning between Fabrikam operations and hospital logistics coordinators. The team recommends revisiting this assessment at each phase gate. From a schedule management perspective, the Northwind delivery team concluded that careful sequencing so that sites with the highest readiness scores go first. Detailed metrics are tracked in FleetSight dashboards after go-live.</w:t>
      </w:r>
    </w:p>
    <w:p>
      <w:r>
        <w:t>Benchmarking against comparable programs suggests that schedule management outcomes depend on joint planning between Fabrikam operations and hospital logistics coordinators. This is consistent with the risk register in Section 8. Interviews with clinical, facilities and IT stakeholders on schedule management highlighted reliable telemetry and a single source of truth for mission status. Detailed metrics are tracked in FleetSight dashboards after go-live.</w:t>
      </w:r>
    </w:p>
    <w:p>
      <w:r>
        <w:t>Benchmarking against comparable programs suggests that schedule management outcomes depend on joint planning between Fabrikam operations and hospital logistics coordinators. This is consistent with the risk register in Section 8. Interviews with clinical, facilities and IT stakeholders on schedule management highlighted consistent procedures, clear ownership and early escalation paths. These findings informed the phase plan in Section 3.</w:t>
      </w:r>
    </w:p>
    <w:p>
      <w:r>
        <w:br w:type="page"/>
      </w:r>
    </w:p>
    <w:p>
      <w:pPr>
        <w:pStyle w:val="Heading1"/>
      </w:pPr>
      <w:r>
        <w:t>4.1 Work Package WP01 — Program management</w:t>
      </w:r>
    </w:p>
    <w:p>
      <w:r>
        <w:t>Objective: deliver program management to the standards defined in Fabrikam's requirements catalog.</w:t>
      </w:r>
    </w:p>
    <w:p>
      <w:pPr>
        <w:pStyle w:val="Heading2"/>
      </w:pPr>
      <w:r>
        <w:t>Task WP01.1</w:t>
      </w:r>
    </w:p>
    <w:p>
      <w:r>
        <w:t>The program management workstream reviewed current practice across partner hospitals and identified careful sequencing so that sites with the highest readiness scores go first. Detailed metrics are tracked in FleetSight dashboards after go-live. Lessons from the Q3 FY2026 operations period indicate that program management careful sequencing so that sites with the highest readiness scores go first. Detailed metrics are tracked in FleetSight dashboards after go-live.</w:t>
      </w:r>
    </w:p>
    <w:p>
      <w:r>
        <w:t>Benchmarking against comparable programs suggests that program management outcomes depend on consistent procedures, clear ownership and early escalation paths. Detailed metrics are tracked in FleetSight dashboards after go-live. Lessons from the Q3 FY2026 operations period indicate that program management reliable telemetry and a single source of truth for mission status. This is consistent with the risk register in Section 8.</w:t>
      </w:r>
    </w:p>
    <w:p>
      <w:pPr>
        <w:pStyle w:val="Heading2"/>
      </w:pPr>
      <w:r>
        <w:t>Task WP01.2</w:t>
      </w:r>
    </w:p>
    <w:p>
      <w:r>
        <w:t>The program management workstream reviewed current practice across partner hospitals and identified consistent procedures, clear ownership and early escalation paths. This is consistent with the risk register in Section 8. Benchmarking against comparable programs suggests that program management outcomes depend on the maturity of on-site facilities teams and their availability outside business hours. Detailed metrics are tracked in FleetSight dashboards after go-live.</w:t>
      </w:r>
    </w:p>
    <w:p>
      <w:r>
        <w:t>The program management workstream reviewed current practice across partner hospitals and identified consistent procedures, clear ownership and early escalation paths. No additional budget is required beyond what is described in Section 9. The program management workstream reviewed current practice across partner hospitals and identified careful sequencing so that sites with the highest readiness scores go first. Detailed metrics are tracked in FleetSight dashboards after go-live.</w:t>
      </w:r>
    </w:p>
    <w:p>
      <w:pPr>
        <w:pStyle w:val="Heading2"/>
      </w:pPr>
      <w:r>
        <w:t>Task WP01.3</w:t>
      </w:r>
    </w:p>
    <w:p>
      <w:r>
        <w:t>Lessons from the Q3 FY2026 operations period indicate that program management consistent procedures, clear ownership and early escalation paths. These findings informed the phase plan in Section 3. Benchmarking against comparable programs suggests that program management outcomes depend on joint planning between Fabrikam operations and hospital logistics coordinators. The team recommends revisiting this assessment at each phase gate.</w:t>
      </w:r>
    </w:p>
    <w:p>
      <w:r>
        <w:t>From a program management perspective, the Northwind delivery team concluded that reliable telemetry and a single source of truth for mission status. No additional budget is required beyond what is described in Section 9. Benchmarking against comparable programs suggests that program management outcomes depend on careful sequencing so that sites with the highest readiness scores go first. No additional budget is required beyond what is described in Section 9.</w:t>
      </w:r>
    </w:p>
    <w:p>
      <w:pPr>
        <w:pStyle w:val="Heading2"/>
      </w:pPr>
      <w:r>
        <w:t>Task WP01.4</w:t>
      </w:r>
    </w:p>
    <w:p>
      <w:r>
        <w:t>Benchmarking against comparable programs suggests that program management outcomes depend on consistent procedures, clear ownership and early escalation paths. This is consistent with the risk register in Section 8. From a program management perspective, the Northwind delivery team concluded that reliable telemetry and a single source of truth for mission status. Detailed metrics are tracked in FleetSight dashboards after go-live.</w:t>
      </w:r>
    </w:p>
    <w:p>
      <w:r>
        <w:t>Benchmarking against comparable programs suggests that program management outcomes depend on the maturity of on-site facilities teams and their availability outside business hours. These findings informed the phase plan in Section 3. Interviews with clinical, facilities and IT stakeholders on program management highlighted the maturity of on-site facilities teams and their availability outside business hours. These findings informed the phase plan in Section 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Deliverable</w:t>
            </w:r>
          </w:p>
        </w:tc>
        <w:tc>
          <w:tcPr>
            <w:tcW w:type="dxa" w:w="2880"/>
          </w:tcPr>
          <w:p>
            <w:r>
              <w:t>Format</w:t>
            </w:r>
          </w:p>
        </w:tc>
        <w:tc>
          <w:tcPr>
            <w:tcW w:type="dxa" w:w="2880"/>
          </w:tcPr>
          <w:p>
            <w:r>
              <w:t>Acceptance</w:t>
            </w:r>
          </w:p>
        </w:tc>
      </w:tr>
      <w:tr>
        <w:tc>
          <w:tcPr>
            <w:tcW w:type="dxa" w:w="2880"/>
          </w:tcPr>
          <w:p>
            <w:r>
              <w:t>D01.1 Program management report 1</w:t>
            </w:r>
          </w:p>
        </w:tc>
        <w:tc>
          <w:tcPr>
            <w:tcW w:type="dxa" w:w="2880"/>
          </w:tcPr>
          <w:p>
            <w:r>
              <w:t>Dashboard</w:t>
            </w:r>
          </w:p>
        </w:tc>
        <w:tc>
          <w:tcPr>
            <w:tcW w:type="dxa" w:w="2880"/>
          </w:tcPr>
          <w:p>
            <w:r>
              <w:t>Fabrikam PMO sign-off</w:t>
            </w:r>
          </w:p>
        </w:tc>
      </w:tr>
      <w:tr>
        <w:tc>
          <w:tcPr>
            <w:tcW w:type="dxa" w:w="2880"/>
          </w:tcPr>
          <w:p>
            <w:r>
              <w:t>D01.2 Program management report 2</w:t>
            </w:r>
          </w:p>
        </w:tc>
        <w:tc>
          <w:tcPr>
            <w:tcW w:type="dxa" w:w="2880"/>
          </w:tcPr>
          <w:p>
            <w:r>
              <w:t>PDF</w:t>
            </w:r>
          </w:p>
        </w:tc>
        <w:tc>
          <w:tcPr>
            <w:tcW w:type="dxa" w:w="2880"/>
          </w:tcPr>
          <w:p>
            <w:r>
              <w:t>Steering committee</w:t>
            </w:r>
          </w:p>
        </w:tc>
      </w:tr>
      <w:tr>
        <w:tc>
          <w:tcPr>
            <w:tcW w:type="dxa" w:w="2880"/>
          </w:tcPr>
          <w:p>
            <w:r>
              <w:t>D01.3 Program management report 3</w:t>
            </w:r>
          </w:p>
        </w:tc>
        <w:tc>
          <w:tcPr>
            <w:tcW w:type="dxa" w:w="2880"/>
          </w:tcPr>
          <w:p>
            <w:r>
              <w:t>Word</w:t>
            </w:r>
          </w:p>
        </w:tc>
        <w:tc>
          <w:tcPr>
            <w:tcW w:type="dxa" w:w="2880"/>
          </w:tcPr>
          <w:p>
            <w:r>
              <w:t>Steering committee</w:t>
            </w:r>
          </w:p>
        </w:tc>
      </w:tr>
    </w:tbl>
    <w:p>
      <w:r>
        <w:br w:type="page"/>
      </w:r>
    </w:p>
    <w:p>
      <w:r>
        <w:t>WP01 staffing and dependencies</w:t>
      </w:r>
    </w:p>
    <w:p>
      <w:r>
        <w:t>Lessons from the Q3 FY2026 operations period indicate that resourcing reliable telemetry and a single source of truth for mission status. This is consistent with the risk register in Section 8. Interviews with clinical, facilities and IT stakeholders on resourcing highlighted consistent procedures, clear ownership and early escalation paths. This is consistent with the risk register in Section 8.</w:t>
      </w:r>
    </w:p>
    <w:p>
      <w:r>
        <w:t>Lessons from the Q3 FY2026 operations period indicate that resourcing consistent procedures, clear ownership and early escalation paths. Detailed metrics are tracked in FleetSight dashboards after go-live. The resourcing workstream reviewed current practice across partner hospitals and identified reliable telemetry and a single source of truth for mission status. No additional budget is required beyond what is described in Section 9.</w:t>
      </w:r>
    </w:p>
    <w:p>
      <w:r>
        <w:t>Benchmarking against comparable programs suggests that resourcing outcomes depend on consistent procedures, clear ownership and early escalation paths. Detailed metrics are tracked in FleetSight dashboards after go-live. The resourcing workstream reviewed current practice across partner hospitals and identified consistent procedures, clear ownership and early escalation paths. These findings informed the phase plan in Section 3.</w:t>
      </w:r>
    </w:p>
    <w:p>
      <w:r>
        <w:t>Benchmarking against comparable programs suggests that resourcing outcomes depend on consistent procedures, clear ownership and early escalation paths. No additional budget is required beyond what is described in Section 9. From a resourcing perspective, the Northwind delivery team concluded that reliable telemetry and a single source of truth for mission status. These findings informed the phase plan in Section 3.</w:t>
      </w:r>
    </w:p>
    <w:p>
      <w:r>
        <w:br w:type="page"/>
      </w:r>
    </w:p>
    <w:p>
      <w:pPr>
        <w:pStyle w:val="Heading1"/>
      </w:pPr>
      <w:r>
        <w:t>4.2 Work Package WP02 — SkyDock detailed design</w:t>
      </w:r>
    </w:p>
    <w:p>
      <w:r>
        <w:t>Objective: deliver skydock detailed design to the standards defined in Fabrikam's requirements catalog.</w:t>
      </w:r>
    </w:p>
    <w:p>
      <w:pPr>
        <w:pStyle w:val="Heading2"/>
      </w:pPr>
      <w:r>
        <w:t>Task WP02.1</w:t>
      </w:r>
    </w:p>
    <w:p>
      <w:r>
        <w:t>Lessons from the Q3 FY2026 operations period indicate that skydock detailed design consistent procedures, clear ownership and early escalation paths. Detailed metrics are tracked in FleetSight dashboards after go-live. The skydock detailed design workstream reviewed current practice across partner hospitals and identified reliable telemetry and a single source of truth for mission status. These findings informed the phase plan in Section 3.</w:t>
      </w:r>
    </w:p>
    <w:p>
      <w:r>
        <w:t>From a skydock detailed design perspective, the Northwind delivery team concluded that the maturity of on-site facilities teams and their availability outside business hours. These findings informed the phase plan in Section 3. Interviews with clinical, facilities and IT stakeholders on skydock detailed design highlighted joint planning between Fabrikam operations and hospital logistics coordinators. These findings informed the phase plan in Section 3.</w:t>
      </w:r>
    </w:p>
    <w:p>
      <w:pPr>
        <w:pStyle w:val="Heading2"/>
      </w:pPr>
      <w:r>
        <w:t>Task WP02.2</w:t>
      </w:r>
    </w:p>
    <w:p>
      <w:r>
        <w:t>Lessons from the Q3 FY2026 operations period indicate that skydock detailed design the maturity of on-site facilities teams and their availability outside business hours. No additional budget is required beyond what is described in Section 9. Lessons from the Q3 FY2026 operations period indicate that skydock detailed design consistent procedures, clear ownership and early escalation paths. This is consistent with the risk register in Section 8.</w:t>
      </w:r>
    </w:p>
    <w:p>
      <w:r>
        <w:t>The skydock detailed design workstream reviewed current practice across partner hospitals and identified consistent procedures, clear ownership and early escalation paths. This is consistent with the risk register in Section 8. Interviews with clinical, facilities and IT stakeholders on skydock detailed design highlighted the maturity of on-site facilities teams and their availability outside business hours. These findings informed the phase plan in Section 3.</w:t>
      </w:r>
    </w:p>
    <w:p>
      <w:pPr>
        <w:pStyle w:val="Heading2"/>
      </w:pPr>
      <w:r>
        <w:t>Task WP02.3</w:t>
      </w:r>
    </w:p>
    <w:p>
      <w:r>
        <w:t>The skydock detailed design workstream reviewed current practice across partner hospitals and identified the maturity of on-site facilities teams and their availability outside business hours. Detailed metrics are tracked in FleetSight dashboards after go-live. Interviews with clinical, facilities and IT stakeholders on skydock detailed design highlighted joint planning between Fabrikam operations and hospital logistics coordinators. No additional budget is required beyond what is described in Section 9.</w:t>
      </w:r>
    </w:p>
    <w:p>
      <w:r>
        <w:t>From a skydock detailed design perspective, the Northwind delivery team concluded that the maturity of on-site facilities teams and their availability outside business hours. Detailed metrics are tracked in FleetSight dashboards after go-live. Lessons from the Q3 FY2026 operations period indicate that skydock detailed design the maturity of on-site facilities teams and their availability outside business hours. This is consistent with the risk register in Section 8.</w:t>
      </w:r>
    </w:p>
    <w:p>
      <w:pPr>
        <w:pStyle w:val="Heading2"/>
      </w:pPr>
      <w:r>
        <w:t>Task WP02.4</w:t>
      </w:r>
    </w:p>
    <w:p>
      <w:r>
        <w:t>Lessons from the Q3 FY2026 operations period indicate that skydock detailed design the maturity of on-site facilities teams and their availability outside business hours. These findings informed the phase plan in Section 3. From a skydock detailed design perspective, the Northwind delivery team concluded that reliable telemetry and a single source of truth for mission status. No additional budget is required beyond what is described in Section 9.</w:t>
      </w:r>
    </w:p>
    <w:p>
      <w:r>
        <w:t>Benchmarking against comparable programs suggests that skydock detailed design outcomes depend on reliable telemetry and a single source of truth for mission status. Detailed metrics are tracked in FleetSight dashboards after go-live. Interviews with clinical, facilities and IT stakeholders on skydock detailed design highlighted consistent procedures, clear ownership and early escalation paths. Detailed metrics are tracked in FleetSight dashboards after go-live.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Deliverable</w:t>
            </w:r>
          </w:p>
        </w:tc>
        <w:tc>
          <w:tcPr>
            <w:tcW w:type="dxa" w:w="2880"/>
          </w:tcPr>
          <w:p>
            <w:r>
              <w:t>Format</w:t>
            </w:r>
          </w:p>
        </w:tc>
        <w:tc>
          <w:tcPr>
            <w:tcW w:type="dxa" w:w="2880"/>
          </w:tcPr>
          <w:p>
            <w:r>
              <w:t>Acceptance</w:t>
            </w:r>
          </w:p>
        </w:tc>
      </w:tr>
      <w:tr>
        <w:tc>
          <w:tcPr>
            <w:tcW w:type="dxa" w:w="2880"/>
          </w:tcPr>
          <w:p>
            <w:r>
              <w:t>D02.1 SkyDock detailed design report 1</w:t>
            </w:r>
          </w:p>
        </w:tc>
        <w:tc>
          <w:tcPr>
            <w:tcW w:type="dxa" w:w="2880"/>
          </w:tcPr>
          <w:p>
            <w:r>
              <w:t>Dashboard</w:t>
            </w:r>
          </w:p>
        </w:tc>
        <w:tc>
          <w:tcPr>
            <w:tcW w:type="dxa" w:w="2880"/>
          </w:tcPr>
          <w:p>
            <w:r>
              <w:t>Test evidence</w:t>
            </w:r>
          </w:p>
        </w:tc>
      </w:tr>
      <w:tr>
        <w:tc>
          <w:tcPr>
            <w:tcW w:type="dxa" w:w="2880"/>
          </w:tcPr>
          <w:p>
            <w:r>
              <w:t>D02.2 SkyDock detailed design report 2</w:t>
            </w:r>
          </w:p>
        </w:tc>
        <w:tc>
          <w:tcPr>
            <w:tcW w:type="dxa" w:w="2880"/>
          </w:tcPr>
          <w:p>
            <w:r>
              <w:t>Workshop</w:t>
            </w:r>
          </w:p>
        </w:tc>
        <w:tc>
          <w:tcPr>
            <w:tcW w:type="dxa" w:w="2880"/>
          </w:tcPr>
          <w:p>
            <w:r>
              <w:t>Test evidence</w:t>
            </w:r>
          </w:p>
        </w:tc>
      </w:tr>
      <w:tr>
        <w:tc>
          <w:tcPr>
            <w:tcW w:type="dxa" w:w="2880"/>
          </w:tcPr>
          <w:p>
            <w:r>
              <w:t>D02.3 SkyDock detailed design report 3</w:t>
            </w:r>
          </w:p>
        </w:tc>
        <w:tc>
          <w:tcPr>
            <w:tcW w:type="dxa" w:w="2880"/>
          </w:tcPr>
          <w:p>
            <w:r>
              <w:t>Word</w:t>
            </w:r>
          </w:p>
        </w:tc>
        <w:tc>
          <w:tcPr>
            <w:tcW w:type="dxa" w:w="2880"/>
          </w:tcPr>
          <w:p>
            <w:r>
              <w:t>Fabrikam PMO sign-off</w:t>
            </w:r>
          </w:p>
        </w:tc>
      </w:tr>
    </w:tbl>
    <w:p>
      <w:r>
        <w:br w:type="page"/>
      </w:r>
    </w:p>
    <w:p>
      <w:r>
        <w:t>WP02 staffing and dependencies</w:t>
      </w:r>
    </w:p>
    <w:p>
      <w:r>
        <w:t>From a resourcing perspective, the Northwind delivery team concluded that reliable telemetry and a single source of truth for mission status. No additional budget is required beyond what is described in Section 9. Interviews with clinical, facilities and IT stakeholders on resourcing highlighted the maturity of on-site facilities teams and their availability outside business hours. These findings informed the phase plan in Section 3.</w:t>
      </w:r>
    </w:p>
    <w:p>
      <w:r>
        <w:t>Lessons from the Q3 FY2026 operations period indicate that resourcing consistent procedures, clear ownership and early escalation paths. No additional budget is required beyond what is described in Section 9. The resourcing workstream reviewed current practice across partner hospitals and identified careful sequencing so that sites with the highest readiness scores go first. No additional budget is required beyond what is described in Section 9.</w:t>
      </w:r>
    </w:p>
    <w:p>
      <w:r>
        <w:t>The resourcing workstream reviewed current practice across partner hospitals and identified careful sequencing so that sites with the highest readiness scores go first. No additional budget is required beyond what is described in Section 9. The resourcing workstream reviewed current practice across partner hospitals and identified joint planning between Fabrikam operations and hospital logistics coordinators. No additional budget is required beyond what is described in Section 9.</w:t>
      </w:r>
    </w:p>
    <w:p>
      <w:r>
        <w:t>From a resourcing perspective, the Northwind delivery team concluded that careful sequencing so that sites with the highest readiness scores go first. The team recommends revisiting this assessment at each phase gate. From a resourcing perspective, the Northwind delivery team concluded that reliable telemetry and a single source of truth for mission status. The team recommends revisiting this assessment at each phase gate.</w:t>
      </w:r>
    </w:p>
    <w:p>
      <w:r>
        <w:br w:type="page"/>
      </w:r>
    </w:p>
    <w:p>
      <w:pPr>
        <w:pStyle w:val="Heading1"/>
      </w:pPr>
      <w:r>
        <w:t>4.3 Work Package WP03 — Manufacturing</w:t>
      </w:r>
    </w:p>
    <w:p>
      <w:r>
        <w:t>Objective: deliver manufacturing to the standards defined in Fabrikam's requirements catalog.</w:t>
      </w:r>
    </w:p>
    <w:p>
      <w:pPr>
        <w:pStyle w:val="Heading2"/>
      </w:pPr>
      <w:r>
        <w:t>Task WP03.1</w:t>
      </w:r>
    </w:p>
    <w:p>
      <w:r>
        <w:t>Benchmarking against comparable programs suggests that manufacturing outcomes depend on the maturity of on-site facilities teams and their availability outside business hours. The team recommends revisiting this assessment at each phase gate. Benchmarking against comparable programs suggests that manufacturing outcomes depend on joint planning between Fabrikam operations and hospital logistics coordinators. Detailed metrics are tracked in FleetSight dashboards after go-live.</w:t>
      </w:r>
    </w:p>
    <w:p>
      <w:r>
        <w:t>Benchmarking against comparable programs suggests that manufacturing outcomes depend on consistent procedures, clear ownership and early escalation paths. The team recommends revisiting this assessment at each phase gate. Interviews with clinical, facilities and IT stakeholders on manufacturing highlighted the maturity of on-site facilities teams and their availability outside business hours. Detailed metrics are tracked in FleetSight dashboards after go-live.</w:t>
      </w:r>
    </w:p>
    <w:p>
      <w:pPr>
        <w:pStyle w:val="Heading2"/>
      </w:pPr>
      <w:r>
        <w:t>Task WP03.2</w:t>
      </w:r>
    </w:p>
    <w:p>
      <w:r>
        <w:t>The manufacturing workstream reviewed current practice across partner hospitals and identified reliable telemetry and a single source of truth for mission status. These findings informed the phase plan in Section 3. Interviews with clinical, facilities and IT stakeholders on manufacturing highlighted joint planning between Fabrikam operations and hospital logistics coordinators. This is consistent with the risk register in Section 8.</w:t>
      </w:r>
    </w:p>
    <w:p>
      <w:r>
        <w:t>The manufacturing workstream reviewed current practice across partner hospitals and identified careful sequencing so that sites with the highest readiness scores go first. Detailed metrics are tracked in FleetSight dashboards after go-live. Benchmarking against comparable programs suggests that manufacturing outcomes depend on reliable telemetry and a single source of truth for mission status. These findings informed the phase plan in Section 3.</w:t>
      </w:r>
    </w:p>
    <w:p>
      <w:pPr>
        <w:pStyle w:val="Heading2"/>
      </w:pPr>
      <w:r>
        <w:t>Task WP03.3</w:t>
      </w:r>
    </w:p>
    <w:p>
      <w:r>
        <w:t>Benchmarking against comparable programs suggests that manufacturing outcomes depend on careful sequencing so that sites with the highest readiness scores go first. This is consistent with the risk register in Section 8. Benchmarking against comparable programs suggests that manufacturing outcomes depend on careful sequencing so that sites with the highest readiness scores go first. The team recommends revisiting this assessment at each phase gate.</w:t>
      </w:r>
    </w:p>
    <w:p>
      <w:r>
        <w:t>Benchmarking against comparable programs suggests that manufacturing outcomes depend on consistent procedures, clear ownership and early escalation paths. These findings informed the phase plan in Section 3. Lessons from the Q3 FY2026 operations period indicate that manufacturing careful sequencing so that sites with the highest readiness scores go first. This is consistent with the risk register in Section 8.</w:t>
      </w:r>
    </w:p>
    <w:p>
      <w:pPr>
        <w:pStyle w:val="Heading2"/>
      </w:pPr>
      <w:r>
        <w:t>Task WP03.4</w:t>
      </w:r>
    </w:p>
    <w:p>
      <w:r>
        <w:t>Lessons from the Q3 FY2026 operations period indicate that manufacturing consistent procedures, clear ownership and early escalation paths. This is consistent with the risk register in Section 8. Lessons from the Q3 FY2026 operations period indicate that manufacturing the maturity of on-site facilities teams and their availability outside business hours. This is consistent with the risk register in Section 8.</w:t>
      </w:r>
    </w:p>
    <w:p>
      <w:r>
        <w:t>The manufacturing workstream reviewed current practice across partner hospitals and identified joint planning between Fabrikam operations and hospital logistics coordinators. No additional budget is required beyond what is described in Section 9. Benchmarking against comparable programs suggests that manufacturing outcomes depend on consistent procedures, clear ownership and early escalation paths. The team recommends revisiting this assessment at each phase gate.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Deliverable</w:t>
            </w:r>
          </w:p>
        </w:tc>
        <w:tc>
          <w:tcPr>
            <w:tcW w:type="dxa" w:w="2880"/>
          </w:tcPr>
          <w:p>
            <w:r>
              <w:t>Format</w:t>
            </w:r>
          </w:p>
        </w:tc>
        <w:tc>
          <w:tcPr>
            <w:tcW w:type="dxa" w:w="2880"/>
          </w:tcPr>
          <w:p>
            <w:r>
              <w:t>Acceptance</w:t>
            </w:r>
          </w:p>
        </w:tc>
      </w:tr>
      <w:tr>
        <w:tc>
          <w:tcPr>
            <w:tcW w:type="dxa" w:w="2880"/>
          </w:tcPr>
          <w:p>
            <w:r>
              <w:t>D03.1 Manufacturing report 1</w:t>
            </w:r>
          </w:p>
        </w:tc>
        <w:tc>
          <w:tcPr>
            <w:tcW w:type="dxa" w:w="2880"/>
          </w:tcPr>
          <w:p>
            <w:r>
              <w:t>Workshop</w:t>
            </w:r>
          </w:p>
        </w:tc>
        <w:tc>
          <w:tcPr>
            <w:tcW w:type="dxa" w:w="2880"/>
          </w:tcPr>
          <w:p>
            <w:r>
              <w:t>Steering committee</w:t>
            </w:r>
          </w:p>
        </w:tc>
      </w:tr>
      <w:tr>
        <w:tc>
          <w:tcPr>
            <w:tcW w:type="dxa" w:w="2880"/>
          </w:tcPr>
          <w:p>
            <w:r>
              <w:t>D03.2 Manufacturing report 2</w:t>
            </w:r>
          </w:p>
        </w:tc>
        <w:tc>
          <w:tcPr>
            <w:tcW w:type="dxa" w:w="2880"/>
          </w:tcPr>
          <w:p>
            <w:r>
              <w:t>Workshop</w:t>
            </w:r>
          </w:p>
        </w:tc>
        <w:tc>
          <w:tcPr>
            <w:tcW w:type="dxa" w:w="2880"/>
          </w:tcPr>
          <w:p>
            <w:r>
              <w:t>Test evidence</w:t>
            </w:r>
          </w:p>
        </w:tc>
      </w:tr>
      <w:tr>
        <w:tc>
          <w:tcPr>
            <w:tcW w:type="dxa" w:w="2880"/>
          </w:tcPr>
          <w:p>
            <w:r>
              <w:t>D03.3 Manufacturing report 3</w:t>
            </w:r>
          </w:p>
        </w:tc>
        <w:tc>
          <w:tcPr>
            <w:tcW w:type="dxa" w:w="2880"/>
          </w:tcPr>
          <w:p>
            <w:r>
              <w:t>PDF</w:t>
            </w:r>
          </w:p>
        </w:tc>
        <w:tc>
          <w:tcPr>
            <w:tcW w:type="dxa" w:w="2880"/>
          </w:tcPr>
          <w:p>
            <w:r>
              <w:t>Steering committee</w:t>
            </w:r>
          </w:p>
        </w:tc>
      </w:tr>
    </w:tbl>
    <w:p>
      <w:r>
        <w:br w:type="page"/>
      </w:r>
    </w:p>
    <w:p>
      <w:r>
        <w:t>WP03 staffing and dependencies</w:t>
      </w:r>
    </w:p>
    <w:p>
      <w:r>
        <w:t>Interviews with clinical, facilities and IT stakeholders on resourcing highlighted careful sequencing so that sites with the highest readiness scores go first. No additional budget is required beyond what is described in Section 9. Benchmarking against comparable programs suggests that resourcing outcomes depend on careful sequencing so that sites with the highest readiness scores go first. Detailed metrics are tracked in FleetSight dashboards after go-live.</w:t>
      </w:r>
    </w:p>
    <w:p>
      <w:r>
        <w:t>Benchmarking against comparable programs suggests that resourcing outcomes depend on careful sequencing so that sites with the highest readiness scores go first. No additional budget is required beyond what is described in Section 9. Lessons from the Q3 FY2026 operations period indicate that resourcing the maturity of on-site facilities teams and their availability outside business hours. These findings informed the phase plan in Section 3.</w:t>
      </w:r>
    </w:p>
    <w:p>
      <w:r>
        <w:t>The resourcing workstream reviewed current practice across partner hospitals and identified the maturity of on-site facilities teams and their availability outside business hours. No additional budget is required beyond what is described in Section 9. Interviews with clinical, facilities and IT stakeholders on resourcing highlighted joint planning between Fabrikam operations and hospital logistics coordinators. This is consistent with the risk register in Section 8.</w:t>
      </w:r>
    </w:p>
    <w:p>
      <w:r>
        <w:t>From a resourcing perspective, the Northwind delivery team concluded that joint planning between Fabrikam operations and hospital logistics coordinators. No additional budget is required beyond what is described in Section 9. Interviews with clinical, facilities and IT stakeholders on resourcing highlighted the maturity of on-site facilities teams and their availability outside business hours. This is consistent with the risk register in Section 8.</w:t>
      </w:r>
    </w:p>
    <w:p>
      <w:r>
        <w:br w:type="page"/>
      </w:r>
    </w:p>
    <w:p>
      <w:pPr>
        <w:pStyle w:val="Heading1"/>
      </w:pPr>
      <w:r>
        <w:t>4.4 Work Package WP04 — Site preparation</w:t>
      </w:r>
    </w:p>
    <w:p>
      <w:r>
        <w:t>Objective: deliver site preparation to the standards defined in Fabrikam's requirements catalog.</w:t>
      </w:r>
    </w:p>
    <w:p>
      <w:pPr>
        <w:pStyle w:val="Heading2"/>
      </w:pPr>
      <w:r>
        <w:t>Task WP04.1</w:t>
      </w:r>
    </w:p>
    <w:p>
      <w:r>
        <w:t>Benchmarking against comparable programs suggests that site preparation outcomes depend on the maturity of on-site facilities teams and their availability outside business hours. These findings informed the phase plan in Section 3. Lessons from the Q3 FY2026 operations period indicate that site preparation joint planning between Fabrikam operations and hospital logistics coordinators. The team recommends revisiting this assessment at each phase gate.</w:t>
      </w:r>
    </w:p>
    <w:p>
      <w:r>
        <w:t>The site preparation workstream reviewed current practice across partner hospitals and identified careful sequencing so that sites with the highest readiness scores go first. The team recommends revisiting this assessment at each phase gate. The site preparation workstream reviewed current practice across partner hospitals and identified consistent procedures, clear ownership and early escalation paths. Detailed metrics are tracked in FleetSight dashboards after go-live.</w:t>
      </w:r>
    </w:p>
    <w:p>
      <w:pPr>
        <w:pStyle w:val="Heading2"/>
      </w:pPr>
      <w:r>
        <w:t>Task WP04.2</w:t>
      </w:r>
    </w:p>
    <w:p>
      <w:r>
        <w:t>Interviews with clinical, facilities and IT stakeholders on site preparation highlighted the maturity of on-site facilities teams and their availability outside business hours. These findings informed the phase plan in Section 3. The site preparation workstream reviewed current practice across partner hospitals and identified careful sequencing so that sites with the highest readiness scores go first. Detailed metrics are tracked in FleetSight dashboards after go-live.</w:t>
      </w:r>
    </w:p>
    <w:p>
      <w:r>
        <w:t>From a site preparation perspective, the Northwind delivery team concluded that joint planning between Fabrikam operations and hospital logistics coordinators. No additional budget is required beyond what is described in Section 9. Benchmarking against comparable programs suggests that site preparation outcomes depend on consistent procedures, clear ownership and early escalation paths. No additional budget is required beyond what is described in Section 9.</w:t>
      </w:r>
    </w:p>
    <w:p>
      <w:pPr>
        <w:pStyle w:val="Heading2"/>
      </w:pPr>
      <w:r>
        <w:t>Task WP04.3</w:t>
      </w:r>
    </w:p>
    <w:p>
      <w:r>
        <w:t>Interviews with clinical, facilities and IT stakeholders on site preparation highlighted consistent procedures, clear ownership and early escalation paths. This is consistent with the risk register in Section 8. From a site preparation perspective, the Northwind delivery team concluded that joint planning between Fabrikam operations and hospital logistics coordinators. No additional budget is required beyond what is described in Section 9.</w:t>
      </w:r>
    </w:p>
    <w:p>
      <w:r>
        <w:t>Benchmarking against comparable programs suggests that site preparation outcomes depend on the maturity of on-site facilities teams and their availability outside business hours. These findings informed the phase plan in Section 3. Interviews with clinical, facilities and IT stakeholders on site preparation highlighted careful sequencing so that sites with the highest readiness scores go first. These findings informed the phase plan in Section 3.</w:t>
      </w:r>
    </w:p>
    <w:p>
      <w:pPr>
        <w:pStyle w:val="Heading2"/>
      </w:pPr>
      <w:r>
        <w:t>Task WP04.4</w:t>
      </w:r>
    </w:p>
    <w:p>
      <w:r>
        <w:t>Benchmarking against comparable programs suggests that site preparation outcomes depend on careful sequencing so that sites with the highest readiness scores go first. The team recommends revisiting this assessment at each phase gate. Lessons from the Q3 FY2026 operations period indicate that site preparation careful sequencing so that sites with the highest readiness scores go first. The team recommends revisiting this assessment at each phase gate.</w:t>
      </w:r>
    </w:p>
    <w:p>
      <w:r>
        <w:t>Interviews with clinical, facilities and IT stakeholders on site preparation highlighted consistent procedures, clear ownership and early escalation paths. This is consistent with the risk register in Section 8. Lessons from the Q3 FY2026 operations period indicate that site preparation reliable telemetry and a single source of truth for mission status. These findings informed the phase plan in Section 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Deliverable</w:t>
            </w:r>
          </w:p>
        </w:tc>
        <w:tc>
          <w:tcPr>
            <w:tcW w:type="dxa" w:w="2880"/>
          </w:tcPr>
          <w:p>
            <w:r>
              <w:t>Format</w:t>
            </w:r>
          </w:p>
        </w:tc>
        <w:tc>
          <w:tcPr>
            <w:tcW w:type="dxa" w:w="2880"/>
          </w:tcPr>
          <w:p>
            <w:r>
              <w:t>Acceptance</w:t>
            </w:r>
          </w:p>
        </w:tc>
      </w:tr>
      <w:tr>
        <w:tc>
          <w:tcPr>
            <w:tcW w:type="dxa" w:w="2880"/>
          </w:tcPr>
          <w:p>
            <w:r>
              <w:t>D04.1 Site preparation report 1</w:t>
            </w:r>
          </w:p>
        </w:tc>
        <w:tc>
          <w:tcPr>
            <w:tcW w:type="dxa" w:w="2880"/>
          </w:tcPr>
          <w:p>
            <w:r>
              <w:t>Workshop</w:t>
            </w:r>
          </w:p>
        </w:tc>
        <w:tc>
          <w:tcPr>
            <w:tcW w:type="dxa" w:w="2880"/>
          </w:tcPr>
          <w:p>
            <w:r>
              <w:t>Steering committee</w:t>
            </w:r>
          </w:p>
        </w:tc>
      </w:tr>
      <w:tr>
        <w:tc>
          <w:tcPr>
            <w:tcW w:type="dxa" w:w="2880"/>
          </w:tcPr>
          <w:p>
            <w:r>
              <w:t>D04.2 Site preparation report 2</w:t>
            </w:r>
          </w:p>
        </w:tc>
        <w:tc>
          <w:tcPr>
            <w:tcW w:type="dxa" w:w="2880"/>
          </w:tcPr>
          <w:p>
            <w:r>
              <w:t>Dashboard</w:t>
            </w:r>
          </w:p>
        </w:tc>
        <w:tc>
          <w:tcPr>
            <w:tcW w:type="dxa" w:w="2880"/>
          </w:tcPr>
          <w:p>
            <w:r>
              <w:t>Fabrikam PMO sign-off</w:t>
            </w:r>
          </w:p>
        </w:tc>
      </w:tr>
      <w:tr>
        <w:tc>
          <w:tcPr>
            <w:tcW w:type="dxa" w:w="2880"/>
          </w:tcPr>
          <w:p>
            <w:r>
              <w:t>D04.3 Site preparation report 3</w:t>
            </w:r>
          </w:p>
        </w:tc>
        <w:tc>
          <w:tcPr>
            <w:tcW w:type="dxa" w:w="2880"/>
          </w:tcPr>
          <w:p>
            <w:r>
              <w:t>Word</w:t>
            </w:r>
          </w:p>
        </w:tc>
        <w:tc>
          <w:tcPr>
            <w:tcW w:type="dxa" w:w="2880"/>
          </w:tcPr>
          <w:p>
            <w:r>
              <w:t>Test evidence</w:t>
            </w:r>
          </w:p>
        </w:tc>
      </w:tr>
    </w:tbl>
    <w:p>
      <w:r>
        <w:br w:type="page"/>
      </w:r>
    </w:p>
    <w:p>
      <w:r>
        <w:t>WP04 staffing and dependencies</w:t>
      </w:r>
    </w:p>
    <w:p>
      <w:r>
        <w:t>Lessons from the Q3 FY2026 operations period indicate that resourcing reliable telemetry and a single source of truth for mission status. These findings informed the phase plan in Section 3. From a resourcing perspective, the Northwind delivery team concluded that joint planning between Fabrikam operations and hospital logistics coordinators. The team recommends revisiting this assessment at each phase gate.</w:t>
      </w:r>
    </w:p>
    <w:p>
      <w:r>
        <w:t>The resourcing workstream reviewed current practice across partner hospitals and identified reliable telemetry and a single source of truth for mission status. These findings informed the phase plan in Section 3. Benchmarking against comparable programs suggests that resourcing outcomes depend on the maturity of on-site facilities teams and their availability outside business hours. These findings informed the phase plan in Section 3.</w:t>
      </w:r>
    </w:p>
    <w:p>
      <w:r>
        <w:t>Benchmarking against comparable programs suggests that resourcing outcomes depend on careful sequencing so that sites with the highest readiness scores go first. This is consistent with the risk register in Section 8. From a resourcing perspective, the Northwind delivery team concluded that consistent procedures, clear ownership and early escalation paths. These findings informed the phase plan in Section 3.</w:t>
      </w:r>
    </w:p>
    <w:p>
      <w:r>
        <w:t>From a resourcing perspective, the Northwind delivery team concluded that consistent procedures, clear ownership and early escalation paths. Detailed metrics are tracked in FleetSight dashboards after go-live. From a resourcing perspective, the Northwind delivery team concluded that consistent procedures, clear ownership and early escalation paths. The team recommends revisiting this assessment at each phase gate.</w:t>
      </w:r>
    </w:p>
    <w:p>
      <w:r>
        <w:br w:type="page"/>
      </w:r>
    </w:p>
    <w:p>
      <w:pPr>
        <w:pStyle w:val="Heading1"/>
      </w:pPr>
      <w:r>
        <w:t>4.5 Work Package WP05 — Installation and commissioning</w:t>
      </w:r>
    </w:p>
    <w:p>
      <w:r>
        <w:t>Objective: deliver installation and commissioning to the standards defined in Fabrikam's requirements catalog.</w:t>
      </w:r>
    </w:p>
    <w:p>
      <w:pPr>
        <w:pStyle w:val="Heading2"/>
      </w:pPr>
      <w:r>
        <w:t>Task WP05.1</w:t>
      </w:r>
    </w:p>
    <w:p>
      <w:r>
        <w:t>Benchmarking against comparable programs suggests that installation and commissioning outcomes depend on consistent procedures, clear ownership and early escalation paths. This is consistent with the risk register in Section 8. The installation and commissioning workstream reviewed current practice across partner hospitals and identified the maturity of on-site facilities teams and their availability outside business hours. This is consistent with the risk register in Section 8.</w:t>
      </w:r>
    </w:p>
    <w:p>
      <w:r>
        <w:t>Lessons from the Q3 FY2026 operations period indicate that installation and commissioning consistent procedures, clear ownership and early escalation paths. No additional budget is required beyond what is described in Section 9. Lessons from the Q3 FY2026 operations period indicate that installation and commissioning careful sequencing so that sites with the highest readiness scores go first. This is consistent with the risk register in Section 8.</w:t>
      </w:r>
    </w:p>
    <w:p>
      <w:pPr>
        <w:pStyle w:val="Heading2"/>
      </w:pPr>
      <w:r>
        <w:t>Task WP05.2</w:t>
      </w:r>
    </w:p>
    <w:p>
      <w:r>
        <w:t>The installation and commissioning workstream reviewed current practice across partner hospitals and identified consistent procedures, clear ownership and early escalation paths. This is consistent with the risk register in Section 8. Lessons from the Q3 FY2026 operations period indicate that installation and commissioning joint planning between Fabrikam operations and hospital logistics coordinators. Detailed metrics are tracked in FleetSight dashboards after go-live.</w:t>
      </w:r>
    </w:p>
    <w:p>
      <w:r>
        <w:t>Lessons from the Q3 FY2026 operations period indicate that installation and commissioning joint planning between Fabrikam operations and hospital logistics coordinators. The team recommends revisiting this assessment at each phase gate. Lessons from the Q3 FY2026 operations period indicate that installation and commissioning consistent procedures, clear ownership and early escalation paths. The team recommends revisiting this assessment at each phase gate.</w:t>
      </w:r>
    </w:p>
    <w:p>
      <w:pPr>
        <w:pStyle w:val="Heading2"/>
      </w:pPr>
      <w:r>
        <w:t>Task WP05.3</w:t>
      </w:r>
    </w:p>
    <w:p>
      <w:r>
        <w:t>Benchmarking against comparable programs suggests that installation and commissioning outcomes depend on careful sequencing so that sites with the highest readiness scores go first. This is consistent with the risk register in Section 8. The installation and commissioning workstream reviewed current practice across partner hospitals and identified consistent procedures, clear ownership and early escalation paths. These findings informed the phase plan in Section 3.</w:t>
      </w:r>
    </w:p>
    <w:p>
      <w:r>
        <w:t>From a installation and commissioning perspective, the Northwind delivery team concluded that careful sequencing so that sites with the highest readiness scores go first. No additional budget is required beyond what is described in Section 9. Benchmarking against comparable programs suggests that installation and commissioning outcomes depend on careful sequencing so that sites with the highest readiness scores go first. This is consistent with the risk register in Section 8.</w:t>
      </w:r>
    </w:p>
    <w:p>
      <w:pPr>
        <w:pStyle w:val="Heading2"/>
      </w:pPr>
      <w:r>
        <w:t>Task WP05.4</w:t>
      </w:r>
    </w:p>
    <w:p>
      <w:r>
        <w:t>The installation and commissioning workstream reviewed current practice across partner hospitals and identified careful sequencing so that sites with the highest readiness scores go first. The team recommends revisiting this assessment at each phase gate. Lessons from the Q3 FY2026 operations period indicate that installation and commissioning consistent procedures, clear ownership and early escalation paths. This is consistent with the risk register in Section 8.</w:t>
      </w:r>
    </w:p>
    <w:p>
      <w:r>
        <w:t>The installation and commissioning workstream reviewed current practice across partner hospitals and identified careful sequencing so that sites with the highest readiness scores go first. No additional budget is required beyond what is described in Section 9. Interviews with clinical, facilities and IT stakeholders on installation and commissioning highlighted careful sequencing so that sites with the highest readiness scores go first. No additional budget is required beyond what is described in Section 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Deliverable</w:t>
            </w:r>
          </w:p>
        </w:tc>
        <w:tc>
          <w:tcPr>
            <w:tcW w:type="dxa" w:w="2880"/>
          </w:tcPr>
          <w:p>
            <w:r>
              <w:t>Format</w:t>
            </w:r>
          </w:p>
        </w:tc>
        <w:tc>
          <w:tcPr>
            <w:tcW w:type="dxa" w:w="2880"/>
          </w:tcPr>
          <w:p>
            <w:r>
              <w:t>Acceptance</w:t>
            </w:r>
          </w:p>
        </w:tc>
      </w:tr>
      <w:tr>
        <w:tc>
          <w:tcPr>
            <w:tcW w:type="dxa" w:w="2880"/>
          </w:tcPr>
          <w:p>
            <w:r>
              <w:t>D05.1 Installation and commissioning report 1</w:t>
            </w:r>
          </w:p>
        </w:tc>
        <w:tc>
          <w:tcPr>
            <w:tcW w:type="dxa" w:w="2880"/>
          </w:tcPr>
          <w:p>
            <w:r>
              <w:t>PDF</w:t>
            </w:r>
          </w:p>
        </w:tc>
        <w:tc>
          <w:tcPr>
            <w:tcW w:type="dxa" w:w="2880"/>
          </w:tcPr>
          <w:p>
            <w:r>
              <w:t>Test evidence</w:t>
            </w:r>
          </w:p>
        </w:tc>
      </w:tr>
      <w:tr>
        <w:tc>
          <w:tcPr>
            <w:tcW w:type="dxa" w:w="2880"/>
          </w:tcPr>
          <w:p>
            <w:r>
              <w:t>D05.2 Installation and commissioning report 2</w:t>
            </w:r>
          </w:p>
        </w:tc>
        <w:tc>
          <w:tcPr>
            <w:tcW w:type="dxa" w:w="2880"/>
          </w:tcPr>
          <w:p>
            <w:r>
              <w:t>Word</w:t>
            </w:r>
          </w:p>
        </w:tc>
        <w:tc>
          <w:tcPr>
            <w:tcW w:type="dxa" w:w="2880"/>
          </w:tcPr>
          <w:p>
            <w:r>
              <w:t>Fabrikam PMO sign-off</w:t>
            </w:r>
          </w:p>
        </w:tc>
      </w:tr>
      <w:tr>
        <w:tc>
          <w:tcPr>
            <w:tcW w:type="dxa" w:w="2880"/>
          </w:tcPr>
          <w:p>
            <w:r>
              <w:t>D05.3 Installation and commissioning report 3</w:t>
            </w:r>
          </w:p>
        </w:tc>
        <w:tc>
          <w:tcPr>
            <w:tcW w:type="dxa" w:w="2880"/>
          </w:tcPr>
          <w:p>
            <w:r>
              <w:t>PDF</w:t>
            </w:r>
          </w:p>
        </w:tc>
        <w:tc>
          <w:tcPr>
            <w:tcW w:type="dxa" w:w="2880"/>
          </w:tcPr>
          <w:p>
            <w:r>
              <w:t>Test evidence</w:t>
            </w:r>
          </w:p>
        </w:tc>
      </w:tr>
    </w:tbl>
    <w:p>
      <w:r>
        <w:br w:type="page"/>
      </w:r>
    </w:p>
    <w:p>
      <w:r>
        <w:t>WP05 staffing and dependencies</w:t>
      </w:r>
    </w:p>
    <w:p>
      <w:r>
        <w:t>Interviews with clinical, facilities and IT stakeholders on resourcing highlighted careful sequencing so that sites with the highest readiness scores go first. This is consistent with the risk register in Section 8. Lessons from the Q3 FY2026 operations period indicate that resourcing careful sequencing so that sites with the highest readiness scores go first. These findings informed the phase plan in Section 3.</w:t>
      </w:r>
    </w:p>
    <w:p>
      <w:r>
        <w:t>Lessons from the Q3 FY2026 operations period indicate that resourcing the maturity of on-site facilities teams and their availability outside business hours. Detailed metrics are tracked in FleetSight dashboards after go-live. The resourcing workstream reviewed current practice across partner hospitals and identified reliable telemetry and a single source of truth for mission status. No additional budget is required beyond what is described in Section 9.</w:t>
      </w:r>
    </w:p>
    <w:p>
      <w:r>
        <w:t>Interviews with clinical, facilities and IT stakeholders on resourcing highlighted consistent procedures, clear ownership and early escalation paths. No additional budget is required beyond what is described in Section 9. From a resourcing perspective, the Northwind delivery team concluded that careful sequencing so that sites with the highest readiness scores go first. These findings informed the phase plan in Section 3.</w:t>
      </w:r>
    </w:p>
    <w:p>
      <w:r>
        <w:t>From a resourcing perspective, the Northwind delivery team concluded that consistent procedures, clear ownership and early escalation paths. The team recommends revisiting this assessment at each phase gate. Lessons from the Q3 FY2026 operations period indicate that resourcing the maturity of on-site facilities teams and their availability outside business hours. No additional budget is required beyond what is described in Section 9.</w:t>
      </w:r>
    </w:p>
    <w:p>
      <w:r>
        <w:br w:type="page"/>
      </w:r>
    </w:p>
    <w:p>
      <w:pPr>
        <w:pStyle w:val="Heading1"/>
      </w:pPr>
      <w:r>
        <w:t>4.6 Work Package WP06 — FleetSight integration</w:t>
      </w:r>
    </w:p>
    <w:p>
      <w:r>
        <w:t>Objective: deliver fleetsight integration to the standards defined in Fabrikam's requirements catalog.</w:t>
      </w:r>
    </w:p>
    <w:p>
      <w:pPr>
        <w:pStyle w:val="Heading2"/>
      </w:pPr>
      <w:r>
        <w:t>Task WP06.1</w:t>
      </w:r>
    </w:p>
    <w:p>
      <w:r>
        <w:t>From a fleetsight integration perspective, the Northwind delivery team concluded that reliable telemetry and a single source of truth for mission status. No additional budget is required beyond what is described in Section 9. The fleetsight integration workstream reviewed current practice across partner hospitals and identified careful sequencing so that sites with the highest readiness scores go first. This is consistent with the risk register in Section 8.</w:t>
      </w:r>
    </w:p>
    <w:p>
      <w:r>
        <w:t>The fleetsight integration workstream reviewed current practice across partner hospitals and identified joint planning between Fabrikam operations and hospital logistics coordinators. The team recommends revisiting this assessment at each phase gate. From a fleetsight integration perspective, the Northwind delivery team concluded that careful sequencing so that sites with the highest readiness scores go first. No additional budget is required beyond what is described in Section 9.</w:t>
      </w:r>
    </w:p>
    <w:p>
      <w:pPr>
        <w:pStyle w:val="Heading2"/>
      </w:pPr>
      <w:r>
        <w:t>Task WP06.2</w:t>
      </w:r>
    </w:p>
    <w:p>
      <w:r>
        <w:t>The fleetsight integration workstream reviewed current practice across partner hospitals and identified careful sequencing so that sites with the highest readiness scores go first. This is consistent with the risk register in Section 8. Benchmarking against comparable programs suggests that fleetsight integration outcomes depend on the maturity of on-site facilities teams and their availability outside business hours. Detailed metrics are tracked in FleetSight dashboards after go-live.</w:t>
      </w:r>
    </w:p>
    <w:p>
      <w:r>
        <w:t>The fleetsight integration workstream reviewed current practice across partner hospitals and identified the maturity of on-site facilities teams and their availability outside business hours. This is consistent with the risk register in Section 8. From a fleetsight integration perspective, the Northwind delivery team concluded that joint planning between Fabrikam operations and hospital logistics coordinators. Detailed metrics are tracked in FleetSight dashboards after go-live.</w:t>
      </w:r>
    </w:p>
    <w:p>
      <w:pPr>
        <w:pStyle w:val="Heading2"/>
      </w:pPr>
      <w:r>
        <w:t>Task WP06.3</w:t>
      </w:r>
    </w:p>
    <w:p>
      <w:r>
        <w:t>Benchmarking against comparable programs suggests that fleetsight integration outcomes depend on reliable telemetry and a single source of truth for mission status. Detailed metrics are tracked in FleetSight dashboards after go-live. The fleetsight integration workstream reviewed current practice across partner hospitals and identified the maturity of on-site facilities teams and their availability outside business hours. Detailed metrics are tracked in FleetSight dashboards after go-live.</w:t>
      </w:r>
    </w:p>
    <w:p>
      <w:r>
        <w:t>Benchmarking against comparable programs suggests that fleetsight integration outcomes depend on reliable telemetry and a single source of truth for mission status. These findings informed the phase plan in Section 3. From a fleetsight integration perspective, the Northwind delivery team concluded that consistent procedures, clear ownership and early escalation paths. No additional budget is required beyond what is described in Section 9.</w:t>
      </w:r>
    </w:p>
    <w:p>
      <w:pPr>
        <w:pStyle w:val="Heading2"/>
      </w:pPr>
      <w:r>
        <w:t>Task WP06.4</w:t>
      </w:r>
    </w:p>
    <w:p>
      <w:r>
        <w:t>Lessons from the Q3 FY2026 operations period indicate that fleetsight integration the maturity of on-site facilities teams and their availability outside business hours. These findings informed the phase plan in Section 3. Lessons from the Q3 FY2026 operations period indicate that fleetsight integration reliable telemetry and a single source of truth for mission status. The team recommends revisiting this assessment at each phase gate.</w:t>
      </w:r>
    </w:p>
    <w:p>
      <w:r>
        <w:t>Interviews with clinical, facilities and IT stakeholders on fleetsight integration highlighted joint planning between Fabrikam operations and hospital logistics coordinators. These findings informed the phase plan in Section 3. Interviews with clinical, facilities and IT stakeholders on fleetsight integration highlighted careful sequencing so that sites with the highest readiness scores go first. These findings informed the phase plan in Section 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Deliverable</w:t>
            </w:r>
          </w:p>
        </w:tc>
        <w:tc>
          <w:tcPr>
            <w:tcW w:type="dxa" w:w="2880"/>
          </w:tcPr>
          <w:p>
            <w:r>
              <w:t>Format</w:t>
            </w:r>
          </w:p>
        </w:tc>
        <w:tc>
          <w:tcPr>
            <w:tcW w:type="dxa" w:w="2880"/>
          </w:tcPr>
          <w:p>
            <w:r>
              <w:t>Acceptance</w:t>
            </w:r>
          </w:p>
        </w:tc>
      </w:tr>
      <w:tr>
        <w:tc>
          <w:tcPr>
            <w:tcW w:type="dxa" w:w="2880"/>
          </w:tcPr>
          <w:p>
            <w:r>
              <w:t>D06.1 FleetSight integration report 1</w:t>
            </w:r>
          </w:p>
        </w:tc>
        <w:tc>
          <w:tcPr>
            <w:tcW w:type="dxa" w:w="2880"/>
          </w:tcPr>
          <w:p>
            <w:r>
              <w:t>Word</w:t>
            </w:r>
          </w:p>
        </w:tc>
        <w:tc>
          <w:tcPr>
            <w:tcW w:type="dxa" w:w="2880"/>
          </w:tcPr>
          <w:p>
            <w:r>
              <w:t>Fabrikam PMO sign-off</w:t>
            </w:r>
          </w:p>
        </w:tc>
      </w:tr>
      <w:tr>
        <w:tc>
          <w:tcPr>
            <w:tcW w:type="dxa" w:w="2880"/>
          </w:tcPr>
          <w:p>
            <w:r>
              <w:t>D06.2 FleetSight integration report 2</w:t>
            </w:r>
          </w:p>
        </w:tc>
        <w:tc>
          <w:tcPr>
            <w:tcW w:type="dxa" w:w="2880"/>
          </w:tcPr>
          <w:p>
            <w:r>
              <w:t>Dashboard</w:t>
            </w:r>
          </w:p>
        </w:tc>
        <w:tc>
          <w:tcPr>
            <w:tcW w:type="dxa" w:w="2880"/>
          </w:tcPr>
          <w:p>
            <w:r>
              <w:t>Steering committee</w:t>
            </w:r>
          </w:p>
        </w:tc>
      </w:tr>
      <w:tr>
        <w:tc>
          <w:tcPr>
            <w:tcW w:type="dxa" w:w="2880"/>
          </w:tcPr>
          <w:p>
            <w:r>
              <w:t>D06.3 FleetSight integration report 3</w:t>
            </w:r>
          </w:p>
        </w:tc>
        <w:tc>
          <w:tcPr>
            <w:tcW w:type="dxa" w:w="2880"/>
          </w:tcPr>
          <w:p>
            <w:r>
              <w:t>Dashboard</w:t>
            </w:r>
          </w:p>
        </w:tc>
        <w:tc>
          <w:tcPr>
            <w:tcW w:type="dxa" w:w="2880"/>
          </w:tcPr>
          <w:p>
            <w:r>
              <w:t>Test evidence</w:t>
            </w:r>
          </w:p>
        </w:tc>
      </w:tr>
    </w:tbl>
    <w:p>
      <w:r>
        <w:br w:type="page"/>
      </w:r>
    </w:p>
    <w:p>
      <w:r>
        <w:t>WP06 staffing and dependencies</w:t>
      </w:r>
    </w:p>
    <w:p>
      <w:r>
        <w:t>Benchmarking against comparable programs suggests that resourcing outcomes depend on careful sequencing so that sites with the highest readiness scores go first. These findings informed the phase plan in Section 3. Interviews with clinical, facilities and IT stakeholders on resourcing highlighted the maturity of on-site facilities teams and their availability outside business hours. These findings informed the phase plan in Section 3.</w:t>
      </w:r>
    </w:p>
    <w:p>
      <w:r>
        <w:t>From a resourcing perspective, the Northwind delivery team concluded that the maturity of on-site facilities teams and their availability outside business hours. These findings informed the phase plan in Section 3. The resourcing workstream reviewed current practice across partner hospitals and identified consistent procedures, clear ownership and early escalation paths. Detailed metrics are tracked in FleetSight dashboards after go-live.</w:t>
      </w:r>
    </w:p>
    <w:p>
      <w:r>
        <w:t>Lessons from the Q3 FY2026 operations period indicate that resourcing reliable telemetry and a single source of truth for mission status. The team recommends revisiting this assessment at each phase gate. Lessons from the Q3 FY2026 operations period indicate that resourcing the maturity of on-site facilities teams and their availability outside business hours. These findings informed the phase plan in Section 3.</w:t>
      </w:r>
    </w:p>
    <w:p>
      <w:r>
        <w:t>From a resourcing perspective, the Northwind delivery team concluded that reliable telemetry and a single source of truth for mission status. Detailed metrics are tracked in FleetSight dashboards after go-live. Lessons from the Q3 FY2026 operations period indicate that resourcing careful sequencing so that sites with the highest readiness scores go first. Detailed metrics are tracked in FleetSight dashboards after go-live.</w:t>
      </w:r>
    </w:p>
    <w:p>
      <w:r>
        <w:br w:type="page"/>
      </w:r>
    </w:p>
    <w:p>
      <w:pPr>
        <w:pStyle w:val="Heading1"/>
      </w:pPr>
      <w:r>
        <w:t>4.7 Work Package WP07 — Hospital EHR (FHIR R4) integration</w:t>
      </w:r>
    </w:p>
    <w:p>
      <w:r>
        <w:t>Objective: deliver hospital ehr (fhir r4) integration to the standards defined in Fabrikam's requirements catalog.</w:t>
      </w:r>
    </w:p>
    <w:p>
      <w:pPr>
        <w:pStyle w:val="Heading2"/>
      </w:pPr>
      <w:r>
        <w:t>Task WP07.1</w:t>
      </w:r>
    </w:p>
    <w:p>
      <w:r>
        <w:t>Interviews with clinical, facilities and IT stakeholders on hospital ehr (fhir r4) integration highlighted careful sequencing so that sites with the highest readiness scores go first. No additional budget is required beyond what is described in Section 9. Interviews with clinical, facilities and IT stakeholders on hospital ehr (fhir r4) integration highlighted consistent procedures, clear ownership and early escalation paths. These findings informed the phase plan in Section 3.</w:t>
      </w:r>
    </w:p>
    <w:p>
      <w:r>
        <w:t>From a hospital ehr (fhir r4) integration perspective, the Northwind delivery team concluded that careful sequencing so that sites with the highest readiness scores go first. Detailed metrics are tracked in FleetSight dashboards after go-live. Benchmarking against comparable programs suggests that hospital ehr (fhir r4) integration outcomes depend on careful sequencing so that sites with the highest readiness scores go first. This is consistent with the risk register in Section 8.</w:t>
      </w:r>
    </w:p>
    <w:p>
      <w:pPr>
        <w:pStyle w:val="Heading2"/>
      </w:pPr>
      <w:r>
        <w:t>Task WP07.2</w:t>
      </w:r>
    </w:p>
    <w:p>
      <w:r>
        <w:t>Interviews with clinical, facilities and IT stakeholders on hospital ehr (fhir r4) integration highlighted careful sequencing so that sites with the highest readiness scores go first. The team recommends revisiting this assessment at each phase gate. Benchmarking against comparable programs suggests that hospital ehr (fhir r4) integration outcomes depend on the maturity of on-site facilities teams and their availability outside business hours. The team recommends revisiting this assessment at each phase gate.</w:t>
      </w:r>
    </w:p>
    <w:p>
      <w:r>
        <w:t>Benchmarking against comparable programs suggests that hospital ehr (fhir r4) integration outcomes depend on the maturity of on-site facilities teams and their availability outside business hours. No additional budget is required beyond what is described in Section 9. The hospital ehr (fhir r4) integration workstream reviewed current practice across partner hospitals and identified the maturity of on-site facilities teams and their availability outside business hours. No additional budget is required beyond what is described in Section 9.</w:t>
      </w:r>
    </w:p>
    <w:p>
      <w:pPr>
        <w:pStyle w:val="Heading2"/>
      </w:pPr>
      <w:r>
        <w:t>Task WP07.3</w:t>
      </w:r>
    </w:p>
    <w:p>
      <w:r>
        <w:t>Interviews with clinical, facilities and IT stakeholders on hospital ehr (fhir r4) integration highlighted reliable telemetry and a single source of truth for mission status. The team recommends revisiting this assessment at each phase gate. Benchmarking against comparable programs suggests that hospital ehr (fhir r4) integration outcomes depend on reliable telemetry and a single source of truth for mission status. This is consistent with the risk register in Section 8.</w:t>
      </w:r>
    </w:p>
    <w:p>
      <w:r>
        <w:t>Interviews with clinical, facilities and IT stakeholders on hospital ehr (fhir r4) integration highlighted joint planning between Fabrikam operations and hospital logistics coordinators. No additional budget is required beyond what is described in Section 9. From a hospital ehr (fhir r4) integration perspective, the Northwind delivery team concluded that consistent procedures, clear ownership and early escalation paths. Detailed metrics are tracked in FleetSight dashboards after go-live.</w:t>
      </w:r>
    </w:p>
    <w:p>
      <w:pPr>
        <w:pStyle w:val="Heading2"/>
      </w:pPr>
      <w:r>
        <w:t>Task WP07.4</w:t>
      </w:r>
    </w:p>
    <w:p>
      <w:r>
        <w:t>Benchmarking against comparable programs suggests that hospital ehr (fhir r4) integration outcomes depend on joint planning between Fabrikam operations and hospital logistics coordinators. Detailed metrics are tracked in FleetSight dashboards after go-live. Interviews with clinical, facilities and IT stakeholders on hospital ehr (fhir r4) integration highlighted joint planning between Fabrikam operations and hospital logistics coordinators. No additional budget is required beyond what is described in Section 9.</w:t>
      </w:r>
    </w:p>
    <w:p>
      <w:r>
        <w:t>Benchmarking against comparable programs suggests that hospital ehr (fhir r4) integration outcomes depend on consistent procedures, clear ownership and early escalation paths. Detailed metrics are tracked in FleetSight dashboards after go-live. Benchmarking against comparable programs suggests that hospital ehr (fhir r4) integration outcomes depend on careful sequencing so that sites with the highest readiness scores go first. These findings informed the phase plan in Section 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Deliverable</w:t>
            </w:r>
          </w:p>
        </w:tc>
        <w:tc>
          <w:tcPr>
            <w:tcW w:type="dxa" w:w="2880"/>
          </w:tcPr>
          <w:p>
            <w:r>
              <w:t>Format</w:t>
            </w:r>
          </w:p>
        </w:tc>
        <w:tc>
          <w:tcPr>
            <w:tcW w:type="dxa" w:w="2880"/>
          </w:tcPr>
          <w:p>
            <w:r>
              <w:t>Acceptance</w:t>
            </w:r>
          </w:p>
        </w:tc>
      </w:tr>
      <w:tr>
        <w:tc>
          <w:tcPr>
            <w:tcW w:type="dxa" w:w="2880"/>
          </w:tcPr>
          <w:p>
            <w:r>
              <w:t>D07.1 Hospital EHR (FHIR R4) integration report 1</w:t>
            </w:r>
          </w:p>
        </w:tc>
        <w:tc>
          <w:tcPr>
            <w:tcW w:type="dxa" w:w="2880"/>
          </w:tcPr>
          <w:p>
            <w:r>
              <w:t>Dashboard</w:t>
            </w:r>
          </w:p>
        </w:tc>
        <w:tc>
          <w:tcPr>
            <w:tcW w:type="dxa" w:w="2880"/>
          </w:tcPr>
          <w:p>
            <w:r>
              <w:t>Steering committee</w:t>
            </w:r>
          </w:p>
        </w:tc>
      </w:tr>
      <w:tr>
        <w:tc>
          <w:tcPr>
            <w:tcW w:type="dxa" w:w="2880"/>
          </w:tcPr>
          <w:p>
            <w:r>
              <w:t>D07.2 Hospital EHR (FHIR R4) integration report 2</w:t>
            </w:r>
          </w:p>
        </w:tc>
        <w:tc>
          <w:tcPr>
            <w:tcW w:type="dxa" w:w="2880"/>
          </w:tcPr>
          <w:p>
            <w:r>
              <w:t>Dashboard</w:t>
            </w:r>
          </w:p>
        </w:tc>
        <w:tc>
          <w:tcPr>
            <w:tcW w:type="dxa" w:w="2880"/>
          </w:tcPr>
          <w:p>
            <w:r>
              <w:t>Steering committee</w:t>
            </w:r>
          </w:p>
        </w:tc>
      </w:tr>
      <w:tr>
        <w:tc>
          <w:tcPr>
            <w:tcW w:type="dxa" w:w="2880"/>
          </w:tcPr>
          <w:p>
            <w:r>
              <w:t>D07.3 Hospital EHR (FHIR R4) integration report 3</w:t>
            </w:r>
          </w:p>
        </w:tc>
        <w:tc>
          <w:tcPr>
            <w:tcW w:type="dxa" w:w="2880"/>
          </w:tcPr>
          <w:p>
            <w:r>
              <w:t>Word</w:t>
            </w:r>
          </w:p>
        </w:tc>
        <w:tc>
          <w:tcPr>
            <w:tcW w:type="dxa" w:w="2880"/>
          </w:tcPr>
          <w:p>
            <w:r>
              <w:t>Test evidence</w:t>
            </w:r>
          </w:p>
        </w:tc>
      </w:tr>
    </w:tbl>
    <w:p>
      <w:r>
        <w:br w:type="page"/>
      </w:r>
    </w:p>
    <w:p>
      <w:r>
        <w:t>WP07 staffing and dependencies</w:t>
      </w:r>
    </w:p>
    <w:p>
      <w:r>
        <w:t>Interviews with clinical, facilities and IT stakeholders on resourcing highlighted joint planning between Fabrikam operations and hospital logistics coordinators. No additional budget is required beyond what is described in Section 9. Benchmarking against comparable programs suggests that resourcing outcomes depend on careful sequencing so that sites with the highest readiness scores go first. The team recommends revisiting this assessment at each phase gate.</w:t>
      </w:r>
    </w:p>
    <w:p>
      <w:r>
        <w:t>Interviews with clinical, facilities and IT stakeholders on resourcing highlighted careful sequencing so that sites with the highest readiness scores go first. Detailed metrics are tracked in FleetSight dashboards after go-live. Interviews with clinical, facilities and IT stakeholders on resourcing highlighted reliable telemetry and a single source of truth for mission status. The team recommends revisiting this assessment at each phase gate.</w:t>
      </w:r>
    </w:p>
    <w:p>
      <w:r>
        <w:t>From a resourcing perspective, the Northwind delivery team concluded that consistent procedures, clear ownership and early escalation paths. Detailed metrics are tracked in FleetSight dashboards after go-live. Benchmarking against comparable programs suggests that resourcing outcomes depend on reliable telemetry and a single source of truth for mission status. No additional budget is required beyond what is described in Section 9.</w:t>
      </w:r>
    </w:p>
    <w:p>
      <w:r>
        <w:t>Lessons from the Q3 FY2026 operations period indicate that resourcing reliable telemetry and a single source of truth for mission status. Detailed metrics are tracked in FleetSight dashboards after go-live. Interviews with clinical, facilities and IT stakeholders on resourcing highlighted reliable telemetry and a single source of truth for mission status. These findings informed the phase plan in Section 3.</w:t>
      </w:r>
    </w:p>
    <w:p>
      <w:r>
        <w:br w:type="page"/>
      </w:r>
    </w:p>
    <w:p>
      <w:pPr>
        <w:pStyle w:val="Heading1"/>
      </w:pPr>
      <w:r>
        <w:t>4.8 Work Package WP08 — Cybersecurity and certification</w:t>
      </w:r>
    </w:p>
    <w:p>
      <w:r>
        <w:t>Objective: deliver cybersecurity and certification to the standards defined in Fabrikam's requirements catalog.</w:t>
      </w:r>
    </w:p>
    <w:p>
      <w:pPr>
        <w:pStyle w:val="Heading2"/>
      </w:pPr>
      <w:r>
        <w:t>Task WP08.1</w:t>
      </w:r>
    </w:p>
    <w:p>
      <w:r>
        <w:t>Interviews with clinical, facilities and IT stakeholders on cybersecurity and certification highlighted consistent procedures, clear ownership and early escalation paths. No additional budget is required beyond what is described in Section 9. Lessons from the Q3 FY2026 operations period indicate that cybersecurity and certification careful sequencing so that sites with the highest readiness scores go first. These findings informed the phase plan in Section 3.</w:t>
      </w:r>
    </w:p>
    <w:p>
      <w:r>
        <w:t>Lessons from the Q3 FY2026 operations period indicate that cybersecurity and certification the maturity of on-site facilities teams and their availability outside business hours. This is consistent with the risk register in Section 8. From a cybersecurity and certification perspective, the Northwind delivery team concluded that careful sequencing so that sites with the highest readiness scores go first. No additional budget is required beyond what is described in Section 9.</w:t>
      </w:r>
    </w:p>
    <w:p>
      <w:pPr>
        <w:pStyle w:val="Heading2"/>
      </w:pPr>
      <w:r>
        <w:t>Task WP08.2</w:t>
      </w:r>
    </w:p>
    <w:p>
      <w:r>
        <w:t>Interviews with clinical, facilities and IT stakeholders on cybersecurity and certification highlighted careful sequencing so that sites with the highest readiness scores go first. The team recommends revisiting this assessment at each phase gate. The cybersecurity and certification workstream reviewed current practice across partner hospitals and identified careful sequencing so that sites with the highest readiness scores go first. These findings informed the phase plan in Section 3.</w:t>
      </w:r>
    </w:p>
    <w:p>
      <w:r>
        <w:t>From a cybersecurity and certification perspective, the Northwind delivery team concluded that the maturity of on-site facilities teams and their availability outside business hours. No additional budget is required beyond what is described in Section 9. From a cybersecurity and certification perspective, the Northwind delivery team concluded that joint planning between Fabrikam operations and hospital logistics coordinators. The team recommends revisiting this assessment at each phase gate.</w:t>
      </w:r>
    </w:p>
    <w:p>
      <w:pPr>
        <w:pStyle w:val="Heading2"/>
      </w:pPr>
      <w:r>
        <w:t>Task WP08.3</w:t>
      </w:r>
    </w:p>
    <w:p>
      <w:r>
        <w:t>The cybersecurity and certification workstream reviewed current practice across partner hospitals and identified consistent procedures, clear ownership and early escalation paths. No additional budget is required beyond what is described in Section 9. From a cybersecurity and certification perspective, the Northwind delivery team concluded that consistent procedures, clear ownership and early escalation paths. These findings informed the phase plan in Section 3.</w:t>
      </w:r>
    </w:p>
    <w:p>
      <w:r>
        <w:t>From a cybersecurity and certification perspective, the Northwind delivery team concluded that the maturity of on-site facilities teams and their availability outside business hours. This is consistent with the risk register in Section 8. Benchmarking against comparable programs suggests that cybersecurity and certification outcomes depend on reliable telemetry and a single source of truth for mission status. No additional budget is required beyond what is described in Section 9.</w:t>
      </w:r>
    </w:p>
    <w:p>
      <w:pPr>
        <w:pStyle w:val="Heading2"/>
      </w:pPr>
      <w:r>
        <w:t>Task WP08.4</w:t>
      </w:r>
    </w:p>
    <w:p>
      <w:r>
        <w:t>Benchmarking against comparable programs suggests that cybersecurity and certification outcomes depend on the maturity of on-site facilities teams and their availability outside business hours. The team recommends revisiting this assessment at each phase gate. The cybersecurity and certification workstream reviewed current practice across partner hospitals and identified careful sequencing so that sites with the highest readiness scores go first. No additional budget is required beyond what is described in Section 9.</w:t>
      </w:r>
    </w:p>
    <w:p>
      <w:r>
        <w:t>The cybersecurity and certification workstream reviewed current practice across partner hospitals and identified consistent procedures, clear ownership and early escalation paths. These findings informed the phase plan in Section 3. Interviews with clinical, facilities and IT stakeholders on cybersecurity and certification highlighted the maturity of on-site facilities teams and their availability outside business hours. The team recommends revisiting this assessment at each phase gate.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Deliverable</w:t>
            </w:r>
          </w:p>
        </w:tc>
        <w:tc>
          <w:tcPr>
            <w:tcW w:type="dxa" w:w="2880"/>
          </w:tcPr>
          <w:p>
            <w:r>
              <w:t>Format</w:t>
            </w:r>
          </w:p>
        </w:tc>
        <w:tc>
          <w:tcPr>
            <w:tcW w:type="dxa" w:w="2880"/>
          </w:tcPr>
          <w:p>
            <w:r>
              <w:t>Acceptance</w:t>
            </w:r>
          </w:p>
        </w:tc>
      </w:tr>
      <w:tr>
        <w:tc>
          <w:tcPr>
            <w:tcW w:type="dxa" w:w="2880"/>
          </w:tcPr>
          <w:p>
            <w:r>
              <w:t>D08.1 Cybersecurity and certification report 1</w:t>
            </w:r>
          </w:p>
        </w:tc>
        <w:tc>
          <w:tcPr>
            <w:tcW w:type="dxa" w:w="2880"/>
          </w:tcPr>
          <w:p>
            <w:r>
              <w:t>PDF</w:t>
            </w:r>
          </w:p>
        </w:tc>
        <w:tc>
          <w:tcPr>
            <w:tcW w:type="dxa" w:w="2880"/>
          </w:tcPr>
          <w:p>
            <w:r>
              <w:t>Fabrikam PMO sign-off</w:t>
            </w:r>
          </w:p>
        </w:tc>
      </w:tr>
      <w:tr>
        <w:tc>
          <w:tcPr>
            <w:tcW w:type="dxa" w:w="2880"/>
          </w:tcPr>
          <w:p>
            <w:r>
              <w:t>D08.2 Cybersecurity and certification report 2</w:t>
            </w:r>
          </w:p>
        </w:tc>
        <w:tc>
          <w:tcPr>
            <w:tcW w:type="dxa" w:w="2880"/>
          </w:tcPr>
          <w:p>
            <w:r>
              <w:t>Dashboard</w:t>
            </w:r>
          </w:p>
        </w:tc>
        <w:tc>
          <w:tcPr>
            <w:tcW w:type="dxa" w:w="2880"/>
          </w:tcPr>
          <w:p>
            <w:r>
              <w:t>Steering committee</w:t>
            </w:r>
          </w:p>
        </w:tc>
      </w:tr>
      <w:tr>
        <w:tc>
          <w:tcPr>
            <w:tcW w:type="dxa" w:w="2880"/>
          </w:tcPr>
          <w:p>
            <w:r>
              <w:t>D08.3 Cybersecurity and certification report 3</w:t>
            </w:r>
          </w:p>
        </w:tc>
        <w:tc>
          <w:tcPr>
            <w:tcW w:type="dxa" w:w="2880"/>
          </w:tcPr>
          <w:p>
            <w:r>
              <w:t>Word</w:t>
            </w:r>
          </w:p>
        </w:tc>
        <w:tc>
          <w:tcPr>
            <w:tcW w:type="dxa" w:w="2880"/>
          </w:tcPr>
          <w:p>
            <w:r>
              <w:t>Steering committee</w:t>
            </w:r>
          </w:p>
        </w:tc>
      </w:tr>
    </w:tbl>
    <w:p>
      <w:r>
        <w:br w:type="page"/>
      </w:r>
    </w:p>
    <w:p>
      <w:r>
        <w:t>WP08 staffing and dependencies</w:t>
      </w:r>
    </w:p>
    <w:p>
      <w:r>
        <w:t>Lessons from the Q3 FY2026 operations period indicate that resourcing reliable telemetry and a single source of truth for mission status. No additional budget is required beyond what is described in Section 9. From a resourcing perspective, the Northwind delivery team concluded that careful sequencing so that sites with the highest readiness scores go first. These findings informed the phase plan in Section 3.</w:t>
      </w:r>
    </w:p>
    <w:p>
      <w:r>
        <w:t>The resourcing workstream reviewed current practice across partner hospitals and identified the maturity of on-site facilities teams and their availability outside business hours. Detailed metrics are tracked in FleetSight dashboards after go-live. Lessons from the Q3 FY2026 operations period indicate that resourcing the maturity of on-site facilities teams and their availability outside business hours. The team recommends revisiting this assessment at each phase gate.</w:t>
      </w:r>
    </w:p>
    <w:p>
      <w:r>
        <w:t>From a resourcing perspective, the Northwind delivery team concluded that joint planning between Fabrikam operations and hospital logistics coordinators. No additional budget is required beyond what is described in Section 9. From a resourcing perspective, the Northwind delivery team concluded that the maturity of on-site facilities teams and their availability outside business hours. The team recommends revisiting this assessment at each phase gate.</w:t>
      </w:r>
    </w:p>
    <w:p>
      <w:r>
        <w:t>Interviews with clinical, facilities and IT stakeholders on resourcing highlighted reliable telemetry and a single source of truth for mission status. No additional budget is required beyond what is described in Section 9. From a resourcing perspective, the Northwind delivery team concluded that joint planning between Fabrikam operations and hospital logistics coordinators. Detailed metrics are tracked in FleetSight dashboards after go-live.</w:t>
      </w:r>
    </w:p>
    <w:p>
      <w:r>
        <w:br w:type="page"/>
      </w:r>
    </w:p>
    <w:p>
      <w:pPr>
        <w:pStyle w:val="Heading1"/>
      </w:pPr>
      <w:r>
        <w:t>4.9 Work Package WP09 — NOC build-out</w:t>
      </w:r>
    </w:p>
    <w:p>
      <w:r>
        <w:t>Objective: deliver noc build-out to the standards defined in Fabrikam's requirements catalog.</w:t>
      </w:r>
    </w:p>
    <w:p>
      <w:pPr>
        <w:pStyle w:val="Heading2"/>
      </w:pPr>
      <w:r>
        <w:t>Task WP09.1</w:t>
      </w:r>
    </w:p>
    <w:p>
      <w:r>
        <w:t>Lessons from the Q3 FY2026 operations period indicate that noc build-out the maturity of on-site facilities teams and their availability outside business hours. These findings informed the phase plan in Section 3. Interviews with clinical, facilities and IT stakeholders on noc build-out highlighted consistent procedures, clear ownership and early escalation paths. No additional budget is required beyond what is described in Section 9.</w:t>
      </w:r>
    </w:p>
    <w:p>
      <w:r>
        <w:t>Interviews with clinical, facilities and IT stakeholders on noc build-out highlighted the maturity of on-site facilities teams and their availability outside business hours. This is consistent with the risk register in Section 8. The noc build-out workstream reviewed current practice across partner hospitals and identified consistent procedures, clear ownership and early escalation paths. These findings informed the phase plan in Section 3.</w:t>
      </w:r>
    </w:p>
    <w:p>
      <w:pPr>
        <w:pStyle w:val="Heading2"/>
      </w:pPr>
      <w:r>
        <w:t>Task WP09.2</w:t>
      </w:r>
    </w:p>
    <w:p>
      <w:r>
        <w:t>Interviews with clinical, facilities and IT stakeholders on noc build-out highlighted joint planning between Fabrikam operations and hospital logistics coordinators. This is consistent with the risk register in Section 8. Lessons from the Q3 FY2026 operations period indicate that noc build-out consistent procedures, clear ownership and early escalation paths. The team recommends revisiting this assessment at each phase gate.</w:t>
      </w:r>
    </w:p>
    <w:p>
      <w:r>
        <w:t>The noc build-out workstream reviewed current practice across partner hospitals and identified joint planning between Fabrikam operations and hospital logistics coordinators. Detailed metrics are tracked in FleetSight dashboards after go-live. Lessons from the Q3 FY2026 operations period indicate that noc build-out consistent procedures, clear ownership and early escalation paths. Detailed metrics are tracked in FleetSight dashboards after go-live.</w:t>
      </w:r>
    </w:p>
    <w:p>
      <w:pPr>
        <w:pStyle w:val="Heading2"/>
      </w:pPr>
      <w:r>
        <w:t>Task WP09.3</w:t>
      </w:r>
    </w:p>
    <w:p>
      <w:r>
        <w:t>Interviews with clinical, facilities and IT stakeholders on noc build-out highlighted joint planning between Fabrikam operations and hospital logistics coordinators. These findings informed the phase plan in Section 3. Benchmarking against comparable programs suggests that noc build-out outcomes depend on joint planning between Fabrikam operations and hospital logistics coordinators. The team recommends revisiting this assessment at each phase gate.</w:t>
      </w:r>
    </w:p>
    <w:p>
      <w:r>
        <w:t>From a noc build-out perspective, the Northwind delivery team concluded that the maturity of on-site facilities teams and their availability outside business hours. These findings informed the phase plan in Section 3. Lessons from the Q3 FY2026 operations period indicate that noc build-out consistent procedures, clear ownership and early escalation paths. These findings informed the phase plan in Section 3.</w:t>
      </w:r>
    </w:p>
    <w:p>
      <w:pPr>
        <w:pStyle w:val="Heading2"/>
      </w:pPr>
      <w:r>
        <w:t>Task WP09.4</w:t>
      </w:r>
    </w:p>
    <w:p>
      <w:r>
        <w:t>Interviews with clinical, facilities and IT stakeholders on noc build-out highlighted joint planning between Fabrikam operations and hospital logistics coordinators. No additional budget is required beyond what is described in Section 9. Benchmarking against comparable programs suggests that noc build-out outcomes depend on the maturity of on-site facilities teams and their availability outside business hours. No additional budget is required beyond what is described in Section 9.</w:t>
      </w:r>
    </w:p>
    <w:p>
      <w:r>
        <w:t>Interviews with clinical, facilities and IT stakeholders on noc build-out highlighted joint planning between Fabrikam operations and hospital logistics coordinators. This is consistent with the risk register in Section 8. Interviews with clinical, facilities and IT stakeholders on noc build-out highlighted consistent procedures, clear ownership and early escalation paths. The team recommends revisiting this assessment at each phase gate.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Deliverable</w:t>
            </w:r>
          </w:p>
        </w:tc>
        <w:tc>
          <w:tcPr>
            <w:tcW w:type="dxa" w:w="2880"/>
          </w:tcPr>
          <w:p>
            <w:r>
              <w:t>Format</w:t>
            </w:r>
          </w:p>
        </w:tc>
        <w:tc>
          <w:tcPr>
            <w:tcW w:type="dxa" w:w="2880"/>
          </w:tcPr>
          <w:p>
            <w:r>
              <w:t>Acceptance</w:t>
            </w:r>
          </w:p>
        </w:tc>
      </w:tr>
      <w:tr>
        <w:tc>
          <w:tcPr>
            <w:tcW w:type="dxa" w:w="2880"/>
          </w:tcPr>
          <w:p>
            <w:r>
              <w:t>D09.1 NOC build-out report 1</w:t>
            </w:r>
          </w:p>
        </w:tc>
        <w:tc>
          <w:tcPr>
            <w:tcW w:type="dxa" w:w="2880"/>
          </w:tcPr>
          <w:p>
            <w:r>
              <w:t>Dashboard</w:t>
            </w:r>
          </w:p>
        </w:tc>
        <w:tc>
          <w:tcPr>
            <w:tcW w:type="dxa" w:w="2880"/>
          </w:tcPr>
          <w:p>
            <w:r>
              <w:t>Test evidence</w:t>
            </w:r>
          </w:p>
        </w:tc>
      </w:tr>
      <w:tr>
        <w:tc>
          <w:tcPr>
            <w:tcW w:type="dxa" w:w="2880"/>
          </w:tcPr>
          <w:p>
            <w:r>
              <w:t>D09.2 NOC build-out report 2</w:t>
            </w:r>
          </w:p>
        </w:tc>
        <w:tc>
          <w:tcPr>
            <w:tcW w:type="dxa" w:w="2880"/>
          </w:tcPr>
          <w:p>
            <w:r>
              <w:t>PDF</w:t>
            </w:r>
          </w:p>
        </w:tc>
        <w:tc>
          <w:tcPr>
            <w:tcW w:type="dxa" w:w="2880"/>
          </w:tcPr>
          <w:p>
            <w:r>
              <w:t>Fabrikam PMO sign-off</w:t>
            </w:r>
          </w:p>
        </w:tc>
      </w:tr>
      <w:tr>
        <w:tc>
          <w:tcPr>
            <w:tcW w:type="dxa" w:w="2880"/>
          </w:tcPr>
          <w:p>
            <w:r>
              <w:t>D09.3 NOC build-out report 3</w:t>
            </w:r>
          </w:p>
        </w:tc>
        <w:tc>
          <w:tcPr>
            <w:tcW w:type="dxa" w:w="2880"/>
          </w:tcPr>
          <w:p>
            <w:r>
              <w:t>Dashboard</w:t>
            </w:r>
          </w:p>
        </w:tc>
        <w:tc>
          <w:tcPr>
            <w:tcW w:type="dxa" w:w="2880"/>
          </w:tcPr>
          <w:p>
            <w:r>
              <w:t>Test evidence</w:t>
            </w:r>
          </w:p>
        </w:tc>
      </w:tr>
    </w:tbl>
    <w:p>
      <w:r>
        <w:br w:type="page"/>
      </w:r>
    </w:p>
    <w:p>
      <w:r>
        <w:t>WP09 staffing and dependencies</w:t>
      </w:r>
    </w:p>
    <w:p>
      <w:r>
        <w:t>Interviews with clinical, facilities and IT stakeholders on resourcing highlighted reliable telemetry and a single source of truth for mission status. These findings informed the phase plan in Section 3. From a resourcing perspective, the Northwind delivery team concluded that consistent procedures, clear ownership and early escalation paths. The team recommends revisiting this assessment at each phase gate.</w:t>
      </w:r>
    </w:p>
    <w:p>
      <w:r>
        <w:t>The resourcing workstream reviewed current practice across partner hospitals and identified careful sequencing so that sites with the highest readiness scores go first. Detailed metrics are tracked in FleetSight dashboards after go-live. Interviews with clinical, facilities and IT stakeholders on resourcing highlighted reliable telemetry and a single source of truth for mission status. The team recommends revisiting this assessment at each phase gate.</w:t>
      </w:r>
    </w:p>
    <w:p>
      <w:r>
        <w:t>From a resourcing perspective, the Northwind delivery team concluded that joint planning between Fabrikam operations and hospital logistics coordinators. The team recommends revisiting this assessment at each phase gate. From a resourcing perspective, the Northwind delivery team concluded that careful sequencing so that sites with the highest readiness scores go first. Detailed metrics are tracked in FleetSight dashboards after go-live.</w:t>
      </w:r>
    </w:p>
    <w:p>
      <w:r>
        <w:t>Interviews with clinical, facilities and IT stakeholders on resourcing highlighted the maturity of on-site facilities teams and their availability outside business hours. These findings informed the phase plan in Section 3. The resourcing workstream reviewed current practice across partner hospitals and identified careful sequencing so that sites with the highest readiness scores go first. This is consistent with the risk register in Section 8.</w:t>
      </w:r>
    </w:p>
    <w:p>
      <w:r>
        <w:br w:type="page"/>
      </w:r>
    </w:p>
    <w:p>
      <w:pPr>
        <w:pStyle w:val="Heading1"/>
      </w:pPr>
      <w:r>
        <w:t>4.10 Work Package WP10 — Training and change management</w:t>
      </w:r>
    </w:p>
    <w:p>
      <w:r>
        <w:t>Objective: deliver training and change management to the standards defined in Fabrikam's requirements catalog.</w:t>
      </w:r>
    </w:p>
    <w:p>
      <w:pPr>
        <w:pStyle w:val="Heading2"/>
      </w:pPr>
      <w:r>
        <w:t>Task WP10.1</w:t>
      </w:r>
    </w:p>
    <w:p>
      <w:r>
        <w:t>From a training and change management perspective, the Northwind delivery team concluded that the maturity of on-site facilities teams and their availability outside business hours. Detailed metrics are tracked in FleetSight dashboards after go-live. From a training and change management perspective, the Northwind delivery team concluded that reliable telemetry and a single source of truth for mission status. This is consistent with the risk register in Section 8.</w:t>
      </w:r>
    </w:p>
    <w:p>
      <w:r>
        <w:t>Interviews with clinical, facilities and IT stakeholders on training and change management highlighted the maturity of on-site facilities teams and their availability outside business hours. The team recommends revisiting this assessment at each phase gate. Lessons from the Q3 FY2026 operations period indicate that training and change management careful sequencing so that sites with the highest readiness scores go first. This is consistent with the risk register in Section 8.</w:t>
      </w:r>
    </w:p>
    <w:p>
      <w:pPr>
        <w:pStyle w:val="Heading2"/>
      </w:pPr>
      <w:r>
        <w:t>Task WP10.2</w:t>
      </w:r>
    </w:p>
    <w:p>
      <w:r>
        <w:t>Lessons from the Q3 FY2026 operations period indicate that training and change management careful sequencing so that sites with the highest readiness scores go first. These findings informed the phase plan in Section 3. From a training and change management perspective, the Northwind delivery team concluded that reliable telemetry and a single source of truth for mission status. These findings informed the phase plan in Section 3.</w:t>
      </w:r>
    </w:p>
    <w:p>
      <w:r>
        <w:t>Benchmarking against comparable programs suggests that training and change management outcomes depend on careful sequencing so that sites with the highest readiness scores go first. The team recommends revisiting this assessment at each phase gate. Benchmarking against comparable programs suggests that training and change management outcomes depend on reliable telemetry and a single source of truth for mission status. This is consistent with the risk register in Section 8.</w:t>
      </w:r>
    </w:p>
    <w:p>
      <w:pPr>
        <w:pStyle w:val="Heading2"/>
      </w:pPr>
      <w:r>
        <w:t>Task WP10.3</w:t>
      </w:r>
    </w:p>
    <w:p>
      <w:r>
        <w:t>The training and change management workstream reviewed current practice across partner hospitals and identified consistent procedures, clear ownership and early escalation paths. Detailed metrics are tracked in FleetSight dashboards after go-live. From a training and change management perspective, the Northwind delivery team concluded that consistent procedures, clear ownership and early escalation paths. This is consistent with the risk register in Section 8.</w:t>
      </w:r>
    </w:p>
    <w:p>
      <w:r>
        <w:t>From a training and change management perspective, the Northwind delivery team concluded that the maturity of on-site facilities teams and their availability outside business hours. This is consistent with the risk register in Section 8. Interviews with clinical, facilities and IT stakeholders on training and change management highlighted joint planning between Fabrikam operations and hospital logistics coordinators. Detailed metrics are tracked in FleetSight dashboards after go-live.</w:t>
      </w:r>
    </w:p>
    <w:p>
      <w:pPr>
        <w:pStyle w:val="Heading2"/>
      </w:pPr>
      <w:r>
        <w:t>Task WP10.4</w:t>
      </w:r>
    </w:p>
    <w:p>
      <w:r>
        <w:t>Lessons from the Q3 FY2026 operations period indicate that training and change management careful sequencing so that sites with the highest readiness scores go first. These findings informed the phase plan in Section 3. The training and change management workstream reviewed current practice across partner hospitals and identified the maturity of on-site facilities teams and their availability outside business hours. Detailed metrics are tracked in FleetSight dashboards after go-live.</w:t>
      </w:r>
    </w:p>
    <w:p>
      <w:r>
        <w:t>Benchmarking against comparable programs suggests that training and change management outcomes depend on consistent procedures, clear ownership and early escalation paths. The team recommends revisiting this assessment at each phase gate. The training and change management workstream reviewed current practice across partner hospitals and identified reliable telemetry and a single source of truth for mission status. This is consistent with the risk register in Section 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Deliverable</w:t>
            </w:r>
          </w:p>
        </w:tc>
        <w:tc>
          <w:tcPr>
            <w:tcW w:type="dxa" w:w="2880"/>
          </w:tcPr>
          <w:p>
            <w:r>
              <w:t>Format</w:t>
            </w:r>
          </w:p>
        </w:tc>
        <w:tc>
          <w:tcPr>
            <w:tcW w:type="dxa" w:w="2880"/>
          </w:tcPr>
          <w:p>
            <w:r>
              <w:t>Acceptance</w:t>
            </w:r>
          </w:p>
        </w:tc>
      </w:tr>
      <w:tr>
        <w:tc>
          <w:tcPr>
            <w:tcW w:type="dxa" w:w="2880"/>
          </w:tcPr>
          <w:p>
            <w:r>
              <w:t>D10.1 Training and change management report 1</w:t>
            </w:r>
          </w:p>
        </w:tc>
        <w:tc>
          <w:tcPr>
            <w:tcW w:type="dxa" w:w="2880"/>
          </w:tcPr>
          <w:p>
            <w:r>
              <w:t>PDF</w:t>
            </w:r>
          </w:p>
        </w:tc>
        <w:tc>
          <w:tcPr>
            <w:tcW w:type="dxa" w:w="2880"/>
          </w:tcPr>
          <w:p>
            <w:r>
              <w:t>Fabrikam PMO sign-off</w:t>
            </w:r>
          </w:p>
        </w:tc>
      </w:tr>
      <w:tr>
        <w:tc>
          <w:tcPr>
            <w:tcW w:type="dxa" w:w="2880"/>
          </w:tcPr>
          <w:p>
            <w:r>
              <w:t>D10.2 Training and change management report 2</w:t>
            </w:r>
          </w:p>
        </w:tc>
        <w:tc>
          <w:tcPr>
            <w:tcW w:type="dxa" w:w="2880"/>
          </w:tcPr>
          <w:p>
            <w:r>
              <w:t>Workshop</w:t>
            </w:r>
          </w:p>
        </w:tc>
        <w:tc>
          <w:tcPr>
            <w:tcW w:type="dxa" w:w="2880"/>
          </w:tcPr>
          <w:p>
            <w:r>
              <w:t>Fabrikam PMO sign-off</w:t>
            </w:r>
          </w:p>
        </w:tc>
      </w:tr>
      <w:tr>
        <w:tc>
          <w:tcPr>
            <w:tcW w:type="dxa" w:w="2880"/>
          </w:tcPr>
          <w:p>
            <w:r>
              <w:t>D10.3 Training and change management report 3</w:t>
            </w:r>
          </w:p>
        </w:tc>
        <w:tc>
          <w:tcPr>
            <w:tcW w:type="dxa" w:w="2880"/>
          </w:tcPr>
          <w:p>
            <w:r>
              <w:t>PDF</w:t>
            </w:r>
          </w:p>
        </w:tc>
        <w:tc>
          <w:tcPr>
            <w:tcW w:type="dxa" w:w="2880"/>
          </w:tcPr>
          <w:p>
            <w:r>
              <w:t>Fabrikam PMO sign-off</w:t>
            </w:r>
          </w:p>
        </w:tc>
      </w:tr>
    </w:tbl>
    <w:p>
      <w:r>
        <w:br w:type="page"/>
      </w:r>
    </w:p>
    <w:p>
      <w:r>
        <w:t>WP10 staffing and dependencies</w:t>
      </w:r>
    </w:p>
    <w:p>
      <w:r>
        <w:t>The resourcing workstream reviewed current practice across partner hospitals and identified consistent procedures, clear ownership and early escalation paths. These findings informed the phase plan in Section 3. Interviews with clinical, facilities and IT stakeholders on resourcing highlighted joint planning between Fabrikam operations and hospital logistics coordinators. No additional budget is required beyond what is described in Section 9.</w:t>
      </w:r>
    </w:p>
    <w:p>
      <w:r>
        <w:t>Interviews with clinical, facilities and IT stakeholders on resourcing highlighted careful sequencing so that sites with the highest readiness scores go first. This is consistent with the risk register in Section 8. Benchmarking against comparable programs suggests that resourcing outcomes depend on careful sequencing so that sites with the highest readiness scores go first. Detailed metrics are tracked in FleetSight dashboards after go-live.</w:t>
      </w:r>
    </w:p>
    <w:p>
      <w:r>
        <w:t>The resourcing workstream reviewed current practice across partner hospitals and identified consistent procedures, clear ownership and early escalation paths. Detailed metrics are tracked in FleetSight dashboards after go-live. Benchmarking against comparable programs suggests that resourcing outcomes depend on consistent procedures, clear ownership and early escalation paths. This is consistent with the risk register in Section 8.</w:t>
      </w:r>
    </w:p>
    <w:p>
      <w:r>
        <w:t>Interviews with clinical, facilities and IT stakeholders on resourcing highlighted reliable telemetry and a single source of truth for mission status. This is consistent with the risk register in Section 8. The resourcing workstream reviewed current practice across partner hospitals and identified reliable telemetry and a single source of truth for mission status. Detailed metrics are tracked in FleetSight dashboards after go-live.</w:t>
      </w:r>
    </w:p>
    <w:p>
      <w:r>
        <w:br w:type="page"/>
      </w:r>
    </w:p>
    <w:p>
      <w:pPr>
        <w:pStyle w:val="Heading1"/>
      </w:pPr>
      <w:r>
        <w:t>4.11 Work Package WP11 — Pilot support</w:t>
      </w:r>
    </w:p>
    <w:p>
      <w:r>
        <w:t>Objective: deliver pilot support to the standards defined in Fabrikam's requirements catalog.</w:t>
      </w:r>
    </w:p>
    <w:p>
      <w:pPr>
        <w:pStyle w:val="Heading2"/>
      </w:pPr>
      <w:r>
        <w:t>Task WP11.1</w:t>
      </w:r>
    </w:p>
    <w:p>
      <w:r>
        <w:t>Lessons from the Q3 FY2026 operations period indicate that pilot support the maturity of on-site facilities teams and their availability outside business hours. Detailed metrics are tracked in FleetSight dashboards after go-live. The pilot support workstream reviewed current practice across partner hospitals and identified reliable telemetry and a single source of truth for mission status. Detailed metrics are tracked in FleetSight dashboards after go-live.</w:t>
      </w:r>
    </w:p>
    <w:p>
      <w:r>
        <w:t>The pilot support workstream reviewed current practice across partner hospitals and identified consistent procedures, clear ownership and early escalation paths. These findings informed the phase plan in Section 3. The pilot support workstream reviewed current practice across partner hospitals and identified careful sequencing so that sites with the highest readiness scores go first. This is consistent with the risk register in Section 8.</w:t>
      </w:r>
    </w:p>
    <w:p>
      <w:pPr>
        <w:pStyle w:val="Heading2"/>
      </w:pPr>
      <w:r>
        <w:t>Task WP11.2</w:t>
      </w:r>
    </w:p>
    <w:p>
      <w:r>
        <w:t>Interviews with clinical, facilities and IT stakeholders on pilot support highlighted consistent procedures, clear ownership and early escalation paths. No additional budget is required beyond what is described in Section 9. Interviews with clinical, facilities and IT stakeholders on pilot support highlighted reliable telemetry and a single source of truth for mission status. Detailed metrics are tracked in FleetSight dashboards after go-live.</w:t>
      </w:r>
    </w:p>
    <w:p>
      <w:r>
        <w:t>Lessons from the Q3 FY2026 operations period indicate that pilot support the maturity of on-site facilities teams and their availability outside business hours. The team recommends revisiting this assessment at each phase gate. Benchmarking against comparable programs suggests that pilot support outcomes depend on reliable telemetry and a single source of truth for mission status. These findings informed the phase plan in Section 3.</w:t>
      </w:r>
    </w:p>
    <w:p>
      <w:pPr>
        <w:pStyle w:val="Heading2"/>
      </w:pPr>
      <w:r>
        <w:t>Task WP11.3</w:t>
      </w:r>
    </w:p>
    <w:p>
      <w:r>
        <w:t>Lessons from the Q3 FY2026 operations period indicate that pilot support reliable telemetry and a single source of truth for mission status. The team recommends revisiting this assessment at each phase gate. Benchmarking against comparable programs suggests that pilot support outcomes depend on consistent procedures, clear ownership and early escalation paths. Detailed metrics are tracked in FleetSight dashboards after go-live.</w:t>
      </w:r>
    </w:p>
    <w:p>
      <w:r>
        <w:t>The pilot support workstream reviewed current practice across partner hospitals and identified careful sequencing so that sites with the highest readiness scores go first. These findings informed the phase plan in Section 3. Lessons from the Q3 FY2026 operations period indicate that pilot support reliable telemetry and a single source of truth for mission status. Detailed metrics are tracked in FleetSight dashboards after go-live.</w:t>
      </w:r>
    </w:p>
    <w:p>
      <w:pPr>
        <w:pStyle w:val="Heading2"/>
      </w:pPr>
      <w:r>
        <w:t>Task WP11.4</w:t>
      </w:r>
    </w:p>
    <w:p>
      <w:r>
        <w:t>From a pilot support perspective, the Northwind delivery team concluded that the maturity of on-site facilities teams and their availability outside business hours. No additional budget is required beyond what is described in Section 9. Interviews with clinical, facilities and IT stakeholders on pilot support highlighted joint planning between Fabrikam operations and hospital logistics coordinators. These findings informed the phase plan in Section 3.</w:t>
      </w:r>
    </w:p>
    <w:p>
      <w:r>
        <w:t>The pilot support workstream reviewed current practice across partner hospitals and identified reliable telemetry and a single source of truth for mission status. Detailed metrics are tracked in FleetSight dashboards after go-live. The pilot support workstream reviewed current practice across partner hospitals and identified joint planning between Fabrikam operations and hospital logistics coordinators. No additional budget is required beyond what is described in Section 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Deliverable</w:t>
            </w:r>
          </w:p>
        </w:tc>
        <w:tc>
          <w:tcPr>
            <w:tcW w:type="dxa" w:w="2880"/>
          </w:tcPr>
          <w:p>
            <w:r>
              <w:t>Format</w:t>
            </w:r>
          </w:p>
        </w:tc>
        <w:tc>
          <w:tcPr>
            <w:tcW w:type="dxa" w:w="2880"/>
          </w:tcPr>
          <w:p>
            <w:r>
              <w:t>Acceptance</w:t>
            </w:r>
          </w:p>
        </w:tc>
      </w:tr>
      <w:tr>
        <w:tc>
          <w:tcPr>
            <w:tcW w:type="dxa" w:w="2880"/>
          </w:tcPr>
          <w:p>
            <w:r>
              <w:t>D11.1 Pilot support report 1</w:t>
            </w:r>
          </w:p>
        </w:tc>
        <w:tc>
          <w:tcPr>
            <w:tcW w:type="dxa" w:w="2880"/>
          </w:tcPr>
          <w:p>
            <w:r>
              <w:t>PDF</w:t>
            </w:r>
          </w:p>
        </w:tc>
        <w:tc>
          <w:tcPr>
            <w:tcW w:type="dxa" w:w="2880"/>
          </w:tcPr>
          <w:p>
            <w:r>
              <w:t>Test evidence</w:t>
            </w:r>
          </w:p>
        </w:tc>
      </w:tr>
      <w:tr>
        <w:tc>
          <w:tcPr>
            <w:tcW w:type="dxa" w:w="2880"/>
          </w:tcPr>
          <w:p>
            <w:r>
              <w:t>D11.2 Pilot support report 2</w:t>
            </w:r>
          </w:p>
        </w:tc>
        <w:tc>
          <w:tcPr>
            <w:tcW w:type="dxa" w:w="2880"/>
          </w:tcPr>
          <w:p>
            <w:r>
              <w:t>Dashboard</w:t>
            </w:r>
          </w:p>
        </w:tc>
        <w:tc>
          <w:tcPr>
            <w:tcW w:type="dxa" w:w="2880"/>
          </w:tcPr>
          <w:p>
            <w:r>
              <w:t>Test evidence</w:t>
            </w:r>
          </w:p>
        </w:tc>
      </w:tr>
      <w:tr>
        <w:tc>
          <w:tcPr>
            <w:tcW w:type="dxa" w:w="2880"/>
          </w:tcPr>
          <w:p>
            <w:r>
              <w:t>D11.3 Pilot support report 3</w:t>
            </w:r>
          </w:p>
        </w:tc>
        <w:tc>
          <w:tcPr>
            <w:tcW w:type="dxa" w:w="2880"/>
          </w:tcPr>
          <w:p>
            <w:r>
              <w:t>Dashboard</w:t>
            </w:r>
          </w:p>
        </w:tc>
        <w:tc>
          <w:tcPr>
            <w:tcW w:type="dxa" w:w="2880"/>
          </w:tcPr>
          <w:p>
            <w:r>
              <w:t>Steering committee</w:t>
            </w:r>
          </w:p>
        </w:tc>
      </w:tr>
    </w:tbl>
    <w:p>
      <w:r>
        <w:br w:type="page"/>
      </w:r>
    </w:p>
    <w:p>
      <w:r>
        <w:t>WP11 staffing and dependencies</w:t>
      </w:r>
    </w:p>
    <w:p>
      <w:r>
        <w:t>The resourcing workstream reviewed current practice across partner hospitals and identified careful sequencing so that sites with the highest readiness scores go first. The team recommends revisiting this assessment at each phase gate. Interviews with clinical, facilities and IT stakeholders on resourcing highlighted consistent procedures, clear ownership and early escalation paths. This is consistent with the risk register in Section 8.</w:t>
      </w:r>
    </w:p>
    <w:p>
      <w:r>
        <w:t>Interviews with clinical, facilities and IT stakeholders on resourcing highlighted careful sequencing so that sites with the highest readiness scores go first. This is consistent with the risk register in Section 8. The resourcing workstream reviewed current practice across partner hospitals and identified reliable telemetry and a single source of truth for mission status. This is consistent with the risk register in Section 8.</w:t>
      </w:r>
    </w:p>
    <w:p>
      <w:r>
        <w:t>Lessons from the Q3 FY2026 operations period indicate that resourcing careful sequencing so that sites with the highest readiness scores go first. These findings informed the phase plan in Section 3. The resourcing workstream reviewed current practice across partner hospitals and identified consistent procedures, clear ownership and early escalation paths. The team recommends revisiting this assessment at each phase gate.</w:t>
      </w:r>
    </w:p>
    <w:p>
      <w:r>
        <w:t>Lessons from the Q3 FY2026 operations period indicate that resourcing joint planning between Fabrikam operations and hospital logistics coordinators. No additional budget is required beyond what is described in Section 9. Interviews with clinical, facilities and IT stakeholders on resourcing highlighted joint planning between Fabrikam operations and hospital logistics coordinators. The team recommends revisiting this assessment at each phase gate.</w:t>
      </w:r>
    </w:p>
    <w:p>
      <w:r>
        <w:br w:type="page"/>
      </w:r>
    </w:p>
    <w:p>
      <w:pPr>
        <w:pStyle w:val="Heading1"/>
      </w:pPr>
      <w:r>
        <w:t>4.12 Work Package WP12 — Rollout and hand-over</w:t>
      </w:r>
    </w:p>
    <w:p>
      <w:r>
        <w:t>Objective: deliver rollout and hand-over to the standards defined in Fabrikam's requirements catalog.</w:t>
      </w:r>
    </w:p>
    <w:p>
      <w:pPr>
        <w:pStyle w:val="Heading2"/>
      </w:pPr>
      <w:r>
        <w:t>Task WP12.1</w:t>
      </w:r>
    </w:p>
    <w:p>
      <w:r>
        <w:t>Lessons from the Q3 FY2026 operations period indicate that rollout and hand-over consistent procedures, clear ownership and early escalation paths. These findings informed the phase plan in Section 3. From a rollout and hand-over perspective, the Northwind delivery team concluded that joint planning between Fabrikam operations and hospital logistics coordinators. This is consistent with the risk register in Section 8.</w:t>
      </w:r>
    </w:p>
    <w:p>
      <w:r>
        <w:t>Benchmarking against comparable programs suggests that rollout and hand-over outcomes depend on reliable telemetry and a single source of truth for mission status. Detailed metrics are tracked in FleetSight dashboards after go-live. Benchmarking against comparable programs suggests that rollout and hand-over outcomes depend on careful sequencing so that sites with the highest readiness scores go first. Detailed metrics are tracked in FleetSight dashboards after go-live.</w:t>
      </w:r>
    </w:p>
    <w:p>
      <w:pPr>
        <w:pStyle w:val="Heading2"/>
      </w:pPr>
      <w:r>
        <w:t>Task WP12.2</w:t>
      </w:r>
    </w:p>
    <w:p>
      <w:r>
        <w:t>The rollout and hand-over workstream reviewed current practice across partner hospitals and identified the maturity of on-site facilities teams and their availability outside business hours. Detailed metrics are tracked in FleetSight dashboards after go-live. Benchmarking against comparable programs suggests that rollout and hand-over outcomes depend on joint planning between Fabrikam operations and hospital logistics coordinators. These findings informed the phase plan in Section 3.</w:t>
      </w:r>
    </w:p>
    <w:p>
      <w:r>
        <w:t>From a rollout and hand-over perspective, the Northwind delivery team concluded that careful sequencing so that sites with the highest readiness scores go first. The team recommends revisiting this assessment at each phase gate. The rollout and hand-over workstream reviewed current practice across partner hospitals and identified reliable telemetry and a single source of truth for mission status. The team recommends revisiting this assessment at each phase gate.</w:t>
      </w:r>
    </w:p>
    <w:p>
      <w:pPr>
        <w:pStyle w:val="Heading2"/>
      </w:pPr>
      <w:r>
        <w:t>Task WP12.3</w:t>
      </w:r>
    </w:p>
    <w:p>
      <w:r>
        <w:t>The rollout and hand-over workstream reviewed current practice across partner hospitals and identified consistent procedures, clear ownership and early escalation paths. The team recommends revisiting this assessment at each phase gate. Benchmarking against comparable programs suggests that rollout and hand-over outcomes depend on joint planning between Fabrikam operations and hospital logistics coordinators. This is consistent with the risk register in Section 8.</w:t>
      </w:r>
    </w:p>
    <w:p>
      <w:r>
        <w:t>Lessons from the Q3 FY2026 operations period indicate that rollout and hand-over the maturity of on-site facilities teams and their availability outside business hours. These findings informed the phase plan in Section 3. From a rollout and hand-over perspective, the Northwind delivery team concluded that careful sequencing so that sites with the highest readiness scores go first. The team recommends revisiting this assessment at each phase gate.</w:t>
      </w:r>
    </w:p>
    <w:p>
      <w:pPr>
        <w:pStyle w:val="Heading2"/>
      </w:pPr>
      <w:r>
        <w:t>Task WP12.4</w:t>
      </w:r>
    </w:p>
    <w:p>
      <w:r>
        <w:t>From a rollout and hand-over perspective, the Northwind delivery team concluded that careful sequencing so that sites with the highest readiness scores go first. No additional budget is required beyond what is described in Section 9. Benchmarking against comparable programs suggests that rollout and hand-over outcomes depend on joint planning between Fabrikam operations and hospital logistics coordinators. The team recommends revisiting this assessment at each phase gate.</w:t>
      </w:r>
    </w:p>
    <w:p>
      <w:r>
        <w:t>Interviews with clinical, facilities and IT stakeholders on rollout and hand-over highlighted consistent procedures, clear ownership and early escalation paths. This is consistent with the risk register in Section 8. The rollout and hand-over workstream reviewed current practice across partner hospitals and identified careful sequencing so that sites with the highest readiness scores go first. No additional budget is required beyond what is described in Section 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Deliverable</w:t>
            </w:r>
          </w:p>
        </w:tc>
        <w:tc>
          <w:tcPr>
            <w:tcW w:type="dxa" w:w="2880"/>
          </w:tcPr>
          <w:p>
            <w:r>
              <w:t>Format</w:t>
            </w:r>
          </w:p>
        </w:tc>
        <w:tc>
          <w:tcPr>
            <w:tcW w:type="dxa" w:w="2880"/>
          </w:tcPr>
          <w:p>
            <w:r>
              <w:t>Acceptance</w:t>
            </w:r>
          </w:p>
        </w:tc>
      </w:tr>
      <w:tr>
        <w:tc>
          <w:tcPr>
            <w:tcW w:type="dxa" w:w="2880"/>
          </w:tcPr>
          <w:p>
            <w:r>
              <w:t>D12.1 Rollout and hand-over report 1</w:t>
            </w:r>
          </w:p>
        </w:tc>
        <w:tc>
          <w:tcPr>
            <w:tcW w:type="dxa" w:w="2880"/>
          </w:tcPr>
          <w:p>
            <w:r>
              <w:t>Dashboard</w:t>
            </w:r>
          </w:p>
        </w:tc>
        <w:tc>
          <w:tcPr>
            <w:tcW w:type="dxa" w:w="2880"/>
          </w:tcPr>
          <w:p>
            <w:r>
              <w:t>Test evidence</w:t>
            </w:r>
          </w:p>
        </w:tc>
      </w:tr>
      <w:tr>
        <w:tc>
          <w:tcPr>
            <w:tcW w:type="dxa" w:w="2880"/>
          </w:tcPr>
          <w:p>
            <w:r>
              <w:t>D12.2 Rollout and hand-over report 2</w:t>
            </w:r>
          </w:p>
        </w:tc>
        <w:tc>
          <w:tcPr>
            <w:tcW w:type="dxa" w:w="2880"/>
          </w:tcPr>
          <w:p>
            <w:r>
              <w:t>Dashboard</w:t>
            </w:r>
          </w:p>
        </w:tc>
        <w:tc>
          <w:tcPr>
            <w:tcW w:type="dxa" w:w="2880"/>
          </w:tcPr>
          <w:p>
            <w:r>
              <w:t>Steering committee</w:t>
            </w:r>
          </w:p>
        </w:tc>
      </w:tr>
      <w:tr>
        <w:tc>
          <w:tcPr>
            <w:tcW w:type="dxa" w:w="2880"/>
          </w:tcPr>
          <w:p>
            <w:r>
              <w:t>D12.3 Rollout and hand-over report 3</w:t>
            </w:r>
          </w:p>
        </w:tc>
        <w:tc>
          <w:tcPr>
            <w:tcW w:type="dxa" w:w="2880"/>
          </w:tcPr>
          <w:p>
            <w:r>
              <w:t>Dashboard</w:t>
            </w:r>
          </w:p>
        </w:tc>
        <w:tc>
          <w:tcPr>
            <w:tcW w:type="dxa" w:w="2880"/>
          </w:tcPr>
          <w:p>
            <w:r>
              <w:t>Test evidence</w:t>
            </w:r>
          </w:p>
        </w:tc>
      </w:tr>
    </w:tbl>
    <w:p>
      <w:r>
        <w:br w:type="page"/>
      </w:r>
    </w:p>
    <w:p>
      <w:r>
        <w:t>WP12 staffing and dependencies</w:t>
      </w:r>
    </w:p>
    <w:p>
      <w:r>
        <w:t>Interviews with clinical, facilities and IT stakeholders on resourcing highlighted the maturity of on-site facilities teams and their availability outside business hours. No additional budget is required beyond what is described in Section 9. Interviews with clinical, facilities and IT stakeholders on resourcing highlighted reliable telemetry and a single source of truth for mission status. The team recommends revisiting this assessment at each phase gate.</w:t>
      </w:r>
    </w:p>
    <w:p>
      <w:r>
        <w:t>Benchmarking against comparable programs suggests that resourcing outcomes depend on joint planning between Fabrikam operations and hospital logistics coordinators. These findings informed the phase plan in Section 3. From a resourcing perspective, the Northwind delivery team concluded that the maturity of on-site facilities teams and their availability outside business hours. No additional budget is required beyond what is described in Section 9.</w:t>
      </w:r>
    </w:p>
    <w:p>
      <w:r>
        <w:t>The resourcing workstream reviewed current practice across partner hospitals and identified consistent procedures, clear ownership and early escalation paths. The team recommends revisiting this assessment at each phase gate. From a resourcing perspective, the Northwind delivery team concluded that consistent procedures, clear ownership and early escalation paths. This is consistent with the risk register in Section 8.</w:t>
      </w:r>
    </w:p>
    <w:p>
      <w:r>
        <w:t>Lessons from the Q3 FY2026 operations period indicate that resourcing consistent procedures, clear ownership and early escalation paths. These findings informed the phase plan in Section 3. Interviews with clinical, facilities and IT stakeholders on resourcing highlighted reliable telemetry and a single source of truth for mission status. These findings informed the phase plan in Section 3.</w:t>
      </w:r>
    </w:p>
    <w:p>
      <w:r>
        <w:br w:type="page"/>
      </w:r>
    </w:p>
    <w:p>
      <w:pPr>
        <w:pStyle w:val="Heading1"/>
      </w:pPr>
      <w:r>
        <w:t>5. Service Levels (NOC)</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Commitment</w:t>
            </w:r>
          </w:p>
        </w:tc>
      </w:tr>
      <w:tr>
        <w:tc>
          <w:tcPr>
            <w:tcW w:type="dxa" w:w="4320"/>
          </w:tcPr>
          <w:p>
            <w:r>
              <w:t>NOC availability</w:t>
            </w:r>
          </w:p>
        </w:tc>
        <w:tc>
          <w:tcPr>
            <w:tcW w:type="dxa" w:w="4320"/>
          </w:tcPr>
          <w:p>
            <w:r>
              <w:t>99.9% monthly</w:t>
            </w:r>
          </w:p>
        </w:tc>
      </w:tr>
      <w:tr>
        <w:tc>
          <w:tcPr>
            <w:tcW w:type="dxa" w:w="4320"/>
          </w:tcPr>
          <w:p>
            <w:r>
              <w:t>P1 incident response</w:t>
            </w:r>
          </w:p>
        </w:tc>
        <w:tc>
          <w:tcPr>
            <w:tcW w:type="dxa" w:w="4320"/>
          </w:tcPr>
          <w:p>
            <w:r>
              <w:t>15 minutes, 24/7</w:t>
            </w:r>
          </w:p>
        </w:tc>
      </w:tr>
      <w:tr>
        <w:tc>
          <w:tcPr>
            <w:tcW w:type="dxa" w:w="4320"/>
          </w:tcPr>
          <w:p>
            <w:r>
              <w:t>P2 incident response</w:t>
            </w:r>
          </w:p>
        </w:tc>
        <w:tc>
          <w:tcPr>
            <w:tcW w:type="dxa" w:w="4320"/>
          </w:tcPr>
          <w:p>
            <w:r>
              <w:t>1 hour</w:t>
            </w:r>
          </w:p>
        </w:tc>
      </w:tr>
      <w:tr>
        <w:tc>
          <w:tcPr>
            <w:tcW w:type="dxa" w:w="4320"/>
          </w:tcPr>
          <w:p>
            <w:r>
              <w:t>SkyDock field repair (metro sites)</w:t>
            </w:r>
          </w:p>
        </w:tc>
        <w:tc>
          <w:tcPr>
            <w:tcW w:type="dxa" w:w="4320"/>
          </w:tcPr>
          <w:p>
            <w:r>
              <w:t>Within 4 hours</w:t>
            </w:r>
          </w:p>
        </w:tc>
      </w:tr>
      <w:tr>
        <w:tc>
          <w:tcPr>
            <w:tcW w:type="dxa" w:w="4320"/>
          </w:tcPr>
          <w:p>
            <w:r>
              <w:t>SkyDock field repair (rural sites)</w:t>
            </w:r>
          </w:p>
        </w:tc>
        <w:tc>
          <w:tcPr>
            <w:tcW w:type="dxa" w:w="4320"/>
          </w:tcPr>
          <w:p>
            <w:r>
              <w:t>Within 12 hours</w:t>
            </w:r>
          </w:p>
        </w:tc>
      </w:tr>
      <w:tr>
        <w:tc>
          <w:tcPr>
            <w:tcW w:type="dxa" w:w="4320"/>
          </w:tcPr>
          <w:p>
            <w:r>
              <w:t>Service credit cap</w:t>
            </w:r>
          </w:p>
        </w:tc>
        <w:tc>
          <w:tcPr>
            <w:tcW w:type="dxa" w:w="4320"/>
          </w:tcPr>
          <w:p>
            <w:r>
              <w:t>10% of monthly NOC fee</w:t>
            </w:r>
          </w:p>
        </w:tc>
      </w:tr>
    </w:tbl>
    <w:p>
      <w:r>
        <w:t>Benchmarking against comparable programs suggests that service management outcomes depend on reliable telemetry and a single source of truth for mission status. No additional budget is required beyond what is described in Section 9. Interviews with clinical, facilities and IT stakeholders on service management highlighted reliable telemetry and a single source of truth for mission status. No additional budget is required beyond what is described in Section 9.</w:t>
      </w:r>
    </w:p>
    <w:p>
      <w:r>
        <w:t>From a service management perspective, the Northwind delivery team concluded that careful sequencing so that sites with the highest readiness scores go first. Detailed metrics are tracked in FleetSight dashboards after go-live. The service management workstream reviewed current practice across partner hospitals and identified careful sequencing so that sites with the highest readiness scores go first. Detailed metrics are tracked in FleetSight dashboards after go-live.</w:t>
      </w:r>
    </w:p>
    <w:p>
      <w:r>
        <w:t>Interviews with clinical, facilities and IT stakeholders on service management highlighted reliable telemetry and a single source of truth for mission status. This is consistent with the risk register in Section 8. From a service management perspective, the Northwind delivery team concluded that careful sequencing so that sites with the highest readiness scores go first. The team recommends revisiting this assessment at each phase gate.</w:t>
      </w:r>
    </w:p>
    <w:p>
      <w:r>
        <w:t>The service management workstream reviewed current practice across partner hospitals and identified reliable telemetry and a single source of truth for mission status. No additional budget is required beyond what is described in Section 9. Interviews with clinical, facilities and IT stakeholders on service management highlighted consistent procedures, clear ownership and early escalation paths. The team recommends revisiting this assessment at each phase gate.</w:t>
      </w:r>
    </w:p>
    <w:p>
      <w:r>
        <w:br w:type="page"/>
      </w:r>
    </w:p>
    <w:p>
      <w:pPr>
        <w:pStyle w:val="Heading1"/>
      </w:pPr>
      <w:r>
        <w:t>6. Assumptions</w:t>
      </w:r>
    </w:p>
    <w:p>
      <w:pPr>
        <w:pStyle w:val="ListBullet"/>
      </w:pPr>
      <w:r>
        <w:t>Fabrikam provides site access and hospital facilities contacts at least 4 weeks before installation.</w:t>
      </w:r>
    </w:p>
    <w:p>
      <w:pPr>
        <w:pStyle w:val="ListBullet"/>
      </w:pPr>
      <w:r>
        <w:t>Hospitals expose HL7 FHIR R4 endpoints; MEDITECH sites may require an additional interface engine.</w:t>
      </w:r>
    </w:p>
    <w:p>
      <w:pPr>
        <w:pStyle w:val="ListBullet"/>
      </w:pPr>
      <w:r>
        <w:t>Fabrikam obtains all FAA and Transport Canada approvals.</w:t>
      </w:r>
    </w:p>
    <w:p>
      <w:pPr>
        <w:pStyle w:val="ListBullet"/>
      </w:pPr>
      <w:r>
        <w:t>Grid power (208 V, 30 A) is available within 25 m of each landing location.</w:t>
      </w:r>
    </w:p>
    <w:p>
      <w:pPr>
        <w:pStyle w:val="Heading1"/>
      </w:pPr>
      <w:r>
        <w:t>7. Exclusions</w:t>
      </w:r>
    </w:p>
    <w:p>
      <w:pPr>
        <w:pStyle w:val="ListBullet"/>
      </w:pPr>
      <w:r>
        <w:t>Structural reinforcement of rooftops or parking decks (for example, Ridgeline Children's Hospital).</w:t>
      </w:r>
    </w:p>
    <w:p>
      <w:pPr>
        <w:pStyle w:val="ListBullet"/>
      </w:pPr>
      <w:r>
        <w:t>Heron H1 aircraft and batteries.</w:t>
      </w:r>
    </w:p>
    <w:p>
      <w:pPr>
        <w:pStyle w:val="ListBullet"/>
      </w:pPr>
      <w:r>
        <w:t>Hospital-side network changes.</w:t>
      </w:r>
    </w:p>
    <w:p>
      <w:pPr>
        <w:pStyle w:val="ListBullet"/>
      </w:pPr>
      <w:r>
        <w:t>Snow removal at landing pads.</w:t>
      </w:r>
    </w:p>
    <w:p>
      <w:r>
        <w:t>Benchmarking against comparable programs suggests that contract scope outcomes depend on joint planning between Fabrikam operations and hospital logistics coordinators. These findings informed the phase plan in Section 3. Lessons from the Q3 FY2026 operations period indicate that contract scope the maturity of on-site facilities teams and their availability outside business hours. Detailed metrics are tracked in FleetSight dashboards after go-live.</w:t>
      </w:r>
    </w:p>
    <w:p>
      <w:r>
        <w:t>From a contract scope perspective, the Northwind delivery team concluded that the maturity of on-site facilities teams and their availability outside business hours. These findings informed the phase plan in Section 3. Benchmarking against comparable programs suggests that contract scope outcomes depend on consistent procedures, clear ownership and early escalation paths. These findings informed the phase plan in Section 3.</w:t>
      </w:r>
    </w:p>
    <w:p>
      <w:r>
        <w:t>The contract scope workstream reviewed current practice across partner hospitals and identified careful sequencing so that sites with the highest readiness scores go first. These findings informed the phase plan in Section 3. Benchmarking against comparable programs suggests that contract scope outcomes depend on careful sequencing so that sites with the highest readiness scores go first. This is consistent with the risk register in Section 8.</w:t>
      </w:r>
    </w:p>
    <w:p>
      <w:r>
        <w:br w:type="page"/>
      </w:r>
    </w:p>
    <w:p>
      <w:pPr>
        <w:pStyle w:val="Heading1"/>
      </w:pPr>
      <w:r>
        <w:t>8. Vendor Risk Assessment</w:t>
      </w:r>
    </w:p>
    <w:p>
      <w:r>
        <w:t>Northwind's top delivery risk is the lead time for SkyDock charging modules, currently 14 weeks from its supplier. Northwind will pre-order modules for the first 40 sites on contract signature.</w:t>
      </w:r>
    </w:p>
    <w:p>
      <w:r>
        <w:t>Benchmarking against comparable programs suggests that supply chain outcomes depend on the maturity of on-site facilities teams and their availability outside business hours. The team recommends revisiting this assessment at each phase gate. Lessons from the Q3 FY2026 operations period indicate that supply chain reliable telemetry and a single source of truth for mission status. This is consistent with the risk register in Section 8.</w:t>
      </w:r>
    </w:p>
    <w:p>
      <w:r>
        <w:t>Benchmarking against comparable programs suggests that supply chain outcomes depend on reliable telemetry and a single source of truth for mission status. This is consistent with the risk register in Section 8. Benchmarking against comparable programs suggests that supply chain outcomes depend on careful sequencing so that sites with the highest readiness scores go first. Detailed metrics are tracked in FleetSight dashboards after go-live.</w:t>
      </w:r>
    </w:p>
    <w:p>
      <w:r>
        <w:t>Interviews with clinical, facilities and IT stakeholders on supply chain highlighted careful sequencing so that sites with the highest readiness scores go first. These findings informed the phase plan in Section 3. From a supply chain perspective, the Northwind delivery team concluded that the maturity of on-site facilities teams and their availability outside business hours. The team recommends revisiting this assessment at each phase gate.</w:t>
      </w:r>
    </w:p>
    <w:p>
      <w:r>
        <w:t>From a supply chain perspective, the Northwind delivery team concluded that the maturity of on-site facilities teams and their availability outside business hours. Detailed metrics are tracked in FleetSight dashboards after go-live. From a supply chain perspective, the Northwind delivery team concluded that consistent procedures, clear ownership and early escalation paths. No additional budget is required beyond what is described in Section 9.</w:t>
      </w:r>
    </w:p>
    <w:p>
      <w:r>
        <w:br w:type="page"/>
      </w:r>
    </w:p>
    <w:p>
      <w:pPr>
        <w:pStyle w:val="Heading1"/>
      </w:pPr>
      <w:r>
        <w:t>9. Pricing</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Price (USD)</w:t>
            </w:r>
          </w:p>
        </w:tc>
      </w:tr>
      <w:tr>
        <w:tc>
          <w:tcPr>
            <w:tcW w:type="dxa" w:w="4320"/>
          </w:tcPr>
          <w:p>
            <w:r>
              <w:t>SkyDock hardware (60 units × $118,000)</w:t>
            </w:r>
          </w:p>
        </w:tc>
        <w:tc>
          <w:tcPr>
            <w:tcW w:type="dxa" w:w="4320"/>
          </w:tcPr>
          <w:p>
            <w:r>
              <w:t>$7,080,000</w:t>
            </w:r>
          </w:p>
        </w:tc>
      </w:tr>
      <w:tr>
        <w:tc>
          <w:tcPr>
            <w:tcW w:type="dxa" w:w="4320"/>
          </w:tcPr>
          <w:p>
            <w:r>
              <w:t>Installation and commissioning (60 sites)</w:t>
            </w:r>
          </w:p>
        </w:tc>
        <w:tc>
          <w:tcPr>
            <w:tcW w:type="dxa" w:w="4320"/>
          </w:tcPr>
          <w:p>
            <w:r>
              <w:t>$4,270,000</w:t>
            </w:r>
          </w:p>
        </w:tc>
      </w:tr>
      <w:tr>
        <w:tc>
          <w:tcPr>
            <w:tcW w:type="dxa" w:w="4320"/>
          </w:tcPr>
          <w:p>
            <w:r>
              <w:t>FleetSight + FHIR integration</w:t>
            </w:r>
          </w:p>
        </w:tc>
        <w:tc>
          <w:tcPr>
            <w:tcW w:type="dxa" w:w="4320"/>
          </w:tcPr>
          <w:p>
            <w:r>
              <w:t>$2,150,000</w:t>
            </w:r>
          </w:p>
        </w:tc>
      </w:tr>
      <w:tr>
        <w:tc>
          <w:tcPr>
            <w:tcW w:type="dxa" w:w="4320"/>
          </w:tcPr>
          <w:p>
            <w:r>
              <w:t>Training, documentation and program management</w:t>
            </w:r>
          </w:p>
        </w:tc>
        <w:tc>
          <w:tcPr>
            <w:tcW w:type="dxa" w:w="4320"/>
          </w:tcPr>
          <w:p>
            <w:r>
              <w:t>$1,250,000</w:t>
            </w:r>
          </w:p>
        </w:tc>
      </w:tr>
      <w:tr>
        <w:tc>
          <w:tcPr>
            <w:tcW w:type="dxa" w:w="4320"/>
          </w:tcPr>
          <w:p>
            <w:r>
              <w:t>Fixed-price total</w:t>
            </w:r>
          </w:p>
        </w:tc>
        <w:tc>
          <w:tcPr>
            <w:tcW w:type="dxa" w:w="4320"/>
          </w:tcPr>
          <w:p>
            <w:r>
              <w:t>$14,750,000</w:t>
            </w:r>
          </w:p>
        </w:tc>
      </w:tr>
      <w:tr>
        <w:tc>
          <w:tcPr>
            <w:tcW w:type="dxa" w:w="4320"/>
          </w:tcPr>
          <w:p>
            <w:r>
              <w:t>NOC operations (per month, 36 months)</w:t>
            </w:r>
          </w:p>
        </w:tc>
        <w:tc>
          <w:tcPr>
            <w:tcW w:type="dxa" w:w="4320"/>
          </w:tcPr>
          <w:p>
            <w:r>
              <w:t>$95,000</w:t>
            </w:r>
          </w:p>
        </w:tc>
      </w:tr>
    </w:tbl>
    <w:p>
      <w:r>
        <w:t>Payment terms: net 45 days from milestone acceptance. Liquidated damages: $5,000 per calendar day of delay to M4, capped at $500,000.</w:t>
      </w:r>
    </w:p>
    <w:p>
      <w:r>
        <w:br w:type="page"/>
      </w:r>
    </w:p>
    <w:p>
      <w:pPr>
        <w:pStyle w:val="Heading1"/>
      </w:pPr>
      <w:r>
        <w:t>Appendix A — Per-site Installation Plan</w:t>
      </w:r>
    </w:p>
    <w:p>
      <w:pPr>
        <w:pStyle w:val="Heading2"/>
      </w:pPr>
      <w:r>
        <w:t>SITE-01 Glenmoor Health Campus — Tacoma, Washington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parking-structure deck</w:t>
            </w:r>
          </w:p>
        </w:tc>
      </w:tr>
      <w:tr>
        <w:tc>
          <w:tcPr>
            <w:tcW w:type="dxa" w:w="4320"/>
          </w:tcPr>
          <w:p>
            <w:r>
              <w:t>Phase</w:t>
            </w:r>
          </w:p>
        </w:tc>
        <w:tc>
          <w:tcPr>
            <w:tcW w:type="dxa" w:w="4320"/>
          </w:tcPr>
          <w:p>
            <w:r>
              <w:t>Phase 1</w:t>
            </w:r>
          </w:p>
        </w:tc>
      </w:tr>
      <w:tr>
        <w:tc>
          <w:tcPr>
            <w:tcW w:type="dxa" w:w="4320"/>
          </w:tcPr>
          <w:p>
            <w:r>
              <w:t>Estimated install cost</w:t>
            </w:r>
          </w:p>
        </w:tc>
        <w:tc>
          <w:tcPr>
            <w:tcW w:type="dxa" w:w="4320"/>
          </w:tcPr>
          <w:p>
            <w:r>
              <w:t>$162,000</w:t>
            </w:r>
          </w:p>
        </w:tc>
      </w:tr>
      <w:tr>
        <w:tc>
          <w:tcPr>
            <w:tcW w:type="dxa" w:w="4320"/>
          </w:tcPr>
          <w:p>
            <w:r>
              <w:t>Installation crew-days</w:t>
            </w:r>
          </w:p>
        </w:tc>
        <w:tc>
          <w:tcPr>
            <w:tcW w:type="dxa" w:w="4320"/>
          </w:tcPr>
          <w:p>
            <w:r>
              <w:t>14</w:t>
            </w:r>
          </w:p>
        </w:tc>
      </w:tr>
      <w:tr>
        <w:tc>
          <w:tcPr>
            <w:tcW w:type="dxa" w:w="4320"/>
          </w:tcPr>
          <w:p>
            <w:r>
              <w:t>Power upgrade required</w:t>
            </w:r>
          </w:p>
        </w:tc>
        <w:tc>
          <w:tcPr>
            <w:tcW w:type="dxa" w:w="4320"/>
          </w:tcPr>
          <w:p>
            <w:r>
              <w:t>Yes</w:t>
            </w:r>
          </w:p>
        </w:tc>
      </w:tr>
    </w:tbl>
    <w:p>
      <w:r>
        <w:t>The maintenance workstream reviewed current practice across partner hospitals and identified reliable telemetry and a single source of truth for mission status. No additional budget is required beyond what is described in Section 9. Lessons from the Q3 FY2026 operations period indicate that maintenance consistent procedures, clear ownership and early escalation paths. Detailed metrics are tracked in FleetSight dashboards after go-live.</w:t>
      </w:r>
    </w:p>
    <w:p>
      <w:r>
        <w:br w:type="page"/>
      </w:r>
    </w:p>
    <w:p>
      <w:pPr>
        <w:pStyle w:val="Heading3"/>
      </w:pPr>
      <w:r>
        <w:t>SITE-01 method statement and crew notes</w:t>
      </w:r>
    </w:p>
    <w:p>
      <w:r>
        <w:t>Interviews with clinical, facilities and IT stakeholders on community engagement highlighted careful sequencing so that sites with the highest readiness scores go first. No additional budget is required beyond what is described in Section 9. The community engagement workstream reviewed current practice across partner hospitals and identified reliable telemetry and a single source of truth for mission status. No additional budget is required beyond what is described in Section 9.</w:t>
      </w:r>
    </w:p>
    <w:p>
      <w:r>
        <w:t>From a community engagement perspective, the Northwind delivery team concluded that joint planning between Fabrikam operations and hospital logistics coordinators. No additional budget is required beyond what is described in Section 9. Lessons from the Q3 FY2026 operations period indicate that community engagement joint planning between Fabrikam operations and hospital logistics coordinators. This is consistent with the risk register in Section 8.</w:t>
      </w:r>
    </w:p>
    <w:p>
      <w:r>
        <w:t>The community engagement workstream reviewed current practice across partner hospitals and identified joint planning between Fabrikam operations and hospital logistics coordinators. No additional budget is required beyond what is described in Section 9. From a community engagement perspective, the Northwind delivery team concluded that joint planning between Fabrikam operations and hospital logistics coordinators. This is consistent with the risk register in Section 8.</w:t>
      </w:r>
    </w:p>
    <w:p>
      <w:r>
        <w:t>Lessons from the Q3 FY2026 operations period indicate that community engagement consistent procedures, clear ownership and early escalation paths. Detailed metrics are tracked in FleetSight dashboards after go-live. Interviews with clinical, facilities and IT stakeholders on community engagement highlighted joint planning between Fabrikam operations and hospital logistics coordinators. The team recommends revisiting this assessment at each phase gate.</w:t>
      </w:r>
    </w:p>
    <w:p>
      <w:r>
        <w:t>From a community engagement perspective, the Northwind delivery team concluded that joint planning between Fabrikam operations and hospital logistics coordinators. This is consistent with the risk register in Section 8. The community engagement workstream reviewed current practice across partner hospitals and identified consistent procedures, clear ownership and early escalation paths. The team recommends revisiting this assessment at each phase gate.</w:t>
      </w:r>
    </w:p>
    <w:p>
      <w:r>
        <w:br w:type="page"/>
      </w:r>
    </w:p>
    <w:p>
      <w:pPr>
        <w:pStyle w:val="Heading2"/>
      </w:pPr>
      <w:r>
        <w:t>SITE-02 Silverpine Memorial Hospital — Lakewood, Washington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parking-structure deck</w:t>
            </w:r>
          </w:p>
        </w:tc>
      </w:tr>
      <w:tr>
        <w:tc>
          <w:tcPr>
            <w:tcW w:type="dxa" w:w="4320"/>
          </w:tcPr>
          <w:p>
            <w:r>
              <w:t>Phase</w:t>
            </w:r>
          </w:p>
        </w:tc>
        <w:tc>
          <w:tcPr>
            <w:tcW w:type="dxa" w:w="4320"/>
          </w:tcPr>
          <w:p>
            <w:r>
              <w:t>Phase 1</w:t>
            </w:r>
          </w:p>
        </w:tc>
      </w:tr>
      <w:tr>
        <w:tc>
          <w:tcPr>
            <w:tcW w:type="dxa" w:w="4320"/>
          </w:tcPr>
          <w:p>
            <w:r>
              <w:t>Estimated install cost</w:t>
            </w:r>
          </w:p>
        </w:tc>
        <w:tc>
          <w:tcPr>
            <w:tcW w:type="dxa" w:w="4320"/>
          </w:tcPr>
          <w:p>
            <w:r>
              <w:t>$202,000</w:t>
            </w:r>
          </w:p>
        </w:tc>
      </w:tr>
      <w:tr>
        <w:tc>
          <w:tcPr>
            <w:tcW w:type="dxa" w:w="4320"/>
          </w:tcPr>
          <w:p>
            <w:r>
              <w:t>Installation crew-days</w:t>
            </w:r>
          </w:p>
        </w:tc>
        <w:tc>
          <w:tcPr>
            <w:tcW w:type="dxa" w:w="4320"/>
          </w:tcPr>
          <w:p>
            <w:r>
              <w:t>12</w:t>
            </w:r>
          </w:p>
        </w:tc>
      </w:tr>
      <w:tr>
        <w:tc>
          <w:tcPr>
            <w:tcW w:type="dxa" w:w="4320"/>
          </w:tcPr>
          <w:p>
            <w:r>
              <w:t>Power upgrade required</w:t>
            </w:r>
          </w:p>
        </w:tc>
        <w:tc>
          <w:tcPr>
            <w:tcW w:type="dxa" w:w="4320"/>
          </w:tcPr>
          <w:p>
            <w:r>
              <w:t>No</w:t>
            </w:r>
          </w:p>
        </w:tc>
      </w:tr>
    </w:tbl>
    <w:p>
      <w:r>
        <w:t>From a energy use perspective, the Northwind delivery team concluded that careful sequencing so that sites with the highest readiness scores go first. These findings informed the phase plan in Section 3. Lessons from the Q3 FY2026 operations period indicate that energy use reliable telemetry and a single source of truth for mission status. Detailed metrics are tracked in FleetSight dashboards after go-live.</w:t>
      </w:r>
    </w:p>
    <w:p>
      <w:r>
        <w:br w:type="page"/>
      </w:r>
    </w:p>
    <w:p>
      <w:pPr>
        <w:pStyle w:val="Heading3"/>
      </w:pPr>
      <w:r>
        <w:t>SITE-02 method statement and crew notes</w:t>
      </w:r>
    </w:p>
    <w:p>
      <w:r>
        <w:t>Interviews with clinical, facilities and IT stakeholders on hospital workflow highlighted consistent procedures, clear ownership and early escalation paths. Detailed metrics are tracked in FleetSight dashboards after go-live. Lessons from the Q3 FY2026 operations period indicate that hospital workflow reliable telemetry and a single source of truth for mission status. The team recommends revisiting this assessment at each phase gate.</w:t>
      </w:r>
    </w:p>
    <w:p>
      <w:r>
        <w:t>Lessons from the Q3 FY2026 operations period indicate that hospital workflow consistent procedures, clear ownership and early escalation paths. The team recommends revisiting this assessment at each phase gate. Interviews with clinical, facilities and IT stakeholders on hospital workflow highlighted the maturity of on-site facilities teams and their availability outside business hours. The team recommends revisiting this assessment at each phase gate.</w:t>
      </w:r>
    </w:p>
    <w:p>
      <w:r>
        <w:t>The hospital workflow workstream reviewed current practice across partner hospitals and identified the maturity of on-site facilities teams and their availability outside business hours. Detailed metrics are tracked in FleetSight dashboards after go-live. The hospital workflow workstream reviewed current practice across partner hospitals and identified joint planning between Fabrikam operations and hospital logistics coordinators. This is consistent with the risk register in Section 8.</w:t>
      </w:r>
    </w:p>
    <w:p>
      <w:r>
        <w:t>Lessons from the Q3 FY2026 operations period indicate that hospital workflow careful sequencing so that sites with the highest readiness scores go first. No additional budget is required beyond what is described in Section 9. Benchmarking against comparable programs suggests that hospital workflow outcomes depend on joint planning between Fabrikam operations and hospital logistics coordinators. These findings informed the phase plan in Section 3.</w:t>
      </w:r>
    </w:p>
    <w:p>
      <w:r>
        <w:t>Benchmarking against comparable programs suggests that hospital workflow outcomes depend on joint planning between Fabrikam operations and hospital logistics coordinators. No additional budget is required beyond what is described in Section 9. Interviews with clinical, facilities and IT stakeholders on hospital workflow highlighted reliable telemetry and a single source of truth for mission status. Detailed metrics are tracked in FleetSight dashboards after go-live.</w:t>
      </w:r>
    </w:p>
    <w:p>
      <w:r>
        <w:br w:type="page"/>
      </w:r>
    </w:p>
    <w:p>
      <w:pPr>
        <w:pStyle w:val="Heading2"/>
      </w:pPr>
      <w:r>
        <w:t>SITE-03 Windrose Memorial Hospital — Puyallup, Washington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ground-level pad</w:t>
            </w:r>
          </w:p>
        </w:tc>
      </w:tr>
      <w:tr>
        <w:tc>
          <w:tcPr>
            <w:tcW w:type="dxa" w:w="4320"/>
          </w:tcPr>
          <w:p>
            <w:r>
              <w:t>Phase</w:t>
            </w:r>
          </w:p>
        </w:tc>
        <w:tc>
          <w:tcPr>
            <w:tcW w:type="dxa" w:w="4320"/>
          </w:tcPr>
          <w:p>
            <w:r>
              <w:t>Phase 1</w:t>
            </w:r>
          </w:p>
        </w:tc>
      </w:tr>
      <w:tr>
        <w:tc>
          <w:tcPr>
            <w:tcW w:type="dxa" w:w="4320"/>
          </w:tcPr>
          <w:p>
            <w:r>
              <w:t>Estimated install cost</w:t>
            </w:r>
          </w:p>
        </w:tc>
        <w:tc>
          <w:tcPr>
            <w:tcW w:type="dxa" w:w="4320"/>
          </w:tcPr>
          <w:p>
            <w:r>
              <w:t>$209,000</w:t>
            </w:r>
          </w:p>
        </w:tc>
      </w:tr>
      <w:tr>
        <w:tc>
          <w:tcPr>
            <w:tcW w:type="dxa" w:w="4320"/>
          </w:tcPr>
          <w:p>
            <w:r>
              <w:t>Installation crew-days</w:t>
            </w:r>
          </w:p>
        </w:tc>
        <w:tc>
          <w:tcPr>
            <w:tcW w:type="dxa" w:w="4320"/>
          </w:tcPr>
          <w:p>
            <w:r>
              <w:t>11</w:t>
            </w:r>
          </w:p>
        </w:tc>
      </w:tr>
      <w:tr>
        <w:tc>
          <w:tcPr>
            <w:tcW w:type="dxa" w:w="4320"/>
          </w:tcPr>
          <w:p>
            <w:r>
              <w:t>Power upgrade required</w:t>
            </w:r>
          </w:p>
        </w:tc>
        <w:tc>
          <w:tcPr>
            <w:tcW w:type="dxa" w:w="4320"/>
          </w:tcPr>
          <w:p>
            <w:r>
              <w:t>Yes</w:t>
            </w:r>
          </w:p>
        </w:tc>
      </w:tr>
    </w:tbl>
    <w:p>
      <w:r>
        <w:t>Interviews with clinical, facilities and IT stakeholders on hospital workflow highlighted consistent procedures, clear ownership and early escalation paths. No additional budget is required beyond what is described in Section 9. The hospital workflow workstream reviewed current practice across partner hospitals and identified the maturity of on-site facilities teams and their availability outside business hours. These findings informed the phase plan in Section 3.</w:t>
      </w:r>
    </w:p>
    <w:p>
      <w:r>
        <w:br w:type="page"/>
      </w:r>
    </w:p>
    <w:p>
      <w:pPr>
        <w:pStyle w:val="Heading3"/>
      </w:pPr>
      <w:r>
        <w:t>SITE-03 method statement and crew notes</w:t>
      </w:r>
    </w:p>
    <w:p>
      <w:r>
        <w:t>Interviews with clinical, facilities and IT stakeholders on staff training highlighted careful sequencing so that sites with the highest readiness scores go first. No additional budget is required beyond what is described in Section 9. From a staff training perspective, the Northwind delivery team concluded that careful sequencing so that sites with the highest readiness scores go first. Detailed metrics are tracked in FleetSight dashboards after go-live.</w:t>
      </w:r>
    </w:p>
    <w:p>
      <w:r>
        <w:t>Interviews with clinical, facilities and IT stakeholders on staff training highlighted joint planning between Fabrikam operations and hospital logistics coordinators. This is consistent with the risk register in Section 8. The staff training workstream reviewed current practice across partner hospitals and identified the maturity of on-site facilities teams and their availability outside business hours. No additional budget is required beyond what is described in Section 9.</w:t>
      </w:r>
    </w:p>
    <w:p>
      <w:r>
        <w:t>Lessons from the Q3 FY2026 operations period indicate that staff training careful sequencing so that sites with the highest readiness scores go first. The team recommends revisiting this assessment at each phase gate. From a staff training perspective, the Northwind delivery team concluded that careful sequencing so that sites with the highest readiness scores go first. These findings informed the phase plan in Section 3.</w:t>
      </w:r>
    </w:p>
    <w:p>
      <w:r>
        <w:t>Interviews with clinical, facilities and IT stakeholders on staff training highlighted the maturity of on-site facilities teams and their availability outside business hours. No additional budget is required beyond what is described in Section 9. From a staff training perspective, the Northwind delivery team concluded that careful sequencing so that sites with the highest readiness scores go first. Detailed metrics are tracked in FleetSight dashboards after go-live.</w:t>
      </w:r>
    </w:p>
    <w:p>
      <w:r>
        <w:t>The staff training workstream reviewed current practice across partner hospitals and identified consistent procedures, clear ownership and early escalation paths. This is consistent with the risk register in Section 8. Lessons from the Q3 FY2026 operations period indicate that staff training careful sequencing so that sites with the highest readiness scores go first. These findings informed the phase plan in Section 3.</w:t>
      </w:r>
    </w:p>
    <w:p>
      <w:r>
        <w:br w:type="page"/>
      </w:r>
    </w:p>
    <w:p>
      <w:pPr>
        <w:pStyle w:val="Heading2"/>
      </w:pPr>
      <w:r>
        <w:t>SITE-04 Kestrel Point Memorial Hospital — Gig Harbor, Washington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rooftop pad</w:t>
            </w:r>
          </w:p>
        </w:tc>
      </w:tr>
      <w:tr>
        <w:tc>
          <w:tcPr>
            <w:tcW w:type="dxa" w:w="4320"/>
          </w:tcPr>
          <w:p>
            <w:r>
              <w:t>Phase</w:t>
            </w:r>
          </w:p>
        </w:tc>
        <w:tc>
          <w:tcPr>
            <w:tcW w:type="dxa" w:w="4320"/>
          </w:tcPr>
          <w:p>
            <w:r>
              <w:t>Phase 1</w:t>
            </w:r>
          </w:p>
        </w:tc>
      </w:tr>
      <w:tr>
        <w:tc>
          <w:tcPr>
            <w:tcW w:type="dxa" w:w="4320"/>
          </w:tcPr>
          <w:p>
            <w:r>
              <w:t>Estimated install cost</w:t>
            </w:r>
          </w:p>
        </w:tc>
        <w:tc>
          <w:tcPr>
            <w:tcW w:type="dxa" w:w="4320"/>
          </w:tcPr>
          <w:p>
            <w:r>
              <w:t>$215,000</w:t>
            </w:r>
          </w:p>
        </w:tc>
      </w:tr>
      <w:tr>
        <w:tc>
          <w:tcPr>
            <w:tcW w:type="dxa" w:w="4320"/>
          </w:tcPr>
          <w:p>
            <w:r>
              <w:t>Installation crew-days</w:t>
            </w:r>
          </w:p>
        </w:tc>
        <w:tc>
          <w:tcPr>
            <w:tcW w:type="dxa" w:w="4320"/>
          </w:tcPr>
          <w:p>
            <w:r>
              <w:t>11</w:t>
            </w:r>
          </w:p>
        </w:tc>
      </w:tr>
      <w:tr>
        <w:tc>
          <w:tcPr>
            <w:tcW w:type="dxa" w:w="4320"/>
          </w:tcPr>
          <w:p>
            <w:r>
              <w:t>Power upgrade required</w:t>
            </w:r>
          </w:p>
        </w:tc>
        <w:tc>
          <w:tcPr>
            <w:tcW w:type="dxa" w:w="4320"/>
          </w:tcPr>
          <w:p>
            <w:r>
              <w:t>Yes</w:t>
            </w:r>
          </w:p>
        </w:tc>
      </w:tr>
    </w:tbl>
    <w:p>
      <w:r>
        <w:t>Lessons from the Q3 FY2026 operations period indicate that maintenance careful sequencing so that sites with the highest readiness scores go first. Detailed metrics are tracked in FleetSight dashboards after go-live. Lessons from the Q3 FY2026 operations period indicate that maintenance reliable telemetry and a single source of truth for mission status. This is consistent with the risk register in Section 8.</w:t>
      </w:r>
    </w:p>
    <w:p>
      <w:r>
        <w:br w:type="page"/>
      </w:r>
    </w:p>
    <w:p>
      <w:pPr>
        <w:pStyle w:val="Heading3"/>
      </w:pPr>
      <w:r>
        <w:t>SITE-04 method statement and crew notes</w:t>
      </w:r>
    </w:p>
    <w:p>
      <w:r>
        <w:t>The emergency procedures workstream reviewed current practice across partner hospitals and identified joint planning between Fabrikam operations and hospital logistics coordinators. Detailed metrics are tracked in FleetSight dashboards after go-live. From a emergency procedures perspective, the Northwind delivery team concluded that the maturity of on-site facilities teams and their availability outside business hours. No additional budget is required beyond what is described in Section 9.</w:t>
      </w:r>
    </w:p>
    <w:p>
      <w:r>
        <w:t>The emergency procedures workstream reviewed current practice across partner hospitals and identified reliable telemetry and a single source of truth for mission status. This is consistent with the risk register in Section 8. Interviews with clinical, facilities and IT stakeholders on emergency procedures highlighted careful sequencing so that sites with the highest readiness scores go first. These findings informed the phase plan in Section 3.</w:t>
      </w:r>
    </w:p>
    <w:p>
      <w:r>
        <w:t>Interviews with clinical, facilities and IT stakeholders on emergency procedures highlighted joint planning between Fabrikam operations and hospital logistics coordinators. No additional budget is required beyond what is described in Section 9. The emergency procedures workstream reviewed current practice across partner hospitals and identified consistent procedures, clear ownership and early escalation paths. This is consistent with the risk register in Section 8.</w:t>
      </w:r>
    </w:p>
    <w:p>
      <w:r>
        <w:t>Benchmarking against comparable programs suggests that emergency procedures outcomes depend on reliable telemetry and a single source of truth for mission status. The team recommends revisiting this assessment at each phase gate. The emergency procedures workstream reviewed current practice across partner hospitals and identified the maturity of on-site facilities teams and their availability outside business hours. These findings informed the phase plan in Section 3.</w:t>
      </w:r>
    </w:p>
    <w:p>
      <w:r>
        <w:t>Interviews with clinical, facilities and IT stakeholders on emergency procedures highlighted careful sequencing so that sites with the highest readiness scores go first. Detailed metrics are tracked in FleetSight dashboards after go-live. Lessons from the Q3 FY2026 operations period indicate that emergency procedures joint planning between Fabrikam operations and hospital logistics coordinators. The team recommends revisiting this assessment at each phase gate.</w:t>
      </w:r>
    </w:p>
    <w:p>
      <w:r>
        <w:br w:type="page"/>
      </w:r>
    </w:p>
    <w:p>
      <w:pPr>
        <w:pStyle w:val="Heading2"/>
      </w:pPr>
      <w:r>
        <w:t>SITE-05 Fernhaven Medical Center — University Place, Washington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parking-structure deck</w:t>
            </w:r>
          </w:p>
        </w:tc>
      </w:tr>
      <w:tr>
        <w:tc>
          <w:tcPr>
            <w:tcW w:type="dxa" w:w="4320"/>
          </w:tcPr>
          <w:p>
            <w:r>
              <w:t>Phase</w:t>
            </w:r>
          </w:p>
        </w:tc>
        <w:tc>
          <w:tcPr>
            <w:tcW w:type="dxa" w:w="4320"/>
          </w:tcPr>
          <w:p>
            <w:r>
              <w:t>Phase 1</w:t>
            </w:r>
          </w:p>
        </w:tc>
      </w:tr>
      <w:tr>
        <w:tc>
          <w:tcPr>
            <w:tcW w:type="dxa" w:w="4320"/>
          </w:tcPr>
          <w:p>
            <w:r>
              <w:t>Estimated install cost</w:t>
            </w:r>
          </w:p>
        </w:tc>
        <w:tc>
          <w:tcPr>
            <w:tcW w:type="dxa" w:w="4320"/>
          </w:tcPr>
          <w:p>
            <w:r>
              <w:t>$222,000</w:t>
            </w:r>
          </w:p>
        </w:tc>
      </w:tr>
      <w:tr>
        <w:tc>
          <w:tcPr>
            <w:tcW w:type="dxa" w:w="4320"/>
          </w:tcPr>
          <w:p>
            <w:r>
              <w:t>Installation crew-days</w:t>
            </w:r>
          </w:p>
        </w:tc>
        <w:tc>
          <w:tcPr>
            <w:tcW w:type="dxa" w:w="4320"/>
          </w:tcPr>
          <w:p>
            <w:r>
              <w:t>9</w:t>
            </w:r>
          </w:p>
        </w:tc>
      </w:tr>
      <w:tr>
        <w:tc>
          <w:tcPr>
            <w:tcW w:type="dxa" w:w="4320"/>
          </w:tcPr>
          <w:p>
            <w:r>
              <w:t>Power upgrade required</w:t>
            </w:r>
          </w:p>
        </w:tc>
        <w:tc>
          <w:tcPr>
            <w:tcW w:type="dxa" w:w="4320"/>
          </w:tcPr>
          <w:p>
            <w:r>
              <w:t>Yes</w:t>
            </w:r>
          </w:p>
        </w:tc>
      </w:tr>
    </w:tbl>
    <w:p>
      <w:r>
        <w:t>Benchmarking against comparable programs suggests that community engagement outcomes depend on reliable telemetry and a single source of truth for mission status. The team recommends revisiting this assessment at each phase gate. Interviews with clinical, facilities and IT stakeholders on community engagement highlighted the maturity of on-site facilities teams and their availability outside business hours. The team recommends revisiting this assessment at each phase gate.</w:t>
      </w:r>
    </w:p>
    <w:p>
      <w:r>
        <w:br w:type="page"/>
      </w:r>
    </w:p>
    <w:p>
      <w:pPr>
        <w:pStyle w:val="Heading3"/>
      </w:pPr>
      <w:r>
        <w:t>SITE-05 method statement and crew notes</w:t>
      </w:r>
    </w:p>
    <w:p>
      <w:r>
        <w:t>The maintenance workstream reviewed current practice across partner hospitals and identified consistent procedures, clear ownership and early escalation paths. Detailed metrics are tracked in FleetSight dashboards after go-live. From a maintenance perspective, the Northwind delivery team concluded that joint planning between Fabrikam operations and hospital logistics coordinators. Detailed metrics are tracked in FleetSight dashboards after go-live.</w:t>
      </w:r>
    </w:p>
    <w:p>
      <w:r>
        <w:t>Lessons from the Q3 FY2026 operations period indicate that maintenance reliable telemetry and a single source of truth for mission status. The team recommends revisiting this assessment at each phase gate. Benchmarking against comparable programs suggests that maintenance outcomes depend on consistent procedures, clear ownership and early escalation paths. The team recommends revisiting this assessment at each phase gate.</w:t>
      </w:r>
    </w:p>
    <w:p>
      <w:r>
        <w:t>Lessons from the Q3 FY2026 operations period indicate that maintenance careful sequencing so that sites with the highest readiness scores go first. These findings informed the phase plan in Section 3. Lessons from the Q3 FY2026 operations period indicate that maintenance joint planning between Fabrikam operations and hospital logistics coordinators. These findings informed the phase plan in Section 3.</w:t>
      </w:r>
    </w:p>
    <w:p>
      <w:r>
        <w:t>The maintenance workstream reviewed current practice across partner hospitals and identified joint planning between Fabrikam operations and hospital logistics coordinators. This is consistent with the risk register in Section 8. Lessons from the Q3 FY2026 operations period indicate that maintenance the maturity of on-site facilities teams and their availability outside business hours. The team recommends revisiting this assessment at each phase gate.</w:t>
      </w:r>
    </w:p>
    <w:p>
      <w:r>
        <w:t>Benchmarking against comparable programs suggests that maintenance outcomes depend on the maturity of on-site facilities teams and their availability outside business hours. The team recommends revisiting this assessment at each phase gate. The maintenance workstream reviewed current practice across partner hospitals and identified the maturity of on-site facilities teams and their availability outside business hours. This is consistent with the risk register in Section 8.</w:t>
      </w:r>
    </w:p>
    <w:p>
      <w:r>
        <w:br w:type="page"/>
      </w:r>
    </w:p>
    <w:p>
      <w:pPr>
        <w:pStyle w:val="Heading2"/>
      </w:pPr>
      <w:r>
        <w:t>SITE-06 Ashbourne General Hospital — Federal Way, Washington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parking-structure deck</w:t>
            </w:r>
          </w:p>
        </w:tc>
      </w:tr>
      <w:tr>
        <w:tc>
          <w:tcPr>
            <w:tcW w:type="dxa" w:w="4320"/>
          </w:tcPr>
          <w:p>
            <w:r>
              <w:t>Phase</w:t>
            </w:r>
          </w:p>
        </w:tc>
        <w:tc>
          <w:tcPr>
            <w:tcW w:type="dxa" w:w="4320"/>
          </w:tcPr>
          <w:p>
            <w:r>
              <w:t>Phase 1</w:t>
            </w:r>
          </w:p>
        </w:tc>
      </w:tr>
      <w:tr>
        <w:tc>
          <w:tcPr>
            <w:tcW w:type="dxa" w:w="4320"/>
          </w:tcPr>
          <w:p>
            <w:r>
              <w:t>Estimated install cost</w:t>
            </w:r>
          </w:p>
        </w:tc>
        <w:tc>
          <w:tcPr>
            <w:tcW w:type="dxa" w:w="4320"/>
          </w:tcPr>
          <w:p>
            <w:r>
              <w:t>$193,000</w:t>
            </w:r>
          </w:p>
        </w:tc>
      </w:tr>
      <w:tr>
        <w:tc>
          <w:tcPr>
            <w:tcW w:type="dxa" w:w="4320"/>
          </w:tcPr>
          <w:p>
            <w:r>
              <w:t>Installation crew-days</w:t>
            </w:r>
          </w:p>
        </w:tc>
        <w:tc>
          <w:tcPr>
            <w:tcW w:type="dxa" w:w="4320"/>
          </w:tcPr>
          <w:p>
            <w:r>
              <w:t>7</w:t>
            </w:r>
          </w:p>
        </w:tc>
      </w:tr>
      <w:tr>
        <w:tc>
          <w:tcPr>
            <w:tcW w:type="dxa" w:w="4320"/>
          </w:tcPr>
          <w:p>
            <w:r>
              <w:t>Power upgrade required</w:t>
            </w:r>
          </w:p>
        </w:tc>
        <w:tc>
          <w:tcPr>
            <w:tcW w:type="dxa" w:w="4320"/>
          </w:tcPr>
          <w:p>
            <w:r>
              <w:t>Yes</w:t>
            </w:r>
          </w:p>
        </w:tc>
      </w:tr>
    </w:tbl>
    <w:p>
      <w:r>
        <w:t>Benchmarking against comparable programs suggests that hospital workflow outcomes depend on consistent procedures, clear ownership and early escalation paths. These findings informed the phase plan in Section 3. Benchmarking against comparable programs suggests that hospital workflow outcomes depend on consistent procedures, clear ownership and early escalation paths. This is consistent with the risk register in Section 8.</w:t>
      </w:r>
    </w:p>
    <w:p>
      <w:r>
        <w:br w:type="page"/>
      </w:r>
    </w:p>
    <w:p>
      <w:pPr>
        <w:pStyle w:val="Heading3"/>
      </w:pPr>
      <w:r>
        <w:t>SITE-06 method statement and crew notes</w:t>
      </w:r>
    </w:p>
    <w:p>
      <w:r>
        <w:t>Interviews with clinical, facilities and IT stakeholders on community engagement highlighted the maturity of on-site facilities teams and their availability outside business hours. No additional budget is required beyond what is described in Section 9. From a community engagement perspective, the Northwind delivery team concluded that consistent procedures, clear ownership and early escalation paths. This is consistent with the risk register in Section 8.</w:t>
      </w:r>
    </w:p>
    <w:p>
      <w:r>
        <w:t>From a community engagement perspective, the Northwind delivery team concluded that consistent procedures, clear ownership and early escalation paths. No additional budget is required beyond what is described in Section 9. Lessons from the Q3 FY2026 operations period indicate that community engagement consistent procedures, clear ownership and early escalation paths. Detailed metrics are tracked in FleetSight dashboards after go-live.</w:t>
      </w:r>
    </w:p>
    <w:p>
      <w:r>
        <w:t>The community engagement workstream reviewed current practice across partner hospitals and identified consistent procedures, clear ownership and early escalation paths. This is consistent with the risk register in Section 8. From a community engagement perspective, the Northwind delivery team concluded that careful sequencing so that sites with the highest readiness scores go first. This is consistent with the risk register in Section 8.</w:t>
      </w:r>
    </w:p>
    <w:p>
      <w:r>
        <w:t>From a community engagement perspective, the Northwind delivery team concluded that reliable telemetry and a single source of truth for mission status. The team recommends revisiting this assessment at each phase gate. Benchmarking against comparable programs suggests that community engagement outcomes depend on consistent procedures, clear ownership and early escalation paths. This is consistent with the risk register in Section 8.</w:t>
      </w:r>
    </w:p>
    <w:p>
      <w:r>
        <w:t>The community engagement workstream reviewed current practice across partner hospitals and identified careful sequencing so that sites with the highest readiness scores go first. No additional budget is required beyond what is described in Section 9. Interviews with clinical, facilities and IT stakeholders on community engagement highlighted consistent procedures, clear ownership and early escalation paths. Detailed metrics are tracked in FleetSight dashboards after go-live.</w:t>
      </w:r>
    </w:p>
    <w:p>
      <w:r>
        <w:br w:type="page"/>
      </w:r>
    </w:p>
    <w:p>
      <w:pPr>
        <w:pStyle w:val="Heading2"/>
      </w:pPr>
      <w:r>
        <w:t>SITE-07 Oakhollow Health Campus — Bonney Lake, Washington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parking-structure deck</w:t>
            </w:r>
          </w:p>
        </w:tc>
      </w:tr>
      <w:tr>
        <w:tc>
          <w:tcPr>
            <w:tcW w:type="dxa" w:w="4320"/>
          </w:tcPr>
          <w:p>
            <w:r>
              <w:t>Phase</w:t>
            </w:r>
          </w:p>
        </w:tc>
        <w:tc>
          <w:tcPr>
            <w:tcW w:type="dxa" w:w="4320"/>
          </w:tcPr>
          <w:p>
            <w:r>
              <w:t>Phase 1</w:t>
            </w:r>
          </w:p>
        </w:tc>
      </w:tr>
      <w:tr>
        <w:tc>
          <w:tcPr>
            <w:tcW w:type="dxa" w:w="4320"/>
          </w:tcPr>
          <w:p>
            <w:r>
              <w:t>Estimated install cost</w:t>
            </w:r>
          </w:p>
        </w:tc>
        <w:tc>
          <w:tcPr>
            <w:tcW w:type="dxa" w:w="4320"/>
          </w:tcPr>
          <w:p>
            <w:r>
              <w:t>$209,000</w:t>
            </w:r>
          </w:p>
        </w:tc>
      </w:tr>
      <w:tr>
        <w:tc>
          <w:tcPr>
            <w:tcW w:type="dxa" w:w="4320"/>
          </w:tcPr>
          <w:p>
            <w:r>
              <w:t>Installation crew-days</w:t>
            </w:r>
          </w:p>
        </w:tc>
        <w:tc>
          <w:tcPr>
            <w:tcW w:type="dxa" w:w="4320"/>
          </w:tcPr>
          <w:p>
            <w:r>
              <w:t>9</w:t>
            </w:r>
          </w:p>
        </w:tc>
      </w:tr>
      <w:tr>
        <w:tc>
          <w:tcPr>
            <w:tcW w:type="dxa" w:w="4320"/>
          </w:tcPr>
          <w:p>
            <w:r>
              <w:t>Power upgrade required</w:t>
            </w:r>
          </w:p>
        </w:tc>
        <w:tc>
          <w:tcPr>
            <w:tcW w:type="dxa" w:w="4320"/>
          </w:tcPr>
          <w:p>
            <w:r>
              <w:t>Yes</w:t>
            </w:r>
          </w:p>
        </w:tc>
      </w:tr>
    </w:tbl>
    <w:p>
      <w:r>
        <w:t>The data governance workstream reviewed current practice across partner hospitals and identified careful sequencing so that sites with the highest readiness scores go first. These findings informed the phase plan in Section 3. Benchmarking against comparable programs suggests that data governance outcomes depend on the maturity of on-site facilities teams and their availability outside business hours. This is consistent with the risk register in Section 8.</w:t>
      </w:r>
    </w:p>
    <w:p>
      <w:r>
        <w:br w:type="page"/>
      </w:r>
    </w:p>
    <w:p>
      <w:pPr>
        <w:pStyle w:val="Heading3"/>
      </w:pPr>
      <w:r>
        <w:t>SITE-07 method statement and crew notes</w:t>
      </w:r>
    </w:p>
    <w:p>
      <w:r>
        <w:t>Benchmarking against comparable programs suggests that staff training outcomes depend on careful sequencing so that sites with the highest readiness scores go first. Detailed metrics are tracked in FleetSight dashboards after go-live. Benchmarking against comparable programs suggests that staff training outcomes depend on the maturity of on-site facilities teams and their availability outside business hours. No additional budget is required beyond what is described in Section 9.</w:t>
      </w:r>
    </w:p>
    <w:p>
      <w:r>
        <w:t>From a staff training perspective, the Northwind delivery team concluded that careful sequencing so that sites with the highest readiness scores go first. This is consistent with the risk register in Section 8. From a staff training perspective, the Northwind delivery team concluded that consistent procedures, clear ownership and early escalation paths. No additional budget is required beyond what is described in Section 9.</w:t>
      </w:r>
    </w:p>
    <w:p>
      <w:r>
        <w:t>Lessons from the Q3 FY2026 operations period indicate that staff training joint planning between Fabrikam operations and hospital logistics coordinators. The team recommends revisiting this assessment at each phase gate. Lessons from the Q3 FY2026 operations period indicate that staff training careful sequencing so that sites with the highest readiness scores go first. These findings informed the phase plan in Section 3.</w:t>
      </w:r>
    </w:p>
    <w:p>
      <w:r>
        <w:t>Benchmarking against comparable programs suggests that staff training outcomes depend on joint planning between Fabrikam operations and hospital logistics coordinators. These findings informed the phase plan in Section 3. From a staff training perspective, the Northwind delivery team concluded that joint planning between Fabrikam operations and hospital logistics coordinators. No additional budget is required beyond what is described in Section 9.</w:t>
      </w:r>
    </w:p>
    <w:p>
      <w:r>
        <w:t>Benchmarking against comparable programs suggests that staff training outcomes depend on the maturity of on-site facilities teams and their availability outside business hours. No additional budget is required beyond what is described in Section 9. Lessons from the Q3 FY2026 operations period indicate that staff training joint planning between Fabrikam operations and hospital logistics coordinators. Detailed metrics are tracked in FleetSight dashboards after go-live.</w:t>
      </w:r>
    </w:p>
    <w:p>
      <w:r>
        <w:br w:type="page"/>
      </w:r>
    </w:p>
    <w:p>
      <w:pPr>
        <w:pStyle w:val="Heading2"/>
      </w:pPr>
      <w:r>
        <w:t>SITE-08 Juniper Ridge Health Campus — Spanaway, Washington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rooftop pad</w:t>
            </w:r>
          </w:p>
        </w:tc>
      </w:tr>
      <w:tr>
        <w:tc>
          <w:tcPr>
            <w:tcW w:type="dxa" w:w="4320"/>
          </w:tcPr>
          <w:p>
            <w:r>
              <w:t>Phase</w:t>
            </w:r>
          </w:p>
        </w:tc>
        <w:tc>
          <w:tcPr>
            <w:tcW w:type="dxa" w:w="4320"/>
          </w:tcPr>
          <w:p>
            <w:r>
              <w:t>Phase 1</w:t>
            </w:r>
          </w:p>
        </w:tc>
      </w:tr>
      <w:tr>
        <w:tc>
          <w:tcPr>
            <w:tcW w:type="dxa" w:w="4320"/>
          </w:tcPr>
          <w:p>
            <w:r>
              <w:t>Estimated install cost</w:t>
            </w:r>
          </w:p>
        </w:tc>
        <w:tc>
          <w:tcPr>
            <w:tcW w:type="dxa" w:w="4320"/>
          </w:tcPr>
          <w:p>
            <w:r>
              <w:t>$227,000</w:t>
            </w:r>
          </w:p>
        </w:tc>
      </w:tr>
      <w:tr>
        <w:tc>
          <w:tcPr>
            <w:tcW w:type="dxa" w:w="4320"/>
          </w:tcPr>
          <w:p>
            <w:r>
              <w:t>Installation crew-days</w:t>
            </w:r>
          </w:p>
        </w:tc>
        <w:tc>
          <w:tcPr>
            <w:tcW w:type="dxa" w:w="4320"/>
          </w:tcPr>
          <w:p>
            <w:r>
              <w:t>8</w:t>
            </w:r>
          </w:p>
        </w:tc>
      </w:tr>
      <w:tr>
        <w:tc>
          <w:tcPr>
            <w:tcW w:type="dxa" w:w="4320"/>
          </w:tcPr>
          <w:p>
            <w:r>
              <w:t>Power upgrade required</w:t>
            </w:r>
          </w:p>
        </w:tc>
        <w:tc>
          <w:tcPr>
            <w:tcW w:type="dxa" w:w="4320"/>
          </w:tcPr>
          <w:p>
            <w:r>
              <w:t>Yes</w:t>
            </w:r>
          </w:p>
        </w:tc>
      </w:tr>
    </w:tbl>
    <w:p>
      <w:r>
        <w:t>Interviews with clinical, facilities and IT stakeholders on hospital workflow highlighted joint planning between Fabrikam operations and hospital logistics coordinators. This is consistent with the risk register in Section 8. Interviews with clinical, facilities and IT stakeholders on hospital workflow highlighted careful sequencing so that sites with the highest readiness scores go first. No additional budget is required beyond what is described in Section 9.</w:t>
      </w:r>
    </w:p>
    <w:p>
      <w:r>
        <w:br w:type="page"/>
      </w:r>
    </w:p>
    <w:p>
      <w:pPr>
        <w:pStyle w:val="Heading3"/>
      </w:pPr>
      <w:r>
        <w:t>SITE-08 method statement and crew notes</w:t>
      </w:r>
    </w:p>
    <w:p>
      <w:r>
        <w:t>Lessons from the Q3 FY2026 operations period indicate that community engagement the maturity of on-site facilities teams and their availability outside business hours. This is consistent with the risk register in Section 8. Lessons from the Q3 FY2026 operations period indicate that community engagement reliable telemetry and a single source of truth for mission status. These findings informed the phase plan in Section 3.</w:t>
      </w:r>
    </w:p>
    <w:p>
      <w:r>
        <w:t>Benchmarking against comparable programs suggests that community engagement outcomes depend on the maturity of on-site facilities teams and their availability outside business hours. The team recommends revisiting this assessment at each phase gate. The community engagement workstream reviewed current practice across partner hospitals and identified joint planning between Fabrikam operations and hospital logistics coordinators. This is consistent with the risk register in Section 8.</w:t>
      </w:r>
    </w:p>
    <w:p>
      <w:r>
        <w:t>The community engagement workstream reviewed current practice across partner hospitals and identified consistent procedures, clear ownership and early escalation paths. These findings informed the phase plan in Section 3. Lessons from the Q3 FY2026 operations period indicate that community engagement reliable telemetry and a single source of truth for mission status. Detailed metrics are tracked in FleetSight dashboards after go-live.</w:t>
      </w:r>
    </w:p>
    <w:p>
      <w:r>
        <w:t>Lessons from the Q3 FY2026 operations period indicate that community engagement the maturity of on-site facilities teams and their availability outside business hours. This is consistent with the risk register in Section 8. Interviews with clinical, facilities and IT stakeholders on community engagement highlighted joint planning between Fabrikam operations and hospital logistics coordinators. This is consistent with the risk register in Section 8.</w:t>
      </w:r>
    </w:p>
    <w:p>
      <w:r>
        <w:t>Benchmarking against comparable programs suggests that community engagement outcomes depend on careful sequencing so that sites with the highest readiness scores go first. These findings informed the phase plan in Section 3. Benchmarking against comparable programs suggests that community engagement outcomes depend on joint planning between Fabrikam operations and hospital logistics coordinators. The team recommends revisiting this assessment at each phase gate.</w:t>
      </w:r>
    </w:p>
    <w:p>
      <w:r>
        <w:br w:type="page"/>
      </w:r>
    </w:p>
    <w:p>
      <w:pPr>
        <w:pStyle w:val="Heading2"/>
      </w:pPr>
      <w:r>
        <w:t>SITE-09 Quillmont Medical Center — Olympia, Washington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rooftop pad</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$194,000</w:t>
            </w:r>
          </w:p>
        </w:tc>
      </w:tr>
      <w:tr>
        <w:tc>
          <w:tcPr>
            <w:tcW w:type="dxa" w:w="4320"/>
          </w:tcPr>
          <w:p>
            <w:r>
              <w:t>Installation crew-days</w:t>
            </w:r>
          </w:p>
        </w:tc>
        <w:tc>
          <w:tcPr>
            <w:tcW w:type="dxa" w:w="4320"/>
          </w:tcPr>
          <w:p>
            <w:r>
              <w:t>13</w:t>
            </w:r>
          </w:p>
        </w:tc>
      </w:tr>
      <w:tr>
        <w:tc>
          <w:tcPr>
            <w:tcW w:type="dxa" w:w="4320"/>
          </w:tcPr>
          <w:p>
            <w:r>
              <w:t>Power upgrade required</w:t>
            </w:r>
          </w:p>
        </w:tc>
        <w:tc>
          <w:tcPr>
            <w:tcW w:type="dxa" w:w="4320"/>
          </w:tcPr>
          <w:p>
            <w:r>
              <w:t>No</w:t>
            </w:r>
          </w:p>
        </w:tc>
      </w:tr>
    </w:tbl>
    <w:p>
      <w:r>
        <w:t>Benchmarking against comparable programs suggests that weather outcomes depend on joint planning between Fabrikam operations and hospital logistics coordinators. These findings informed the phase plan in Section 3. Lessons from the Q3 FY2026 operations period indicate that weather careful sequencing so that sites with the highest readiness scores go first. The team recommends revisiting this assessment at each phase gate.</w:t>
      </w:r>
    </w:p>
    <w:p>
      <w:r>
        <w:br w:type="page"/>
      </w:r>
    </w:p>
    <w:p>
      <w:pPr>
        <w:pStyle w:val="Heading3"/>
      </w:pPr>
      <w:r>
        <w:t>SITE-09 method statement and crew notes</w:t>
      </w:r>
    </w:p>
    <w:p>
      <w:r>
        <w:t>From a staff training perspective, the Northwind delivery team concluded that consistent procedures, clear ownership and early escalation paths. The team recommends revisiting this assessment at each phase gate. Interviews with clinical, facilities and IT stakeholders on staff training highlighted careful sequencing so that sites with the highest readiness scores go first. These findings informed the phase plan in Section 3.</w:t>
      </w:r>
    </w:p>
    <w:p>
      <w:r>
        <w:t>Benchmarking against comparable programs suggests that staff training outcomes depend on careful sequencing so that sites with the highest readiness scores go first. Detailed metrics are tracked in FleetSight dashboards after go-live. The staff training workstream reviewed current practice across partner hospitals and identified careful sequencing so that sites with the highest readiness scores go first. The team recommends revisiting this assessment at each phase gate.</w:t>
      </w:r>
    </w:p>
    <w:p>
      <w:r>
        <w:t>From a staff training perspective, the Northwind delivery team concluded that reliable telemetry and a single source of truth for mission status. Detailed metrics are tracked in FleetSight dashboards after go-live. From a staff training perspective, the Northwind delivery team concluded that reliable telemetry and a single source of truth for mission status. The team recommends revisiting this assessment at each phase gate.</w:t>
      </w:r>
    </w:p>
    <w:p>
      <w:r>
        <w:t>Benchmarking against comparable programs suggests that staff training outcomes depend on the maturity of on-site facilities teams and their availability outside business hours. The team recommends revisiting this assessment at each phase gate. Benchmarking against comparable programs suggests that staff training outcomes depend on reliable telemetry and a single source of truth for mission status. This is consistent with the risk register in Section 8.</w:t>
      </w:r>
    </w:p>
    <w:p>
      <w:r>
        <w:t>From a staff training perspective, the Northwind delivery team concluded that reliable telemetry and a single source of truth for mission status. Detailed metrics are tracked in FleetSight dashboards after go-live. The staff training workstream reviewed current practice across partner hospitals and identified reliable telemetry and a single source of truth for mission status. The team recommends revisiting this assessment at each phase gate.</w:t>
      </w:r>
    </w:p>
    <w:p>
      <w:r>
        <w:br w:type="page"/>
      </w:r>
    </w:p>
    <w:p>
      <w:pPr>
        <w:pStyle w:val="Heading2"/>
      </w:pPr>
      <w:r>
        <w:t>SITE-10 Stillwater Medical Center — Everett, Washington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parking-structure deck</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$162,000</w:t>
            </w:r>
          </w:p>
        </w:tc>
      </w:tr>
      <w:tr>
        <w:tc>
          <w:tcPr>
            <w:tcW w:type="dxa" w:w="4320"/>
          </w:tcPr>
          <w:p>
            <w:r>
              <w:t>Installation crew-days</w:t>
            </w:r>
          </w:p>
        </w:tc>
        <w:tc>
          <w:tcPr>
            <w:tcW w:type="dxa" w:w="4320"/>
          </w:tcPr>
          <w:p>
            <w:r>
              <w:t>13</w:t>
            </w:r>
          </w:p>
        </w:tc>
      </w:tr>
      <w:tr>
        <w:tc>
          <w:tcPr>
            <w:tcW w:type="dxa" w:w="4320"/>
          </w:tcPr>
          <w:p>
            <w:r>
              <w:t>Power upgrade required</w:t>
            </w:r>
          </w:p>
        </w:tc>
        <w:tc>
          <w:tcPr>
            <w:tcW w:type="dxa" w:w="4320"/>
          </w:tcPr>
          <w:p>
            <w:r>
              <w:t>No</w:t>
            </w:r>
          </w:p>
        </w:tc>
      </w:tr>
    </w:tbl>
    <w:p>
      <w:r>
        <w:t>Benchmarking against comparable programs suggests that community engagement outcomes depend on careful sequencing so that sites with the highest readiness scores go first. The team recommends revisiting this assessment at each phase gate. Interviews with clinical, facilities and IT stakeholders on community engagement highlighted careful sequencing so that sites with the highest readiness scores go first. Detailed metrics are tracked in FleetSight dashboards after go-live.</w:t>
      </w:r>
    </w:p>
    <w:p>
      <w:r>
        <w:br w:type="page"/>
      </w:r>
    </w:p>
    <w:p>
      <w:pPr>
        <w:pStyle w:val="Heading3"/>
      </w:pPr>
      <w:r>
        <w:t>SITE-10 method statement and crew notes</w:t>
      </w:r>
    </w:p>
    <w:p>
      <w:r>
        <w:t>The maintenance workstream reviewed current practice across partner hospitals and identified joint planning between Fabrikam operations and hospital logistics coordinators. The team recommends revisiting this assessment at each phase gate. The maintenance workstream reviewed current practice across partner hospitals and identified the maturity of on-site facilities teams and their availability outside business hours. These findings informed the phase plan in Section 3.</w:t>
      </w:r>
    </w:p>
    <w:p>
      <w:r>
        <w:t>Benchmarking against comparable programs suggests that maintenance outcomes depend on joint planning between Fabrikam operations and hospital logistics coordinators. Detailed metrics are tracked in FleetSight dashboards after go-live. From a maintenance perspective, the Northwind delivery team concluded that reliable telemetry and a single source of truth for mission status. This is consistent with the risk register in Section 8.</w:t>
      </w:r>
    </w:p>
    <w:p>
      <w:r>
        <w:t>Lessons from the Q3 FY2026 operations period indicate that maintenance reliable telemetry and a single source of truth for mission status. No additional budget is required beyond what is described in Section 9. From a maintenance perspective, the Northwind delivery team concluded that joint planning between Fabrikam operations and hospital logistics coordinators. These findings informed the phase plan in Section 3.</w:t>
      </w:r>
    </w:p>
    <w:p>
      <w:r>
        <w:t>Lessons from the Q3 FY2026 operations period indicate that maintenance careful sequencing so that sites with the highest readiness scores go first. Detailed metrics are tracked in FleetSight dashboards after go-live. The maintenance workstream reviewed current practice across partner hospitals and identified joint planning between Fabrikam operations and hospital logistics coordinators. These findings informed the phase plan in Section 3.</w:t>
      </w:r>
    </w:p>
    <w:p>
      <w:r>
        <w:t>Interviews with clinical, facilities and IT stakeholders on maintenance highlighted consistent procedures, clear ownership and early escalation paths. Detailed metrics are tracked in FleetSight dashboards after go-live. From a maintenance perspective, the Northwind delivery team concluded that reliable telemetry and a single source of truth for mission status. No additional budget is required beyond what is described in Section 9.</w:t>
      </w:r>
    </w:p>
    <w:p>
      <w:r>
        <w:br w:type="page"/>
      </w:r>
    </w:p>
    <w:p>
      <w:pPr>
        <w:pStyle w:val="Heading2"/>
      </w:pPr>
      <w:r>
        <w:t>SITE-11 Halcyon General Hospital — Bellevue, Washington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ground-level pad</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$148,000</w:t>
            </w:r>
          </w:p>
        </w:tc>
      </w:tr>
      <w:tr>
        <w:tc>
          <w:tcPr>
            <w:tcW w:type="dxa" w:w="4320"/>
          </w:tcPr>
          <w:p>
            <w:r>
              <w:t>Installation crew-days</w:t>
            </w:r>
          </w:p>
        </w:tc>
        <w:tc>
          <w:tcPr>
            <w:tcW w:type="dxa" w:w="4320"/>
          </w:tcPr>
          <w:p>
            <w:r>
              <w:t>9</w:t>
            </w:r>
          </w:p>
        </w:tc>
      </w:tr>
      <w:tr>
        <w:tc>
          <w:tcPr>
            <w:tcW w:type="dxa" w:w="4320"/>
          </w:tcPr>
          <w:p>
            <w:r>
              <w:t>Power upgrade required</w:t>
            </w:r>
          </w:p>
        </w:tc>
        <w:tc>
          <w:tcPr>
            <w:tcW w:type="dxa" w:w="4320"/>
          </w:tcPr>
          <w:p>
            <w:r>
              <w:t>No</w:t>
            </w:r>
          </w:p>
        </w:tc>
      </w:tr>
    </w:tbl>
    <w:p>
      <w:r>
        <w:t>The maintenance workstream reviewed current practice across partner hospitals and identified reliable telemetry and a single source of truth for mission status. This is consistent with the risk register in Section 8. Benchmarking against comparable programs suggests that maintenance outcomes depend on reliable telemetry and a single source of truth for mission status. These findings informed the phase plan in Section 3.</w:t>
      </w:r>
    </w:p>
    <w:p>
      <w:r>
        <w:br w:type="page"/>
      </w:r>
    </w:p>
    <w:p>
      <w:pPr>
        <w:pStyle w:val="Heading3"/>
      </w:pPr>
      <w:r>
        <w:t>SITE-11 method statement and crew notes</w:t>
      </w:r>
    </w:p>
    <w:p>
      <w:r>
        <w:t>Benchmarking against comparable programs suggests that data governance outcomes depend on joint planning between Fabrikam operations and hospital logistics coordinators. This is consistent with the risk register in Section 8. Benchmarking against comparable programs suggests that data governance outcomes depend on joint planning between Fabrikam operations and hospital logistics coordinators. No additional budget is required beyond what is described in Section 9.</w:t>
      </w:r>
    </w:p>
    <w:p>
      <w:r>
        <w:t>The data governance workstream reviewed current practice across partner hospitals and identified the maturity of on-site facilities teams and their availability outside business hours. These findings informed the phase plan in Section 3. Lessons from the Q3 FY2026 operations period indicate that data governance joint planning between Fabrikam operations and hospital logistics coordinators. This is consistent with the risk register in Section 8.</w:t>
      </w:r>
    </w:p>
    <w:p>
      <w:r>
        <w:t>Interviews with clinical, facilities and IT stakeholders on data governance highlighted the maturity of on-site facilities teams and their availability outside business hours. Detailed metrics are tracked in FleetSight dashboards after go-live. From a data governance perspective, the Northwind delivery team concluded that joint planning between Fabrikam operations and hospital logistics coordinators. The team recommends revisiting this assessment at each phase gate.</w:t>
      </w:r>
    </w:p>
    <w:p>
      <w:r>
        <w:t>Benchmarking against comparable programs suggests that data governance outcomes depend on reliable telemetry and a single source of truth for mission status. The team recommends revisiting this assessment at each phase gate. The data governance workstream reviewed current practice across partner hospitals and identified joint planning between Fabrikam operations and hospital logistics coordinators. These findings informed the phase plan in Section 3.</w:t>
      </w:r>
    </w:p>
    <w:p>
      <w:r>
        <w:t>Benchmarking against comparable programs suggests that data governance outcomes depend on careful sequencing so that sites with the highest readiness scores go first. The team recommends revisiting this assessment at each phase gate. From a data governance perspective, the Northwind delivery team concluded that careful sequencing so that sites with the highest readiness scores go first. Detailed metrics are tracked in FleetSight dashboards after go-live.</w:t>
      </w:r>
    </w:p>
    <w:p>
      <w:r>
        <w:br w:type="page"/>
      </w:r>
    </w:p>
    <w:p>
      <w:pPr>
        <w:pStyle w:val="Heading2"/>
      </w:pPr>
      <w:r>
        <w:t>SITE-12 Amberly Community Hospital — Renton, Washington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parking-structure deck</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$171,000</w:t>
            </w:r>
          </w:p>
        </w:tc>
      </w:tr>
      <w:tr>
        <w:tc>
          <w:tcPr>
            <w:tcW w:type="dxa" w:w="4320"/>
          </w:tcPr>
          <w:p>
            <w:r>
              <w:t>Installation crew-days</w:t>
            </w:r>
          </w:p>
        </w:tc>
        <w:tc>
          <w:tcPr>
            <w:tcW w:type="dxa" w:w="4320"/>
          </w:tcPr>
          <w:p>
            <w:r>
              <w:t>13</w:t>
            </w:r>
          </w:p>
        </w:tc>
      </w:tr>
      <w:tr>
        <w:tc>
          <w:tcPr>
            <w:tcW w:type="dxa" w:w="4320"/>
          </w:tcPr>
          <w:p>
            <w:r>
              <w:t>Power upgrade required</w:t>
            </w:r>
          </w:p>
        </w:tc>
        <w:tc>
          <w:tcPr>
            <w:tcW w:type="dxa" w:w="4320"/>
          </w:tcPr>
          <w:p>
            <w:r>
              <w:t>Yes</w:t>
            </w:r>
          </w:p>
        </w:tc>
      </w:tr>
    </w:tbl>
    <w:p>
      <w:r>
        <w:t>From a emergency procedures perspective, the Northwind delivery team concluded that consistent procedures, clear ownership and early escalation paths. This is consistent with the risk register in Section 8. From a emergency procedures perspective, the Northwind delivery team concluded that reliable telemetry and a single source of truth for mission status. This is consistent with the risk register in Section 8.</w:t>
      </w:r>
    </w:p>
    <w:p>
      <w:r>
        <w:br w:type="page"/>
      </w:r>
    </w:p>
    <w:p>
      <w:pPr>
        <w:pStyle w:val="Heading3"/>
      </w:pPr>
      <w:r>
        <w:t>SITE-12 method statement and crew notes</w:t>
      </w:r>
    </w:p>
    <w:p>
      <w:r>
        <w:t>From a weather perspective, the Northwind delivery team concluded that consistent procedures, clear ownership and early escalation paths. Detailed metrics are tracked in FleetSight dashboards after go-live. Benchmarking against comparable programs suggests that weather outcomes depend on reliable telemetry and a single source of truth for mission status. The team recommends revisiting this assessment at each phase gate.</w:t>
      </w:r>
    </w:p>
    <w:p>
      <w:r>
        <w:t>Lessons from the Q3 FY2026 operations period indicate that weather joint planning between Fabrikam operations and hospital logistics coordinators. These findings informed the phase plan in Section 3. Lessons from the Q3 FY2026 operations period indicate that weather careful sequencing so that sites with the highest readiness scores go first. The team recommends revisiting this assessment at each phase gate.</w:t>
      </w:r>
    </w:p>
    <w:p>
      <w:r>
        <w:t>From a weather perspective, the Northwind delivery team concluded that reliable telemetry and a single source of truth for mission status. No additional budget is required beyond what is described in Section 9. The weather workstream reviewed current practice across partner hospitals and identified the maturity of on-site facilities teams and their availability outside business hours. Detailed metrics are tracked in FleetSight dashboards after go-live.</w:t>
      </w:r>
    </w:p>
    <w:p>
      <w:r>
        <w:t>From a weather perspective, the Northwind delivery team concluded that the maturity of on-site facilities teams and their availability outside business hours. These findings informed the phase plan in Section 3. From a weather perspective, the Northwind delivery team concluded that reliable telemetry and a single source of truth for mission status. No additional budget is required beyond what is described in Section 9.</w:t>
      </w:r>
    </w:p>
    <w:p>
      <w:r>
        <w:t>The weather workstream reviewed current practice across partner hospitals and identified the maturity of on-site facilities teams and their availability outside business hours. No additional budget is required beyond what is described in Section 9. From a weather perspective, the Northwind delivery team concluded that joint planning between Fabrikam operations and hospital logistics coordinators. These findings informed the phase plan in Section 3.</w:t>
      </w:r>
    </w:p>
    <w:p>
      <w:r>
        <w:br w:type="page"/>
      </w:r>
    </w:p>
    <w:p>
      <w:pPr>
        <w:pStyle w:val="Heading2"/>
      </w:pPr>
      <w:r>
        <w:t>SITE-13 Larkspur Health Campus — Kent, Washington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parking-structure deck</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$222,000</w:t>
            </w:r>
          </w:p>
        </w:tc>
      </w:tr>
      <w:tr>
        <w:tc>
          <w:tcPr>
            <w:tcW w:type="dxa" w:w="4320"/>
          </w:tcPr>
          <w:p>
            <w:r>
              <w:t>Installation crew-days</w:t>
            </w:r>
          </w:p>
        </w:tc>
        <w:tc>
          <w:tcPr>
            <w:tcW w:type="dxa" w:w="4320"/>
          </w:tcPr>
          <w:p>
            <w:r>
              <w:t>13</w:t>
            </w:r>
          </w:p>
        </w:tc>
      </w:tr>
      <w:tr>
        <w:tc>
          <w:tcPr>
            <w:tcW w:type="dxa" w:w="4320"/>
          </w:tcPr>
          <w:p>
            <w:r>
              <w:t>Power upgrade required</w:t>
            </w:r>
          </w:p>
        </w:tc>
        <w:tc>
          <w:tcPr>
            <w:tcW w:type="dxa" w:w="4320"/>
          </w:tcPr>
          <w:p>
            <w:r>
              <w:t>Yes</w:t>
            </w:r>
          </w:p>
        </w:tc>
      </w:tr>
    </w:tbl>
    <w:p>
      <w:r>
        <w:t>The airspace workstream reviewed current practice across partner hospitals and identified reliable telemetry and a single source of truth for mission status. The team recommends revisiting this assessment at each phase gate. Interviews with clinical, facilities and IT stakeholders on airspace highlighted consistent procedures, clear ownership and early escalation paths. These findings informed the phase plan in Section 3.</w:t>
      </w:r>
    </w:p>
    <w:p>
      <w:r>
        <w:br w:type="page"/>
      </w:r>
    </w:p>
    <w:p>
      <w:pPr>
        <w:pStyle w:val="Heading3"/>
      </w:pPr>
      <w:r>
        <w:t>SITE-13 method statement and crew notes</w:t>
      </w:r>
    </w:p>
    <w:p>
      <w:r>
        <w:t>Benchmarking against comparable programs suggests that maintenance outcomes depend on joint planning between Fabrikam operations and hospital logistics coordinators. The team recommends revisiting this assessment at each phase gate. The maintenance workstream reviewed current practice across partner hospitals and identified the maturity of on-site facilities teams and their availability outside business hours. This is consistent with the risk register in Section 8.</w:t>
      </w:r>
    </w:p>
    <w:p>
      <w:r>
        <w:t>From a maintenance perspective, the Northwind delivery team concluded that reliable telemetry and a single source of truth for mission status. This is consistent with the risk register in Section 8. Benchmarking against comparable programs suggests that maintenance outcomes depend on joint planning between Fabrikam operations and hospital logistics coordinators. The team recommends revisiting this assessment at each phase gate.</w:t>
      </w:r>
    </w:p>
    <w:p>
      <w:r>
        <w:t>The maintenance workstream reviewed current practice across partner hospitals and identified reliable telemetry and a single source of truth for mission status. This is consistent with the risk register in Section 8. Interviews with clinical, facilities and IT stakeholders on maintenance highlighted the maturity of on-site facilities teams and their availability outside business hours. These findings informed the phase plan in Section 3.</w:t>
      </w:r>
    </w:p>
    <w:p>
      <w:r>
        <w:t>The maintenance workstream reviewed current practice across partner hospitals and identified reliable telemetry and a single source of truth for mission status. These findings informed the phase plan in Section 3. Lessons from the Q3 FY2026 operations period indicate that maintenance reliable telemetry and a single source of truth for mission status. These findings informed the phase plan in Section 3.</w:t>
      </w:r>
    </w:p>
    <w:p>
      <w:r>
        <w:t>Interviews with clinical, facilities and IT stakeholders on maintenance highlighted the maturity of on-site facilities teams and their availability outside business hours. No additional budget is required beyond what is described in Section 9. The maintenance workstream reviewed current practice across partner hospitals and identified reliable telemetry and a single source of truth for mission status. No additional budget is required beyond what is described in Section 9.</w:t>
      </w:r>
    </w:p>
    <w:p>
      <w:r>
        <w:br w:type="page"/>
      </w:r>
    </w:p>
    <w:p>
      <w:pPr>
        <w:pStyle w:val="Heading2"/>
      </w:pPr>
      <w:r>
        <w:t>SITE-14 Marrowgate Medical Center — Bremerton, Washington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parking-structure deck</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$162,000</w:t>
            </w:r>
          </w:p>
        </w:tc>
      </w:tr>
      <w:tr>
        <w:tc>
          <w:tcPr>
            <w:tcW w:type="dxa" w:w="4320"/>
          </w:tcPr>
          <w:p>
            <w:r>
              <w:t>Installation crew-days</w:t>
            </w:r>
          </w:p>
        </w:tc>
        <w:tc>
          <w:tcPr>
            <w:tcW w:type="dxa" w:w="4320"/>
          </w:tcPr>
          <w:p>
            <w:r>
              <w:t>6</w:t>
            </w:r>
          </w:p>
        </w:tc>
      </w:tr>
      <w:tr>
        <w:tc>
          <w:tcPr>
            <w:tcW w:type="dxa" w:w="4320"/>
          </w:tcPr>
          <w:p>
            <w:r>
              <w:t>Power upgrade required</w:t>
            </w:r>
          </w:p>
        </w:tc>
        <w:tc>
          <w:tcPr>
            <w:tcW w:type="dxa" w:w="4320"/>
          </w:tcPr>
          <w:p>
            <w:r>
              <w:t>No</w:t>
            </w:r>
          </w:p>
        </w:tc>
      </w:tr>
    </w:tbl>
    <w:p>
      <w:r>
        <w:t>Interviews with clinical, facilities and IT stakeholders on maintenance highlighted the maturity of on-site facilities teams and their availability outside business hours. No additional budget is required beyond what is described in Section 9. From a maintenance perspective, the Northwind delivery team concluded that the maturity of on-site facilities teams and their availability outside business hours. This is consistent with the risk register in Section 8.</w:t>
      </w:r>
    </w:p>
    <w:p>
      <w:r>
        <w:br w:type="page"/>
      </w:r>
    </w:p>
    <w:p>
      <w:pPr>
        <w:pStyle w:val="Heading3"/>
      </w:pPr>
      <w:r>
        <w:t>SITE-14 method statement and crew notes</w:t>
      </w:r>
    </w:p>
    <w:p>
      <w:r>
        <w:t>Interviews with clinical, facilities and IT stakeholders on maintenance highlighted consistent procedures, clear ownership and early escalation paths. The team recommends revisiting this assessment at each phase gate. From a maintenance perspective, the Northwind delivery team concluded that reliable telemetry and a single source of truth for mission status. Detailed metrics are tracked in FleetSight dashboards after go-live.</w:t>
      </w:r>
    </w:p>
    <w:p>
      <w:r>
        <w:t>The maintenance workstream reviewed current practice across partner hospitals and identified joint planning between Fabrikam operations and hospital logistics coordinators. Detailed metrics are tracked in FleetSight dashboards after go-live. The maintenance workstream reviewed current practice across partner hospitals and identified reliable telemetry and a single source of truth for mission status. The team recommends revisiting this assessment at each phase gate.</w:t>
      </w:r>
    </w:p>
    <w:p>
      <w:r>
        <w:t>The maintenance workstream reviewed current practice across partner hospitals and identified consistent procedures, clear ownership and early escalation paths. This is consistent with the risk register in Section 8. The maintenance workstream reviewed current practice across partner hospitals and identified joint planning between Fabrikam operations and hospital logistics coordinators. These findings informed the phase plan in Section 3.</w:t>
      </w:r>
    </w:p>
    <w:p>
      <w:r>
        <w:t>The maintenance workstream reviewed current practice across partner hospitals and identified the maturity of on-site facilities teams and their availability outside business hours. These findings informed the phase plan in Section 3. Benchmarking against comparable programs suggests that maintenance outcomes depend on the maturity of on-site facilities teams and their availability outside business hours. This is consistent with the risk register in Section 8.</w:t>
      </w:r>
    </w:p>
    <w:p>
      <w:r>
        <w:t>Lessons from the Q3 FY2026 operations period indicate that maintenance the maturity of on-site facilities teams and their availability outside business hours. These findings informed the phase plan in Section 3. Benchmarking against comparable programs suggests that maintenance outcomes depend on reliable telemetry and a single source of truth for mission status. Detailed metrics are tracked in FleetSight dashboards after go-live.</w:t>
      </w:r>
    </w:p>
    <w:p>
      <w:r>
        <w:br w:type="page"/>
      </w:r>
    </w:p>
    <w:p>
      <w:pPr>
        <w:pStyle w:val="Heading2"/>
      </w:pPr>
      <w:r>
        <w:t>SITE-15 Bluestem Medical Center — Lacey, Washington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rooftop pad</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$192,000</w:t>
            </w:r>
          </w:p>
        </w:tc>
      </w:tr>
      <w:tr>
        <w:tc>
          <w:tcPr>
            <w:tcW w:type="dxa" w:w="4320"/>
          </w:tcPr>
          <w:p>
            <w:r>
              <w:t>Installation crew-days</w:t>
            </w:r>
          </w:p>
        </w:tc>
        <w:tc>
          <w:tcPr>
            <w:tcW w:type="dxa" w:w="4320"/>
          </w:tcPr>
          <w:p>
            <w:r>
              <w:t>11</w:t>
            </w:r>
          </w:p>
        </w:tc>
      </w:tr>
      <w:tr>
        <w:tc>
          <w:tcPr>
            <w:tcW w:type="dxa" w:w="4320"/>
          </w:tcPr>
          <w:p>
            <w:r>
              <w:t>Power upgrade required</w:t>
            </w:r>
          </w:p>
        </w:tc>
        <w:tc>
          <w:tcPr>
            <w:tcW w:type="dxa" w:w="4320"/>
          </w:tcPr>
          <w:p>
            <w:r>
              <w:t>No</w:t>
            </w:r>
          </w:p>
        </w:tc>
      </w:tr>
    </w:tbl>
    <w:p>
      <w:r>
        <w:t>Interviews with clinical, facilities and IT stakeholders on energy use highlighted the maturity of on-site facilities teams and their availability outside business hours. No additional budget is required beyond what is described in Section 9. From a energy use perspective, the Northwind delivery team concluded that the maturity of on-site facilities teams and their availability outside business hours. These findings informed the phase plan in Section 3.</w:t>
      </w:r>
    </w:p>
    <w:p>
      <w:r>
        <w:br w:type="page"/>
      </w:r>
    </w:p>
    <w:p>
      <w:pPr>
        <w:pStyle w:val="Heading3"/>
      </w:pPr>
      <w:r>
        <w:t>SITE-15 method statement and crew notes</w:t>
      </w:r>
    </w:p>
    <w:p>
      <w:r>
        <w:t>Benchmarking against comparable programs suggests that hospital workflow outcomes depend on reliable telemetry and a single source of truth for mission status. The team recommends revisiting this assessment at each phase gate. Interviews with clinical, facilities and IT stakeholders on hospital workflow highlighted joint planning between Fabrikam operations and hospital logistics coordinators. No additional budget is required beyond what is described in Section 9.</w:t>
      </w:r>
    </w:p>
    <w:p>
      <w:r>
        <w:t>Lessons from the Q3 FY2026 operations period indicate that hospital workflow the maturity of on-site facilities teams and their availability outside business hours. Detailed metrics are tracked in FleetSight dashboards after go-live. The hospital workflow workstream reviewed current practice across partner hospitals and identified joint planning between Fabrikam operations and hospital logistics coordinators. The team recommends revisiting this assessment at each phase gate.</w:t>
      </w:r>
    </w:p>
    <w:p>
      <w:r>
        <w:t>The hospital workflow workstream reviewed current practice across partner hospitals and identified reliable telemetry and a single source of truth for mission status. No additional budget is required beyond what is described in Section 9. Benchmarking against comparable programs suggests that hospital workflow outcomes depend on the maturity of on-site facilities teams and their availability outside business hours. The team recommends revisiting this assessment at each phase gate.</w:t>
      </w:r>
    </w:p>
    <w:p>
      <w:r>
        <w:t>From a hospital workflow perspective, the Northwind delivery team concluded that consistent procedures, clear ownership and early escalation paths. This is consistent with the risk register in Section 8. The hospital workflow workstream reviewed current practice across partner hospitals and identified the maturity of on-site facilities teams and their availability outside business hours. This is consistent with the risk register in Section 8.</w:t>
      </w:r>
    </w:p>
    <w:p>
      <w:r>
        <w:t>From a hospital workflow perspective, the Northwind delivery team concluded that careful sequencing so that sites with the highest readiness scores go first. No additional budget is required beyond what is described in Section 9. Interviews with clinical, facilities and IT stakeholders on hospital workflow highlighted reliable telemetry and a single source of truth for mission status. This is consistent with the risk register in Section 8.</w:t>
      </w:r>
    </w:p>
    <w:p>
      <w:r>
        <w:br w:type="page"/>
      </w:r>
    </w:p>
    <w:p>
      <w:pPr>
        <w:pStyle w:val="Heading2"/>
      </w:pPr>
      <w:r>
        <w:t>SITE-16 Silverpine Medical Center — Auburn, Washington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existing helipad</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$193,000</w:t>
            </w:r>
          </w:p>
        </w:tc>
      </w:tr>
      <w:tr>
        <w:tc>
          <w:tcPr>
            <w:tcW w:type="dxa" w:w="4320"/>
          </w:tcPr>
          <w:p>
            <w:r>
              <w:t>Installation crew-days</w:t>
            </w:r>
          </w:p>
        </w:tc>
        <w:tc>
          <w:tcPr>
            <w:tcW w:type="dxa" w:w="4320"/>
          </w:tcPr>
          <w:p>
            <w:r>
              <w:t>12</w:t>
            </w:r>
          </w:p>
        </w:tc>
      </w:tr>
      <w:tr>
        <w:tc>
          <w:tcPr>
            <w:tcW w:type="dxa" w:w="4320"/>
          </w:tcPr>
          <w:p>
            <w:r>
              <w:t>Power upgrade required</w:t>
            </w:r>
          </w:p>
        </w:tc>
        <w:tc>
          <w:tcPr>
            <w:tcW w:type="dxa" w:w="4320"/>
          </w:tcPr>
          <w:p>
            <w:r>
              <w:t>No</w:t>
            </w:r>
          </w:p>
        </w:tc>
      </w:tr>
    </w:tbl>
    <w:p>
      <w:r>
        <w:t>Interviews with clinical, facilities and IT stakeholders on community engagement highlighted reliable telemetry and a single source of truth for mission status. No additional budget is required beyond what is described in Section 9. From a community engagement perspective, the Northwind delivery team concluded that reliable telemetry and a single source of truth for mission status. No additional budget is required beyond what is described in Section 9.</w:t>
      </w:r>
    </w:p>
    <w:p>
      <w:r>
        <w:br w:type="page"/>
      </w:r>
    </w:p>
    <w:p>
      <w:pPr>
        <w:pStyle w:val="Heading3"/>
      </w:pPr>
      <w:r>
        <w:t>SITE-16 method statement and crew notes</w:t>
      </w:r>
    </w:p>
    <w:p>
      <w:r>
        <w:t>The community engagement workstream reviewed current practice across partner hospitals and identified consistent procedures, clear ownership and early escalation paths. This is consistent with the risk register in Section 8. Benchmarking against comparable programs suggests that community engagement outcomes depend on joint planning between Fabrikam operations and hospital logistics coordinators. Detailed metrics are tracked in FleetSight dashboards after go-live.</w:t>
      </w:r>
    </w:p>
    <w:p>
      <w:r>
        <w:t>From a community engagement perspective, the Northwind delivery team concluded that joint planning between Fabrikam operations and hospital logistics coordinators. Detailed metrics are tracked in FleetSight dashboards after go-live. The community engagement workstream reviewed current practice across partner hospitals and identified joint planning between Fabrikam operations and hospital logistics coordinators. These findings informed the phase plan in Section 3.</w:t>
      </w:r>
    </w:p>
    <w:p>
      <w:r>
        <w:t>From a community engagement perspective, the Northwind delivery team concluded that consistent procedures, clear ownership and early escalation paths. No additional budget is required beyond what is described in Section 9. From a community engagement perspective, the Northwind delivery team concluded that reliable telemetry and a single source of truth for mission status. The team recommends revisiting this assessment at each phase gate.</w:t>
      </w:r>
    </w:p>
    <w:p>
      <w:r>
        <w:t>Interviews with clinical, facilities and IT stakeholders on community engagement highlighted reliable telemetry and a single source of truth for mission status. No additional budget is required beyond what is described in Section 9. Lessons from the Q3 FY2026 operations period indicate that community engagement the maturity of on-site facilities teams and their availability outside business hours. This is consistent with the risk register in Section 8.</w:t>
      </w:r>
    </w:p>
    <w:p>
      <w:r>
        <w:t>The community engagement workstream reviewed current practice across partner hospitals and identified reliable telemetry and a single source of truth for mission status. The team recommends revisiting this assessment at each phase gate. The community engagement workstream reviewed current practice across partner hospitals and identified consistent procedures, clear ownership and early escalation paths. No additional budget is required beyond what is described in Section 9.</w:t>
      </w:r>
    </w:p>
    <w:p>
      <w:r>
        <w:br w:type="page"/>
      </w:r>
    </w:p>
    <w:p>
      <w:pPr>
        <w:pStyle w:val="Heading2"/>
      </w:pPr>
      <w:r>
        <w:t>SITE-17 Kestrel Point Community Hospital — Tumwater, Washington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rooftop pad</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$169,000</w:t>
            </w:r>
          </w:p>
        </w:tc>
      </w:tr>
      <w:tr>
        <w:tc>
          <w:tcPr>
            <w:tcW w:type="dxa" w:w="4320"/>
          </w:tcPr>
          <w:p>
            <w:r>
              <w:t>Installation crew-days</w:t>
            </w:r>
          </w:p>
        </w:tc>
        <w:tc>
          <w:tcPr>
            <w:tcW w:type="dxa" w:w="4320"/>
          </w:tcPr>
          <w:p>
            <w:r>
              <w:t>10</w:t>
            </w:r>
          </w:p>
        </w:tc>
      </w:tr>
      <w:tr>
        <w:tc>
          <w:tcPr>
            <w:tcW w:type="dxa" w:w="4320"/>
          </w:tcPr>
          <w:p>
            <w:r>
              <w:t>Power upgrade required</w:t>
            </w:r>
          </w:p>
        </w:tc>
        <w:tc>
          <w:tcPr>
            <w:tcW w:type="dxa" w:w="4320"/>
          </w:tcPr>
          <w:p>
            <w:r>
              <w:t>Yes</w:t>
            </w:r>
          </w:p>
        </w:tc>
      </w:tr>
    </w:tbl>
    <w:p>
      <w:r>
        <w:t>The weather workstream reviewed current practice across partner hospitals and identified joint planning between Fabrikam operations and hospital logistics coordinators. Detailed metrics are tracked in FleetSight dashboards after go-live. Interviews with clinical, facilities and IT stakeholders on weather highlighted joint planning between Fabrikam operations and hospital logistics coordinators. Detailed metrics are tracked in FleetSight dashboards after go-live.</w:t>
      </w:r>
    </w:p>
    <w:p>
      <w:r>
        <w:br w:type="page"/>
      </w:r>
    </w:p>
    <w:p>
      <w:pPr>
        <w:pStyle w:val="Heading3"/>
      </w:pPr>
      <w:r>
        <w:t>SITE-17 method statement and crew notes</w:t>
      </w:r>
    </w:p>
    <w:p>
      <w:r>
        <w:t>From a energy use perspective, the Northwind delivery team concluded that consistent procedures, clear ownership and early escalation paths. These findings informed the phase plan in Section 3. Interviews with clinical, facilities and IT stakeholders on energy use highlighted reliable telemetry and a single source of truth for mission status. This is consistent with the risk register in Section 8.</w:t>
      </w:r>
    </w:p>
    <w:p>
      <w:r>
        <w:t>From a energy use perspective, the Northwind delivery team concluded that the maturity of on-site facilities teams and their availability outside business hours. No additional budget is required beyond what is described in Section 9. Benchmarking against comparable programs suggests that energy use outcomes depend on the maturity of on-site facilities teams and their availability outside business hours. The team recommends revisiting this assessment at each phase gate.</w:t>
      </w:r>
    </w:p>
    <w:p>
      <w:r>
        <w:t>Benchmarking against comparable programs suggests that energy use outcomes depend on joint planning between Fabrikam operations and hospital logistics coordinators. These findings informed the phase plan in Section 3. The energy use workstream reviewed current practice across partner hospitals and identified reliable telemetry and a single source of truth for mission status. The team recommends revisiting this assessment at each phase gate.</w:t>
      </w:r>
    </w:p>
    <w:p>
      <w:r>
        <w:t>The energy use workstream reviewed current practice across partner hospitals and identified the maturity of on-site facilities teams and their availability outside business hours. The team recommends revisiting this assessment at each phase gate. Lessons from the Q3 FY2026 operations period indicate that energy use careful sequencing so that sites with the highest readiness scores go first. The team recommends revisiting this assessment at each phase gate.</w:t>
      </w:r>
    </w:p>
    <w:p>
      <w:r>
        <w:t>Lessons from the Q3 FY2026 operations period indicate that energy use careful sequencing so that sites with the highest readiness scores go first. This is consistent with the risk register in Section 8. Interviews with clinical, facilities and IT stakeholders on energy use highlighted joint planning between Fabrikam operations and hospital logistics coordinators. Detailed metrics are tracked in FleetSight dashboards after go-live.</w:t>
      </w:r>
    </w:p>
    <w:p>
      <w:r>
        <w:br w:type="page"/>
      </w:r>
    </w:p>
    <w:p>
      <w:pPr>
        <w:pStyle w:val="Heading2"/>
      </w:pPr>
      <w:r>
        <w:t>SITE-18 Glenmoor General Hospital — Shelton, Washington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ground-level pad</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$219,000</w:t>
            </w:r>
          </w:p>
        </w:tc>
      </w:tr>
      <w:tr>
        <w:tc>
          <w:tcPr>
            <w:tcW w:type="dxa" w:w="4320"/>
          </w:tcPr>
          <w:p>
            <w:r>
              <w:t>Installation crew-days</w:t>
            </w:r>
          </w:p>
        </w:tc>
        <w:tc>
          <w:tcPr>
            <w:tcW w:type="dxa" w:w="4320"/>
          </w:tcPr>
          <w:p>
            <w:r>
              <w:t>6</w:t>
            </w:r>
          </w:p>
        </w:tc>
      </w:tr>
      <w:tr>
        <w:tc>
          <w:tcPr>
            <w:tcW w:type="dxa" w:w="4320"/>
          </w:tcPr>
          <w:p>
            <w:r>
              <w:t>Power upgrade required</w:t>
            </w:r>
          </w:p>
        </w:tc>
        <w:tc>
          <w:tcPr>
            <w:tcW w:type="dxa" w:w="4320"/>
          </w:tcPr>
          <w:p>
            <w:r>
              <w:t>No</w:t>
            </w:r>
          </w:p>
        </w:tc>
      </w:tr>
    </w:tbl>
    <w:p>
      <w:r>
        <w:t>Lessons from the Q3 FY2026 operations period indicate that data governance the maturity of on-site facilities teams and their availability outside business hours. No additional budget is required beyond what is described in Section 9. From a data governance perspective, the Northwind delivery team concluded that careful sequencing so that sites with the highest readiness scores go first. No additional budget is required beyond what is described in Section 9.</w:t>
      </w:r>
    </w:p>
    <w:p>
      <w:r>
        <w:br w:type="page"/>
      </w:r>
    </w:p>
    <w:p>
      <w:pPr>
        <w:pStyle w:val="Heading3"/>
      </w:pPr>
      <w:r>
        <w:t>SITE-18 method statement and crew notes</w:t>
      </w:r>
    </w:p>
    <w:p>
      <w:r>
        <w:t>Interviews with clinical, facilities and IT stakeholders on staff training highlighted careful sequencing so that sites with the highest readiness scores go first. These findings informed the phase plan in Section 3. From a staff training perspective, the Northwind delivery team concluded that the maturity of on-site facilities teams and their availability outside business hours. No additional budget is required beyond what is described in Section 9.</w:t>
      </w:r>
    </w:p>
    <w:p>
      <w:r>
        <w:t>The staff training workstream reviewed current practice across partner hospitals and identified the maturity of on-site facilities teams and their availability outside business hours. The team recommends revisiting this assessment at each phase gate. Lessons from the Q3 FY2026 operations period indicate that staff training joint planning between Fabrikam operations and hospital logistics coordinators. No additional budget is required beyond what is described in Section 9.</w:t>
      </w:r>
    </w:p>
    <w:p>
      <w:r>
        <w:t>Interviews with clinical, facilities and IT stakeholders on staff training highlighted reliable telemetry and a single source of truth for mission status. The team recommends revisiting this assessment at each phase gate. Lessons from the Q3 FY2026 operations period indicate that staff training consistent procedures, clear ownership and early escalation paths. This is consistent with the risk register in Section 8.</w:t>
      </w:r>
    </w:p>
    <w:p>
      <w:r>
        <w:t>Benchmarking against comparable programs suggests that staff training outcomes depend on consistent procedures, clear ownership and early escalation paths. No additional budget is required beyond what is described in Section 9. The staff training workstream reviewed current practice across partner hospitals and identified the maturity of on-site facilities teams and their availability outside business hours. Detailed metrics are tracked in FleetSight dashboards after go-live.</w:t>
      </w:r>
    </w:p>
    <w:p>
      <w:r>
        <w:t>Interviews with clinical, facilities and IT stakeholders on staff training highlighted joint planning between Fabrikam operations and hospital logistics coordinators. The team recommends revisiting this assessment at each phase gate. From a staff training perspective, the Northwind delivery team concluded that the maturity of on-site facilities teams and their availability outside business hours. This is consistent with the risk register in Section 8.</w:t>
      </w:r>
    </w:p>
    <w:p>
      <w:r>
        <w:br w:type="page"/>
      </w:r>
    </w:p>
    <w:p>
      <w:pPr>
        <w:pStyle w:val="Heading2"/>
      </w:pPr>
      <w:r>
        <w:t>SITE-19 Amberly Medical Center — Port Orchard, Washington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ground-level pad</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$170,000</w:t>
            </w:r>
          </w:p>
        </w:tc>
      </w:tr>
      <w:tr>
        <w:tc>
          <w:tcPr>
            <w:tcW w:type="dxa" w:w="4320"/>
          </w:tcPr>
          <w:p>
            <w:r>
              <w:t>Installation crew-days</w:t>
            </w:r>
          </w:p>
        </w:tc>
        <w:tc>
          <w:tcPr>
            <w:tcW w:type="dxa" w:w="4320"/>
          </w:tcPr>
          <w:p>
            <w:r>
              <w:t>12</w:t>
            </w:r>
          </w:p>
        </w:tc>
      </w:tr>
      <w:tr>
        <w:tc>
          <w:tcPr>
            <w:tcW w:type="dxa" w:w="4320"/>
          </w:tcPr>
          <w:p>
            <w:r>
              <w:t>Power upgrade required</w:t>
            </w:r>
          </w:p>
        </w:tc>
        <w:tc>
          <w:tcPr>
            <w:tcW w:type="dxa" w:w="4320"/>
          </w:tcPr>
          <w:p>
            <w:r>
              <w:t>Yes</w:t>
            </w:r>
          </w:p>
        </w:tc>
      </w:tr>
    </w:tbl>
    <w:p>
      <w:r>
        <w:t>Interviews with clinical, facilities and IT stakeholders on staff training highlighted reliable telemetry and a single source of truth for mission status. No additional budget is required beyond what is described in Section 9. Interviews with clinical, facilities and IT stakeholders on staff training highlighted consistent procedures, clear ownership and early escalation paths. This is consistent with the risk register in Section 8.</w:t>
      </w:r>
    </w:p>
    <w:p>
      <w:r>
        <w:br w:type="page"/>
      </w:r>
    </w:p>
    <w:p>
      <w:pPr>
        <w:pStyle w:val="Heading3"/>
      </w:pPr>
      <w:r>
        <w:t>SITE-19 method statement and crew notes</w:t>
      </w:r>
    </w:p>
    <w:p>
      <w:r>
        <w:t>The community engagement workstream reviewed current practice across partner hospitals and identified the maturity of on-site facilities teams and their availability outside business hours. The team recommends revisiting this assessment at each phase gate. Interviews with clinical, facilities and IT stakeholders on community engagement highlighted careful sequencing so that sites with the highest readiness scores go first. This is consistent with the risk register in Section 8.</w:t>
      </w:r>
    </w:p>
    <w:p>
      <w:r>
        <w:t>Benchmarking against comparable programs suggests that community engagement outcomes depend on the maturity of on-site facilities teams and their availability outside business hours. These findings informed the phase plan in Section 3. Benchmarking against comparable programs suggests that community engagement outcomes depend on reliable telemetry and a single source of truth for mission status. Detailed metrics are tracked in FleetSight dashboards after go-live.</w:t>
      </w:r>
    </w:p>
    <w:p>
      <w:r>
        <w:t>Lessons from the Q3 FY2026 operations period indicate that community engagement careful sequencing so that sites with the highest readiness scores go first. These findings informed the phase plan in Section 3. The community engagement workstream reviewed current practice across partner hospitals and identified joint planning between Fabrikam operations and hospital logistics coordinators. These findings informed the phase plan in Section 3.</w:t>
      </w:r>
    </w:p>
    <w:p>
      <w:r>
        <w:t>Interviews with clinical, facilities and IT stakeholders on community engagement highlighted the maturity of on-site facilities teams and their availability outside business hours. These findings informed the phase plan in Section 3. Interviews with clinical, facilities and IT stakeholders on community engagement highlighted careful sequencing so that sites with the highest readiness scores go first. The team recommends revisiting this assessment at each phase gate.</w:t>
      </w:r>
    </w:p>
    <w:p>
      <w:r>
        <w:t>Lessons from the Q3 FY2026 operations period indicate that community engagement consistent procedures, clear ownership and early escalation paths. These findings informed the phase plan in Section 3. From a community engagement perspective, the Northwind delivery team concluded that joint planning between Fabrikam operations and hospital logistics coordinators. The team recommends revisiting this assessment at each phase gate.</w:t>
      </w:r>
    </w:p>
    <w:p>
      <w:r>
        <w:br w:type="page"/>
      </w:r>
    </w:p>
    <w:p>
      <w:pPr>
        <w:pStyle w:val="Heading2"/>
      </w:pPr>
      <w:r>
        <w:t>SITE-20 Tidewater Memorial Hospital — Centralia, Washington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rooftop pad</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$223,000</w:t>
            </w:r>
          </w:p>
        </w:tc>
      </w:tr>
      <w:tr>
        <w:tc>
          <w:tcPr>
            <w:tcW w:type="dxa" w:w="4320"/>
          </w:tcPr>
          <w:p>
            <w:r>
              <w:t>Installation crew-days</w:t>
            </w:r>
          </w:p>
        </w:tc>
        <w:tc>
          <w:tcPr>
            <w:tcW w:type="dxa" w:w="4320"/>
          </w:tcPr>
          <w:p>
            <w:r>
              <w:t>12</w:t>
            </w:r>
          </w:p>
        </w:tc>
      </w:tr>
      <w:tr>
        <w:tc>
          <w:tcPr>
            <w:tcW w:type="dxa" w:w="4320"/>
          </w:tcPr>
          <w:p>
            <w:r>
              <w:t>Power upgrade required</w:t>
            </w:r>
          </w:p>
        </w:tc>
        <w:tc>
          <w:tcPr>
            <w:tcW w:type="dxa" w:w="4320"/>
          </w:tcPr>
          <w:p>
            <w:r>
              <w:t>Yes</w:t>
            </w:r>
          </w:p>
        </w:tc>
      </w:tr>
    </w:tbl>
    <w:p>
      <w:r>
        <w:t>From a performance monitoring perspective, the Northwind delivery team concluded that careful sequencing so that sites with the highest readiness scores go first. The team recommends revisiting this assessment at each phase gate. Lessons from the Q3 FY2026 operations period indicate that performance monitoring the maturity of on-site facilities teams and their availability outside business hours. This is consistent with the risk register in Section 8.</w:t>
      </w:r>
    </w:p>
    <w:p>
      <w:r>
        <w:br w:type="page"/>
      </w:r>
    </w:p>
    <w:p>
      <w:pPr>
        <w:pStyle w:val="Heading3"/>
      </w:pPr>
      <w:r>
        <w:t>SITE-20 method statement and crew notes</w:t>
      </w:r>
    </w:p>
    <w:p>
      <w:r>
        <w:t>Lessons from the Q3 FY2026 operations period indicate that energy use reliable telemetry and a single source of truth for mission status. Detailed metrics are tracked in FleetSight dashboards after go-live. Lessons from the Q3 FY2026 operations period indicate that energy use consistent procedures, clear ownership and early escalation paths. The team recommends revisiting this assessment at each phase gate.</w:t>
      </w:r>
    </w:p>
    <w:p>
      <w:r>
        <w:t>Benchmarking against comparable programs suggests that energy use outcomes depend on reliable telemetry and a single source of truth for mission status. The team recommends revisiting this assessment at each phase gate. Interviews with clinical, facilities and IT stakeholders on energy use highlighted consistent procedures, clear ownership and early escalation paths. No additional budget is required beyond what is described in Section 9.</w:t>
      </w:r>
    </w:p>
    <w:p>
      <w:r>
        <w:t>Lessons from the Q3 FY2026 operations period indicate that energy use consistent procedures, clear ownership and early escalation paths. These findings informed the phase plan in Section 3. Lessons from the Q3 FY2026 operations period indicate that energy use consistent procedures, clear ownership and early escalation paths. This is consistent with the risk register in Section 8.</w:t>
      </w:r>
    </w:p>
    <w:p>
      <w:r>
        <w:t>Lessons from the Q3 FY2026 operations period indicate that energy use the maturity of on-site facilities teams and their availability outside business hours. The team recommends revisiting this assessment at each phase gate. Benchmarking against comparable programs suggests that energy use outcomes depend on joint planning between Fabrikam operations and hospital logistics coordinators. Detailed metrics are tracked in FleetSight dashboards after go-live.</w:t>
      </w:r>
    </w:p>
    <w:p>
      <w:r>
        <w:t>From a energy use perspective, the Northwind delivery team concluded that reliable telemetry and a single source of truth for mission status. No additional budget is required beyond what is described in Section 9. From a energy use perspective, the Northwind delivery team concluded that the maturity of on-site facilities teams and their availability outside business hours. This is consistent with the risk register in Section 8.</w:t>
      </w:r>
    </w:p>
    <w:p>
      <w:r>
        <w:br w:type="page"/>
      </w:r>
    </w:p>
    <w:p>
      <w:pPr>
        <w:pStyle w:val="Heading2"/>
      </w:pPr>
      <w:r>
        <w:t>SITE-21 Northgate General Hospital — Chehalis, Washington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parking-structure deck</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$174,000</w:t>
            </w:r>
          </w:p>
        </w:tc>
      </w:tr>
      <w:tr>
        <w:tc>
          <w:tcPr>
            <w:tcW w:type="dxa" w:w="4320"/>
          </w:tcPr>
          <w:p>
            <w:r>
              <w:t>Installation crew-days</w:t>
            </w:r>
          </w:p>
        </w:tc>
        <w:tc>
          <w:tcPr>
            <w:tcW w:type="dxa" w:w="4320"/>
          </w:tcPr>
          <w:p>
            <w:r>
              <w:t>14</w:t>
            </w:r>
          </w:p>
        </w:tc>
      </w:tr>
      <w:tr>
        <w:tc>
          <w:tcPr>
            <w:tcW w:type="dxa" w:w="4320"/>
          </w:tcPr>
          <w:p>
            <w:r>
              <w:t>Power upgrade required</w:t>
            </w:r>
          </w:p>
        </w:tc>
        <w:tc>
          <w:tcPr>
            <w:tcW w:type="dxa" w:w="4320"/>
          </w:tcPr>
          <w:p>
            <w:r>
              <w:t>No</w:t>
            </w:r>
          </w:p>
        </w:tc>
      </w:tr>
    </w:tbl>
    <w:p>
      <w:r>
        <w:t>Lessons from the Q3 FY2026 operations period indicate that hospital workflow careful sequencing so that sites with the highest readiness scores go first. The team recommends revisiting this assessment at each phase gate. Benchmarking against comparable programs suggests that hospital workflow outcomes depend on consistent procedures, clear ownership and early escalation paths. The team recommends revisiting this assessment at each phase gate.</w:t>
      </w:r>
    </w:p>
    <w:p>
      <w:r>
        <w:br w:type="page"/>
      </w:r>
    </w:p>
    <w:p>
      <w:pPr>
        <w:pStyle w:val="Heading3"/>
      </w:pPr>
      <w:r>
        <w:t>SITE-21 method statement and crew notes</w:t>
      </w:r>
    </w:p>
    <w:p>
      <w:r>
        <w:t>The staff training workstream reviewed current practice across partner hospitals and identified careful sequencing so that sites with the highest readiness scores go first. The team recommends revisiting this assessment at each phase gate. From a staff training perspective, the Northwind delivery team concluded that the maturity of on-site facilities teams and their availability outside business hours. Detailed metrics are tracked in FleetSight dashboards after go-live.</w:t>
      </w:r>
    </w:p>
    <w:p>
      <w:r>
        <w:t>The staff training workstream reviewed current practice across partner hospitals and identified consistent procedures, clear ownership and early escalation paths. These findings informed the phase plan in Section 3. From a staff training perspective, the Northwind delivery team concluded that careful sequencing so that sites with the highest readiness scores go first. Detailed metrics are tracked in FleetSight dashboards after go-live.</w:t>
      </w:r>
    </w:p>
    <w:p>
      <w:r>
        <w:t>Interviews with clinical, facilities and IT stakeholders on staff training highlighted the maturity of on-site facilities teams and their availability outside business hours. This is consistent with the risk register in Section 8. Interviews with clinical, facilities and IT stakeholders on staff training highlighted the maturity of on-site facilities teams and their availability outside business hours. This is consistent with the risk register in Section 8.</w:t>
      </w:r>
    </w:p>
    <w:p>
      <w:r>
        <w:t>From a staff training perspective, the Northwind delivery team concluded that reliable telemetry and a single source of truth for mission status. The team recommends revisiting this assessment at each phase gate. Lessons from the Q3 FY2026 operations period indicate that staff training consistent procedures, clear ownership and early escalation paths. These findings informed the phase plan in Section 3.</w:t>
      </w:r>
    </w:p>
    <w:p>
      <w:r>
        <w:t>Interviews with clinical, facilities and IT stakeholders on staff training highlighted the maturity of on-site facilities teams and their availability outside business hours. This is consistent with the risk register in Section 8. Lessons from the Q3 FY2026 operations period indicate that staff training the maturity of on-site facilities teams and their availability outside business hours. These findings informed the phase plan in Section 3.</w:t>
      </w:r>
    </w:p>
    <w:p>
      <w:r>
        <w:br w:type="page"/>
      </w:r>
    </w:p>
    <w:p>
      <w:pPr>
        <w:pStyle w:val="Heading2"/>
      </w:pPr>
      <w:r>
        <w:t>SITE-22 Halcyon Community Hospital — Aberdeen, Washington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rooftop pad</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$175,000</w:t>
            </w:r>
          </w:p>
        </w:tc>
      </w:tr>
      <w:tr>
        <w:tc>
          <w:tcPr>
            <w:tcW w:type="dxa" w:w="4320"/>
          </w:tcPr>
          <w:p>
            <w:r>
              <w:t>Installation crew-days</w:t>
            </w:r>
          </w:p>
        </w:tc>
        <w:tc>
          <w:tcPr>
            <w:tcW w:type="dxa" w:w="4320"/>
          </w:tcPr>
          <w:p>
            <w:r>
              <w:t>13</w:t>
            </w:r>
          </w:p>
        </w:tc>
      </w:tr>
      <w:tr>
        <w:tc>
          <w:tcPr>
            <w:tcW w:type="dxa" w:w="4320"/>
          </w:tcPr>
          <w:p>
            <w:r>
              <w:t>Power upgrade required</w:t>
            </w:r>
          </w:p>
        </w:tc>
        <w:tc>
          <w:tcPr>
            <w:tcW w:type="dxa" w:w="4320"/>
          </w:tcPr>
          <w:p>
            <w:r>
              <w:t>Yes</w:t>
            </w:r>
          </w:p>
        </w:tc>
      </w:tr>
    </w:tbl>
    <w:p>
      <w:r>
        <w:t>Benchmarking against comparable programs suggests that energy use outcomes depend on careful sequencing so that sites with the highest readiness scores go first. This is consistent with the risk register in Section 8. From a energy use perspective, the Northwind delivery team concluded that careful sequencing so that sites with the highest readiness scores go first. No additional budget is required beyond what is described in Section 9.</w:t>
      </w:r>
    </w:p>
    <w:p>
      <w:r>
        <w:br w:type="page"/>
      </w:r>
    </w:p>
    <w:p>
      <w:pPr>
        <w:pStyle w:val="Heading3"/>
      </w:pPr>
      <w:r>
        <w:t>SITE-22 method statement and crew notes</w:t>
      </w:r>
    </w:p>
    <w:p>
      <w:r>
        <w:t>The staff training workstream reviewed current practice across partner hospitals and identified joint planning between Fabrikam operations and hospital logistics coordinators. The team recommends revisiting this assessment at each phase gate. Benchmarking against comparable programs suggests that staff training outcomes depend on joint planning between Fabrikam operations and hospital logistics coordinators. These findings informed the phase plan in Section 3.</w:t>
      </w:r>
    </w:p>
    <w:p>
      <w:r>
        <w:t>The staff training workstream reviewed current practice across partner hospitals and identified joint planning between Fabrikam operations and hospital logistics coordinators. These findings informed the phase plan in Section 3. Benchmarking against comparable programs suggests that staff training outcomes depend on the maturity of on-site facilities teams and their availability outside business hours. The team recommends revisiting this assessment at each phase gate.</w:t>
      </w:r>
    </w:p>
    <w:p>
      <w:r>
        <w:t>The staff training workstream reviewed current practice across partner hospitals and identified reliable telemetry and a single source of truth for mission status. The team recommends revisiting this assessment at each phase gate. From a staff training perspective, the Northwind delivery team concluded that the maturity of on-site facilities teams and their availability outside business hours. No additional budget is required beyond what is described in Section 9.</w:t>
      </w:r>
    </w:p>
    <w:p>
      <w:r>
        <w:t>The staff training workstream reviewed current practice across partner hospitals and identified consistent procedures, clear ownership and early escalation paths. The team recommends revisiting this assessment at each phase gate. Benchmarking against comparable programs suggests that staff training outcomes depend on joint planning between Fabrikam operations and hospital logistics coordinators. No additional budget is required beyond what is described in Section 9.</w:t>
      </w:r>
    </w:p>
    <w:p>
      <w:r>
        <w:t>Lessons from the Q3 FY2026 operations period indicate that staff training joint planning between Fabrikam operations and hospital logistics coordinators. This is consistent with the risk register in Section 8. The staff training workstream reviewed current practice across partner hospitals and identified consistent procedures, clear ownership and early escalation paths. No additional budget is required beyond what is described in Section 9.</w:t>
      </w:r>
    </w:p>
    <w:p>
      <w:r>
        <w:br w:type="page"/>
      </w:r>
    </w:p>
    <w:p>
      <w:pPr>
        <w:pStyle w:val="Heading2"/>
      </w:pPr>
      <w:r>
        <w:t>SITE-23 Copperfield General Hospital — Portland, Oregon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parking-structure deck</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$227,000</w:t>
            </w:r>
          </w:p>
        </w:tc>
      </w:tr>
      <w:tr>
        <w:tc>
          <w:tcPr>
            <w:tcW w:type="dxa" w:w="4320"/>
          </w:tcPr>
          <w:p>
            <w:r>
              <w:t>Installation crew-days</w:t>
            </w:r>
          </w:p>
        </w:tc>
        <w:tc>
          <w:tcPr>
            <w:tcW w:type="dxa" w:w="4320"/>
          </w:tcPr>
          <w:p>
            <w:r>
              <w:t>7</w:t>
            </w:r>
          </w:p>
        </w:tc>
      </w:tr>
      <w:tr>
        <w:tc>
          <w:tcPr>
            <w:tcW w:type="dxa" w:w="4320"/>
          </w:tcPr>
          <w:p>
            <w:r>
              <w:t>Power upgrade required</w:t>
            </w:r>
          </w:p>
        </w:tc>
        <w:tc>
          <w:tcPr>
            <w:tcW w:type="dxa" w:w="4320"/>
          </w:tcPr>
          <w:p>
            <w:r>
              <w:t>No</w:t>
            </w:r>
          </w:p>
        </w:tc>
      </w:tr>
    </w:tbl>
    <w:p>
      <w:r>
        <w:t>Benchmarking against comparable programs suggests that hospital workflow outcomes depend on the maturity of on-site facilities teams and their availability outside business hours. The team recommends revisiting this assessment at each phase gate. From a hospital workflow perspective, the Northwind delivery team concluded that consistent procedures, clear ownership and early escalation paths. The team recommends revisiting this assessment at each phase gate.</w:t>
      </w:r>
    </w:p>
    <w:p>
      <w:r>
        <w:br w:type="page"/>
      </w:r>
    </w:p>
    <w:p>
      <w:pPr>
        <w:pStyle w:val="Heading3"/>
      </w:pPr>
      <w:r>
        <w:t>SITE-23 method statement and crew notes</w:t>
      </w:r>
    </w:p>
    <w:p>
      <w:r>
        <w:t>Interviews with clinical, facilities and IT stakeholders on emergency procedures highlighted the maturity of on-site facilities teams and their availability outside business hours. These findings informed the phase plan in Section 3. Interviews with clinical, facilities and IT stakeholders on emergency procedures highlighted consistent procedures, clear ownership and early escalation paths. Detailed metrics are tracked in FleetSight dashboards after go-live.</w:t>
      </w:r>
    </w:p>
    <w:p>
      <w:r>
        <w:t>Interviews with clinical, facilities and IT stakeholders on emergency procedures highlighted careful sequencing so that sites with the highest readiness scores go first. These findings informed the phase plan in Section 3. Benchmarking against comparable programs suggests that emergency procedures outcomes depend on consistent procedures, clear ownership and early escalation paths. Detailed metrics are tracked in FleetSight dashboards after go-live.</w:t>
      </w:r>
    </w:p>
    <w:p>
      <w:r>
        <w:t>The emergency procedures workstream reviewed current practice across partner hospitals and identified reliable telemetry and a single source of truth for mission status. Detailed metrics are tracked in FleetSight dashboards after go-live. The emergency procedures workstream reviewed current practice across partner hospitals and identified reliable telemetry and a single source of truth for mission status. These findings informed the phase plan in Section 3.</w:t>
      </w:r>
    </w:p>
    <w:p>
      <w:r>
        <w:t>From a emergency procedures perspective, the Northwind delivery team concluded that the maturity of on-site facilities teams and their availability outside business hours. These findings informed the phase plan in Section 3. Lessons from the Q3 FY2026 operations period indicate that emergency procedures careful sequencing so that sites with the highest readiness scores go first. This is consistent with the risk register in Section 8.</w:t>
      </w:r>
    </w:p>
    <w:p>
      <w:r>
        <w:t>Lessons from the Q3 FY2026 operations period indicate that emergency procedures consistent procedures, clear ownership and early escalation paths. No additional budget is required beyond what is described in Section 9. From a emergency procedures perspective, the Northwind delivery team concluded that reliable telemetry and a single source of truth for mission status. No additional budget is required beyond what is described in Section 9.</w:t>
      </w:r>
    </w:p>
    <w:p>
      <w:r>
        <w:br w:type="page"/>
      </w:r>
    </w:p>
    <w:p>
      <w:pPr>
        <w:pStyle w:val="Heading2"/>
      </w:pPr>
      <w:r>
        <w:t>SITE-24 Fernhaven General Hospital — Salem, Oregon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parking-structure deck</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$164,000</w:t>
            </w:r>
          </w:p>
        </w:tc>
      </w:tr>
      <w:tr>
        <w:tc>
          <w:tcPr>
            <w:tcW w:type="dxa" w:w="4320"/>
          </w:tcPr>
          <w:p>
            <w:r>
              <w:t>Installation crew-days</w:t>
            </w:r>
          </w:p>
        </w:tc>
        <w:tc>
          <w:tcPr>
            <w:tcW w:type="dxa" w:w="4320"/>
          </w:tcPr>
          <w:p>
            <w:r>
              <w:t>6</w:t>
            </w:r>
          </w:p>
        </w:tc>
      </w:tr>
      <w:tr>
        <w:tc>
          <w:tcPr>
            <w:tcW w:type="dxa" w:w="4320"/>
          </w:tcPr>
          <w:p>
            <w:r>
              <w:t>Power upgrade required</w:t>
            </w:r>
          </w:p>
        </w:tc>
        <w:tc>
          <w:tcPr>
            <w:tcW w:type="dxa" w:w="4320"/>
          </w:tcPr>
          <w:p>
            <w:r>
              <w:t>Yes</w:t>
            </w:r>
          </w:p>
        </w:tc>
      </w:tr>
    </w:tbl>
    <w:p>
      <w:r>
        <w:t>Lessons from the Q3 FY2026 operations period indicate that airspace joint planning between Fabrikam operations and hospital logistics coordinators. No additional budget is required beyond what is described in Section 9. Lessons from the Q3 FY2026 operations period indicate that airspace consistent procedures, clear ownership and early escalation paths. These findings informed the phase plan in Section 3.</w:t>
      </w:r>
    </w:p>
    <w:p>
      <w:r>
        <w:br w:type="page"/>
      </w:r>
    </w:p>
    <w:p>
      <w:pPr>
        <w:pStyle w:val="Heading3"/>
      </w:pPr>
      <w:r>
        <w:t>SITE-24 method statement and crew notes</w:t>
      </w:r>
    </w:p>
    <w:p>
      <w:r>
        <w:t>Interviews with clinical, facilities and IT stakeholders on community engagement highlighted careful sequencing so that sites with the highest readiness scores go first. Detailed metrics are tracked in FleetSight dashboards after go-live. Interviews with clinical, facilities and IT stakeholders on community engagement highlighted careful sequencing so that sites with the highest readiness scores go first. No additional budget is required beyond what is described in Section 9.</w:t>
      </w:r>
    </w:p>
    <w:p>
      <w:r>
        <w:t>From a community engagement perspective, the Northwind delivery team concluded that consistent procedures, clear ownership and early escalation paths. No additional budget is required beyond what is described in Section 9. Benchmarking against comparable programs suggests that community engagement outcomes depend on the maturity of on-site facilities teams and their availability outside business hours. This is consistent with the risk register in Section 8.</w:t>
      </w:r>
    </w:p>
    <w:p>
      <w:r>
        <w:t>The community engagement workstream reviewed current practice across partner hospitals and identified joint planning between Fabrikam operations and hospital logistics coordinators. No additional budget is required beyond what is described in Section 9. Interviews with clinical, facilities and IT stakeholders on community engagement highlighted reliable telemetry and a single source of truth for mission status. The team recommends revisiting this assessment at each phase gate.</w:t>
      </w:r>
    </w:p>
    <w:p>
      <w:r>
        <w:t>The community engagement workstream reviewed current practice across partner hospitals and identified consistent procedures, clear ownership and early escalation paths. No additional budget is required beyond what is described in Section 9. From a community engagement perspective, the Northwind delivery team concluded that the maturity of on-site facilities teams and their availability outside business hours. Detailed metrics are tracked in FleetSight dashboards after go-live.</w:t>
      </w:r>
    </w:p>
    <w:p>
      <w:r>
        <w:t>From a community engagement perspective, the Northwind delivery team concluded that the maturity of on-site facilities teams and their availability outside business hours. No additional budget is required beyond what is described in Section 9. Lessons from the Q3 FY2026 operations period indicate that community engagement reliable telemetry and a single source of truth for mission status. The team recommends revisiting this assessment at each phase gate.</w:t>
      </w:r>
    </w:p>
    <w:p>
      <w:r>
        <w:br w:type="page"/>
      </w:r>
    </w:p>
    <w:p>
      <w:pPr>
        <w:pStyle w:val="Heading2"/>
      </w:pPr>
      <w:r>
        <w:t>SITE-25 Oakhollow Regional Hospital — Eugene, Oregon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ground-level pad</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$224,000</w:t>
            </w:r>
          </w:p>
        </w:tc>
      </w:tr>
      <w:tr>
        <w:tc>
          <w:tcPr>
            <w:tcW w:type="dxa" w:w="4320"/>
          </w:tcPr>
          <w:p>
            <w:r>
              <w:t>Installation crew-days</w:t>
            </w:r>
          </w:p>
        </w:tc>
        <w:tc>
          <w:tcPr>
            <w:tcW w:type="dxa" w:w="4320"/>
          </w:tcPr>
          <w:p>
            <w:r>
              <w:t>12</w:t>
            </w:r>
          </w:p>
        </w:tc>
      </w:tr>
      <w:tr>
        <w:tc>
          <w:tcPr>
            <w:tcW w:type="dxa" w:w="4320"/>
          </w:tcPr>
          <w:p>
            <w:r>
              <w:t>Power upgrade required</w:t>
            </w:r>
          </w:p>
        </w:tc>
        <w:tc>
          <w:tcPr>
            <w:tcW w:type="dxa" w:w="4320"/>
          </w:tcPr>
          <w:p>
            <w:r>
              <w:t>No</w:t>
            </w:r>
          </w:p>
        </w:tc>
      </w:tr>
    </w:tbl>
    <w:p>
      <w:r>
        <w:t>Interviews with clinical, facilities and IT stakeholders on maintenance highlighted careful sequencing so that sites with the highest readiness scores go first. Detailed metrics are tracked in FleetSight dashboards after go-live. Benchmarking against comparable programs suggests that maintenance outcomes depend on the maturity of on-site facilities teams and their availability outside business hours. No additional budget is required beyond what is described in Section 9.</w:t>
      </w:r>
    </w:p>
    <w:p>
      <w:r>
        <w:br w:type="page"/>
      </w:r>
    </w:p>
    <w:p>
      <w:pPr>
        <w:pStyle w:val="Heading3"/>
      </w:pPr>
      <w:r>
        <w:t>SITE-25 method statement and crew notes</w:t>
      </w:r>
    </w:p>
    <w:p>
      <w:r>
        <w:t>Lessons from the Q3 FY2026 operations period indicate that airspace careful sequencing so that sites with the highest readiness scores go first. The team recommends revisiting this assessment at each phase gate. The airspace workstream reviewed current practice across partner hospitals and identified careful sequencing so that sites with the highest readiness scores go first. No additional budget is required beyond what is described in Section 9.</w:t>
      </w:r>
    </w:p>
    <w:p>
      <w:r>
        <w:t>Interviews with clinical, facilities and IT stakeholders on airspace highlighted consistent procedures, clear ownership and early escalation paths. This is consistent with the risk register in Section 8. Benchmarking against comparable programs suggests that airspace outcomes depend on reliable telemetry and a single source of truth for mission status. This is consistent with the risk register in Section 8.</w:t>
      </w:r>
    </w:p>
    <w:p>
      <w:r>
        <w:t>Benchmarking against comparable programs suggests that airspace outcomes depend on careful sequencing so that sites with the highest readiness scores go first. These findings informed the phase plan in Section 3. The airspace workstream reviewed current practice across partner hospitals and identified careful sequencing so that sites with the highest readiness scores go first. Detailed metrics are tracked in FleetSight dashboards after go-live.</w:t>
      </w:r>
    </w:p>
    <w:p>
      <w:r>
        <w:t>Benchmarking against comparable programs suggests that airspace outcomes depend on the maturity of on-site facilities teams and their availability outside business hours. Detailed metrics are tracked in FleetSight dashboards after go-live. Interviews with clinical, facilities and IT stakeholders on airspace highlighted reliable telemetry and a single source of truth for mission status. These findings informed the phase plan in Section 3.</w:t>
      </w:r>
    </w:p>
    <w:p>
      <w:r>
        <w:t>From a airspace perspective, the Northwind delivery team concluded that consistent procedures, clear ownership and early escalation paths. The team recommends revisiting this assessment at each phase gate. Interviews with clinical, facilities and IT stakeholders on airspace highlighted reliable telemetry and a single source of truth for mission status. No additional budget is required beyond what is described in Section 9.</w:t>
      </w:r>
    </w:p>
    <w:p>
      <w:r>
        <w:br w:type="page"/>
      </w:r>
    </w:p>
    <w:p>
      <w:pPr>
        <w:pStyle w:val="Heading2"/>
      </w:pPr>
      <w:r>
        <w:t>SITE-26 Halcyon Medical Center — Beaverton, Oregon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existing helipad</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$173,000</w:t>
            </w:r>
          </w:p>
        </w:tc>
      </w:tr>
      <w:tr>
        <w:tc>
          <w:tcPr>
            <w:tcW w:type="dxa" w:w="4320"/>
          </w:tcPr>
          <w:p>
            <w:r>
              <w:t>Installation crew-days</w:t>
            </w:r>
          </w:p>
        </w:tc>
        <w:tc>
          <w:tcPr>
            <w:tcW w:type="dxa" w:w="4320"/>
          </w:tcPr>
          <w:p>
            <w:r>
              <w:t>6</w:t>
            </w:r>
          </w:p>
        </w:tc>
      </w:tr>
      <w:tr>
        <w:tc>
          <w:tcPr>
            <w:tcW w:type="dxa" w:w="4320"/>
          </w:tcPr>
          <w:p>
            <w:r>
              <w:t>Power upgrade required</w:t>
            </w:r>
          </w:p>
        </w:tc>
        <w:tc>
          <w:tcPr>
            <w:tcW w:type="dxa" w:w="4320"/>
          </w:tcPr>
          <w:p>
            <w:r>
              <w:t>No</w:t>
            </w:r>
          </w:p>
        </w:tc>
      </w:tr>
    </w:tbl>
    <w:p>
      <w:r>
        <w:t>Benchmarking against comparable programs suggests that airspace outcomes depend on reliable telemetry and a single source of truth for mission status. The team recommends revisiting this assessment at each phase gate. The airspace workstream reviewed current practice across partner hospitals and identified careful sequencing so that sites with the highest readiness scores go first. No additional budget is required beyond what is described in Section 9.</w:t>
      </w:r>
    </w:p>
    <w:p>
      <w:r>
        <w:br w:type="page"/>
      </w:r>
    </w:p>
    <w:p>
      <w:pPr>
        <w:pStyle w:val="Heading3"/>
      </w:pPr>
      <w:r>
        <w:t>SITE-26 method statement and crew notes</w:t>
      </w:r>
    </w:p>
    <w:p>
      <w:r>
        <w:t>Interviews with clinical, facilities and IT stakeholders on data governance highlighted the maturity of on-site facilities teams and their availability outside business hours. Detailed metrics are tracked in FleetSight dashboards after go-live. The data governance workstream reviewed current practice across partner hospitals and identified joint planning between Fabrikam operations and hospital logistics coordinators. These findings informed the phase plan in Section 3.</w:t>
      </w:r>
    </w:p>
    <w:p>
      <w:r>
        <w:t>Interviews with clinical, facilities and IT stakeholders on data governance highlighted joint planning between Fabrikam operations and hospital logistics coordinators. The team recommends revisiting this assessment at each phase gate. Benchmarking against comparable programs suggests that data governance outcomes depend on the maturity of on-site facilities teams and their availability outside business hours. No additional budget is required beyond what is described in Section 9.</w:t>
      </w:r>
    </w:p>
    <w:p>
      <w:r>
        <w:t>Lessons from the Q3 FY2026 operations period indicate that data governance the maturity of on-site facilities teams and their availability outside business hours. Detailed metrics are tracked in FleetSight dashboards after go-live. Interviews with clinical, facilities and IT stakeholders on data governance highlighted careful sequencing so that sites with the highest readiness scores go first. No additional budget is required beyond what is described in Section 9.</w:t>
      </w:r>
    </w:p>
    <w:p>
      <w:r>
        <w:t>From a data governance perspective, the Northwind delivery team concluded that joint planning between Fabrikam operations and hospital logistics coordinators. Detailed metrics are tracked in FleetSight dashboards after go-live. Interviews with clinical, facilities and IT stakeholders on data governance highlighted reliable telemetry and a single source of truth for mission status. These findings informed the phase plan in Section 3.</w:t>
      </w:r>
    </w:p>
    <w:p>
      <w:r>
        <w:t>Lessons from the Q3 FY2026 operations period indicate that data governance the maturity of on-site facilities teams and their availability outside business hours. The team recommends revisiting this assessment at each phase gate. Lessons from the Q3 FY2026 operations period indicate that data governance the maturity of on-site facilities teams and their availability outside business hours. These findings informed the phase plan in Section 3.</w:t>
      </w:r>
    </w:p>
    <w:p>
      <w:r>
        <w:br w:type="page"/>
      </w:r>
    </w:p>
    <w:p>
      <w:pPr>
        <w:pStyle w:val="Heading2"/>
      </w:pPr>
      <w:r>
        <w:t>SITE-27 Stillwater Memorial Hospital — Hillsboro, Oregon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existing helipad</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$236,000</w:t>
            </w:r>
          </w:p>
        </w:tc>
      </w:tr>
      <w:tr>
        <w:tc>
          <w:tcPr>
            <w:tcW w:type="dxa" w:w="4320"/>
          </w:tcPr>
          <w:p>
            <w:r>
              <w:t>Installation crew-days</w:t>
            </w:r>
          </w:p>
        </w:tc>
        <w:tc>
          <w:tcPr>
            <w:tcW w:type="dxa" w:w="4320"/>
          </w:tcPr>
          <w:p>
            <w:r>
              <w:t>8</w:t>
            </w:r>
          </w:p>
        </w:tc>
      </w:tr>
      <w:tr>
        <w:tc>
          <w:tcPr>
            <w:tcW w:type="dxa" w:w="4320"/>
          </w:tcPr>
          <w:p>
            <w:r>
              <w:t>Power upgrade required</w:t>
            </w:r>
          </w:p>
        </w:tc>
        <w:tc>
          <w:tcPr>
            <w:tcW w:type="dxa" w:w="4320"/>
          </w:tcPr>
          <w:p>
            <w:r>
              <w:t>Yes</w:t>
            </w:r>
          </w:p>
        </w:tc>
      </w:tr>
    </w:tbl>
    <w:p>
      <w:r>
        <w:t>The airspace workstream reviewed current practice across partner hospitals and identified joint planning between Fabrikam operations and hospital logistics coordinators. These findings informed the phase plan in Section 3. From a airspace perspective, the Northwind delivery team concluded that reliable telemetry and a single source of truth for mission status. These findings informed the phase plan in Section 3.</w:t>
      </w:r>
    </w:p>
    <w:p>
      <w:r>
        <w:br w:type="page"/>
      </w:r>
    </w:p>
    <w:p>
      <w:pPr>
        <w:pStyle w:val="Heading3"/>
      </w:pPr>
      <w:r>
        <w:t>SITE-27 method statement and crew notes</w:t>
      </w:r>
    </w:p>
    <w:p>
      <w:r>
        <w:t>Benchmarking against comparable programs suggests that emergency procedures outcomes depend on joint planning between Fabrikam operations and hospital logistics coordinators. This is consistent with the risk register in Section 8. Lessons from the Q3 FY2026 operations period indicate that emergency procedures careful sequencing so that sites with the highest readiness scores go first. The team recommends revisiting this assessment at each phase gate.</w:t>
      </w:r>
    </w:p>
    <w:p>
      <w:r>
        <w:t>The emergency procedures workstream reviewed current practice across partner hospitals and identified the maturity of on-site facilities teams and their availability outside business hours. The team recommends revisiting this assessment at each phase gate. The emergency procedures workstream reviewed current practice across partner hospitals and identified consistent procedures, clear ownership and early escalation paths. This is consistent with the risk register in Section 8.</w:t>
      </w:r>
    </w:p>
    <w:p>
      <w:r>
        <w:t>The emergency procedures workstream reviewed current practice across partner hospitals and identified the maturity of on-site facilities teams and their availability outside business hours. Detailed metrics are tracked in FleetSight dashboards after go-live. Benchmarking against comparable programs suggests that emergency procedures outcomes depend on joint planning between Fabrikam operations and hospital logistics coordinators. The team recommends revisiting this assessment at each phase gate.</w:t>
      </w:r>
    </w:p>
    <w:p>
      <w:r>
        <w:t>Benchmarking against comparable programs suggests that emergency procedures outcomes depend on joint planning between Fabrikam operations and hospital logistics coordinators. No additional budget is required beyond what is described in Section 9. From a emergency procedures perspective, the Northwind delivery team concluded that careful sequencing so that sites with the highest readiness scores go first. This is consistent with the risk register in Section 8.</w:t>
      </w:r>
    </w:p>
    <w:p>
      <w:r>
        <w:t>From a emergency procedures perspective, the Northwind delivery team concluded that the maturity of on-site facilities teams and their availability outside business hours. The team recommends revisiting this assessment at each phase gate. The emergency procedures workstream reviewed current practice across partner hospitals and identified careful sequencing so that sites with the highest readiness scores go first. Detailed metrics are tracked in FleetSight dashboards after go-live.</w:t>
      </w:r>
    </w:p>
    <w:p>
      <w:r>
        <w:br w:type="page"/>
      </w:r>
    </w:p>
    <w:p>
      <w:pPr>
        <w:pStyle w:val="Heading2"/>
      </w:pPr>
      <w:r>
        <w:t>SITE-28 Juniper Ridge General Hospital — Gresham, Oregon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ground-level pad</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$219,000</w:t>
            </w:r>
          </w:p>
        </w:tc>
      </w:tr>
      <w:tr>
        <w:tc>
          <w:tcPr>
            <w:tcW w:type="dxa" w:w="4320"/>
          </w:tcPr>
          <w:p>
            <w:r>
              <w:t>Installation crew-days</w:t>
            </w:r>
          </w:p>
        </w:tc>
        <w:tc>
          <w:tcPr>
            <w:tcW w:type="dxa" w:w="4320"/>
          </w:tcPr>
          <w:p>
            <w:r>
              <w:t>14</w:t>
            </w:r>
          </w:p>
        </w:tc>
      </w:tr>
      <w:tr>
        <w:tc>
          <w:tcPr>
            <w:tcW w:type="dxa" w:w="4320"/>
          </w:tcPr>
          <w:p>
            <w:r>
              <w:t>Power upgrade required</w:t>
            </w:r>
          </w:p>
        </w:tc>
        <w:tc>
          <w:tcPr>
            <w:tcW w:type="dxa" w:w="4320"/>
          </w:tcPr>
          <w:p>
            <w:r>
              <w:t>No</w:t>
            </w:r>
          </w:p>
        </w:tc>
      </w:tr>
    </w:tbl>
    <w:p>
      <w:r>
        <w:t>The community engagement workstream reviewed current practice across partner hospitals and identified the maturity of on-site facilities teams and their availability outside business hours. The team recommends revisiting this assessment at each phase gate. From a community engagement perspective, the Northwind delivery team concluded that joint planning between Fabrikam operations and hospital logistics coordinators. This is consistent with the risk register in Section 8.</w:t>
      </w:r>
    </w:p>
    <w:p>
      <w:r>
        <w:br w:type="page"/>
      </w:r>
    </w:p>
    <w:p>
      <w:pPr>
        <w:pStyle w:val="Heading3"/>
      </w:pPr>
      <w:r>
        <w:t>SITE-28 method statement and crew notes</w:t>
      </w:r>
    </w:p>
    <w:p>
      <w:r>
        <w:t>From a airspace perspective, the Northwind delivery team concluded that careful sequencing so that sites with the highest readiness scores go first. Detailed metrics are tracked in FleetSight dashboards after go-live. The airspace workstream reviewed current practice across partner hospitals and identified joint planning between Fabrikam operations and hospital logistics coordinators. This is consistent with the risk register in Section 8.</w:t>
      </w:r>
    </w:p>
    <w:p>
      <w:r>
        <w:t>Interviews with clinical, facilities and IT stakeholders on airspace highlighted joint planning between Fabrikam operations and hospital logistics coordinators. This is consistent with the risk register in Section 8. Benchmarking against comparable programs suggests that airspace outcomes depend on the maturity of on-site facilities teams and their availability outside business hours. These findings informed the phase plan in Section 3.</w:t>
      </w:r>
    </w:p>
    <w:p>
      <w:r>
        <w:t>Lessons from the Q3 FY2026 operations period indicate that airspace reliable telemetry and a single source of truth for mission status. No additional budget is required beyond what is described in Section 9. The airspace workstream reviewed current practice across partner hospitals and identified reliable telemetry and a single source of truth for mission status. The team recommends revisiting this assessment at each phase gate.</w:t>
      </w:r>
    </w:p>
    <w:p>
      <w:r>
        <w:t>The airspace workstream reviewed current practice across partner hospitals and identified joint planning between Fabrikam operations and hospital logistics coordinators. This is consistent with the risk register in Section 8. The airspace workstream reviewed current practice across partner hospitals and identified joint planning between Fabrikam operations and hospital logistics coordinators. No additional budget is required beyond what is described in Section 9.</w:t>
      </w:r>
    </w:p>
    <w:p>
      <w:r>
        <w:t>Benchmarking against comparable programs suggests that airspace outcomes depend on consistent procedures, clear ownership and early escalation paths. These findings informed the phase plan in Section 3. The airspace workstream reviewed current practice across partner hospitals and identified consistent procedures, clear ownership and early escalation paths. The team recommends revisiting this assessment at each phase gate.</w:t>
      </w:r>
    </w:p>
    <w:p>
      <w:r>
        <w:br w:type="page"/>
      </w:r>
    </w:p>
    <w:p>
      <w:pPr>
        <w:pStyle w:val="Heading2"/>
      </w:pPr>
      <w:r>
        <w:t>SITE-29 Oakhollow Community Hospital — Corvallis, Oregon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rooftop pad</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$204,000</w:t>
            </w:r>
          </w:p>
        </w:tc>
      </w:tr>
      <w:tr>
        <w:tc>
          <w:tcPr>
            <w:tcW w:type="dxa" w:w="4320"/>
          </w:tcPr>
          <w:p>
            <w:r>
              <w:t>Installation crew-days</w:t>
            </w:r>
          </w:p>
        </w:tc>
        <w:tc>
          <w:tcPr>
            <w:tcW w:type="dxa" w:w="4320"/>
          </w:tcPr>
          <w:p>
            <w:r>
              <w:t>10</w:t>
            </w:r>
          </w:p>
        </w:tc>
      </w:tr>
      <w:tr>
        <w:tc>
          <w:tcPr>
            <w:tcW w:type="dxa" w:w="4320"/>
          </w:tcPr>
          <w:p>
            <w:r>
              <w:t>Power upgrade required</w:t>
            </w:r>
          </w:p>
        </w:tc>
        <w:tc>
          <w:tcPr>
            <w:tcW w:type="dxa" w:w="4320"/>
          </w:tcPr>
          <w:p>
            <w:r>
              <w:t>Yes</w:t>
            </w:r>
          </w:p>
        </w:tc>
      </w:tr>
    </w:tbl>
    <w:p>
      <w:r>
        <w:t>From a maintenance perspective, the Northwind delivery team concluded that the maturity of on-site facilities teams and their availability outside business hours. These findings informed the phase plan in Section 3. Interviews with clinical, facilities and IT stakeholders on maintenance highlighted the maturity of on-site facilities teams and their availability outside business hours. The team recommends revisiting this assessment at each phase gate.</w:t>
      </w:r>
    </w:p>
    <w:p>
      <w:r>
        <w:br w:type="page"/>
      </w:r>
    </w:p>
    <w:p>
      <w:pPr>
        <w:pStyle w:val="Heading3"/>
      </w:pPr>
      <w:r>
        <w:t>SITE-29 method statement and crew notes</w:t>
      </w:r>
    </w:p>
    <w:p>
      <w:r>
        <w:t>Lessons from the Q3 FY2026 operations period indicate that airspace reliable telemetry and a single source of truth for mission status. These findings informed the phase plan in Section 3. Benchmarking against comparable programs suggests that airspace outcomes depend on the maturity of on-site facilities teams and their availability outside business hours. No additional budget is required beyond what is described in Section 9.</w:t>
      </w:r>
    </w:p>
    <w:p>
      <w:r>
        <w:t>From a airspace perspective, the Northwind delivery team concluded that careful sequencing so that sites with the highest readiness scores go first. No additional budget is required beyond what is described in Section 9. Interviews with clinical, facilities and IT stakeholders on airspace highlighted the maturity of on-site facilities teams and their availability outside business hours. Detailed metrics are tracked in FleetSight dashboards after go-live.</w:t>
      </w:r>
    </w:p>
    <w:p>
      <w:r>
        <w:t>Interviews with clinical, facilities and IT stakeholders on airspace highlighted the maturity of on-site facilities teams and their availability outside business hours. Detailed metrics are tracked in FleetSight dashboards after go-live. From a airspace perspective, the Northwind delivery team concluded that reliable telemetry and a single source of truth for mission status. These findings informed the phase plan in Section 3.</w:t>
      </w:r>
    </w:p>
    <w:p>
      <w:r>
        <w:t>Benchmarking against comparable programs suggests that airspace outcomes depend on joint planning between Fabrikam operations and hospital logistics coordinators. No additional budget is required beyond what is described in Section 9. Lessons from the Q3 FY2026 operations period indicate that airspace careful sequencing so that sites with the highest readiness scores go first. No additional budget is required beyond what is described in Section 9.</w:t>
      </w:r>
    </w:p>
    <w:p>
      <w:r>
        <w:t>Lessons from the Q3 FY2026 operations period indicate that airspace reliable telemetry and a single source of truth for mission status. No additional budget is required beyond what is described in Section 9. The airspace workstream reviewed current practice across partner hospitals and identified joint planning between Fabrikam operations and hospital logistics coordinators. No additional budget is required beyond what is described in Section 9.</w:t>
      </w:r>
    </w:p>
    <w:p>
      <w:r>
        <w:br w:type="page"/>
      </w:r>
    </w:p>
    <w:p>
      <w:pPr>
        <w:pStyle w:val="Heading2"/>
      </w:pPr>
      <w:r>
        <w:t>SITE-30 Quillmont General Hospital — Albany, Oregon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ground-level pad</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$156,000</w:t>
            </w:r>
          </w:p>
        </w:tc>
      </w:tr>
      <w:tr>
        <w:tc>
          <w:tcPr>
            <w:tcW w:type="dxa" w:w="4320"/>
          </w:tcPr>
          <w:p>
            <w:r>
              <w:t>Installation crew-days</w:t>
            </w:r>
          </w:p>
        </w:tc>
        <w:tc>
          <w:tcPr>
            <w:tcW w:type="dxa" w:w="4320"/>
          </w:tcPr>
          <w:p>
            <w:r>
              <w:t>10</w:t>
            </w:r>
          </w:p>
        </w:tc>
      </w:tr>
      <w:tr>
        <w:tc>
          <w:tcPr>
            <w:tcW w:type="dxa" w:w="4320"/>
          </w:tcPr>
          <w:p>
            <w:r>
              <w:t>Power upgrade required</w:t>
            </w:r>
          </w:p>
        </w:tc>
        <w:tc>
          <w:tcPr>
            <w:tcW w:type="dxa" w:w="4320"/>
          </w:tcPr>
          <w:p>
            <w:r>
              <w:t>No</w:t>
            </w:r>
          </w:p>
        </w:tc>
      </w:tr>
    </w:tbl>
    <w:p>
      <w:r>
        <w:t>The hospital workflow workstream reviewed current practice across partner hospitals and identified consistent procedures, clear ownership and early escalation paths. The team recommends revisiting this assessment at each phase gate. Interviews with clinical, facilities and IT stakeholders on hospital workflow highlighted reliable telemetry and a single source of truth for mission status. This is consistent with the risk register in Section 8.</w:t>
      </w:r>
    </w:p>
    <w:p>
      <w:r>
        <w:br w:type="page"/>
      </w:r>
    </w:p>
    <w:p>
      <w:pPr>
        <w:pStyle w:val="Heading3"/>
      </w:pPr>
      <w:r>
        <w:t>SITE-30 method statement and crew notes</w:t>
      </w:r>
    </w:p>
    <w:p>
      <w:r>
        <w:t>Interviews with clinical, facilities and IT stakeholders on airspace highlighted careful sequencing so that sites with the highest readiness scores go first. This is consistent with the risk register in Section 8. From a airspace perspective, the Northwind delivery team concluded that joint planning between Fabrikam operations and hospital logistics coordinators. This is consistent with the risk register in Section 8.</w:t>
      </w:r>
    </w:p>
    <w:p>
      <w:r>
        <w:t>Lessons from the Q3 FY2026 operations period indicate that airspace reliable telemetry and a single source of truth for mission status. The team recommends revisiting this assessment at each phase gate. Lessons from the Q3 FY2026 operations period indicate that airspace careful sequencing so that sites with the highest readiness scores go first. The team recommends revisiting this assessment at each phase gate.</w:t>
      </w:r>
    </w:p>
    <w:p>
      <w:r>
        <w:t>From a airspace perspective, the Northwind delivery team concluded that careful sequencing so that sites with the highest readiness scores go first. Detailed metrics are tracked in FleetSight dashboards after go-live. Benchmarking against comparable programs suggests that airspace outcomes depend on the maturity of on-site facilities teams and their availability outside business hours. These findings informed the phase plan in Section 3.</w:t>
      </w:r>
    </w:p>
    <w:p>
      <w:r>
        <w:t>The airspace workstream reviewed current practice across partner hospitals and identified careful sequencing so that sites with the highest readiness scores go first. These findings informed the phase plan in Section 3. Lessons from the Q3 FY2026 operations period indicate that airspace reliable telemetry and a single source of truth for mission status. No additional budget is required beyond what is described in Section 9.</w:t>
      </w:r>
    </w:p>
    <w:p>
      <w:r>
        <w:t>From a airspace perspective, the Northwind delivery team concluded that the maturity of on-site facilities teams and their availability outside business hours. The team recommends revisiting this assessment at each phase gate. From a airspace perspective, the Northwind delivery team concluded that consistent procedures, clear ownership and early escalation paths. No additional budget is required beyond what is described in Section 9.</w:t>
      </w:r>
    </w:p>
    <w:p>
      <w:r>
        <w:br w:type="page"/>
      </w:r>
    </w:p>
    <w:p>
      <w:pPr>
        <w:pStyle w:val="Heading2"/>
      </w:pPr>
      <w:r>
        <w:t>SITE-31 Marrowgate Memorial Hospital — Tigard, Oregon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rooftop pad</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$221,000</w:t>
            </w:r>
          </w:p>
        </w:tc>
      </w:tr>
      <w:tr>
        <w:tc>
          <w:tcPr>
            <w:tcW w:type="dxa" w:w="4320"/>
          </w:tcPr>
          <w:p>
            <w:r>
              <w:t>Installation crew-days</w:t>
            </w:r>
          </w:p>
        </w:tc>
        <w:tc>
          <w:tcPr>
            <w:tcW w:type="dxa" w:w="4320"/>
          </w:tcPr>
          <w:p>
            <w:r>
              <w:t>11</w:t>
            </w:r>
          </w:p>
        </w:tc>
      </w:tr>
      <w:tr>
        <w:tc>
          <w:tcPr>
            <w:tcW w:type="dxa" w:w="4320"/>
          </w:tcPr>
          <w:p>
            <w:r>
              <w:t>Power upgrade required</w:t>
            </w:r>
          </w:p>
        </w:tc>
        <w:tc>
          <w:tcPr>
            <w:tcW w:type="dxa" w:w="4320"/>
          </w:tcPr>
          <w:p>
            <w:r>
              <w:t>No</w:t>
            </w:r>
          </w:p>
        </w:tc>
      </w:tr>
    </w:tbl>
    <w:p>
      <w:r>
        <w:t>Lessons from the Q3 FY2026 operations period indicate that energy use joint planning between Fabrikam operations and hospital logistics coordinators. No additional budget is required beyond what is described in Section 9. Interviews with clinical, facilities and IT stakeholders on energy use highlighted consistent procedures, clear ownership and early escalation paths. No additional budget is required beyond what is described in Section 9.</w:t>
      </w:r>
    </w:p>
    <w:p>
      <w:r>
        <w:br w:type="page"/>
      </w:r>
    </w:p>
    <w:p>
      <w:pPr>
        <w:pStyle w:val="Heading3"/>
      </w:pPr>
      <w:r>
        <w:t>SITE-31 method statement and crew notes</w:t>
      </w:r>
    </w:p>
    <w:p>
      <w:r>
        <w:t>From a data governance perspective, the Northwind delivery team concluded that careful sequencing so that sites with the highest readiness scores go first. These findings informed the phase plan in Section 3. The data governance workstream reviewed current practice across partner hospitals and identified consistent procedures, clear ownership and early escalation paths. The team recommends revisiting this assessment at each phase gate.</w:t>
      </w:r>
    </w:p>
    <w:p>
      <w:r>
        <w:t>Interviews with clinical, facilities and IT stakeholders on data governance highlighted the maturity of on-site facilities teams and their availability outside business hours. No additional budget is required beyond what is described in Section 9. The data governance workstream reviewed current practice across partner hospitals and identified careful sequencing so that sites with the highest readiness scores go first. The team recommends revisiting this assessment at each phase gate.</w:t>
      </w:r>
    </w:p>
    <w:p>
      <w:r>
        <w:t>Lessons from the Q3 FY2026 operations period indicate that data governance reliable telemetry and a single source of truth for mission status. This is consistent with the risk register in Section 8. The data governance workstream reviewed current practice across partner hospitals and identified the maturity of on-site facilities teams and their availability outside business hours. Detailed metrics are tracked in FleetSight dashboards after go-live.</w:t>
      </w:r>
    </w:p>
    <w:p>
      <w:r>
        <w:t>Benchmarking against comparable programs suggests that data governance outcomes depend on careful sequencing so that sites with the highest readiness scores go first. Detailed metrics are tracked in FleetSight dashboards after go-live. Lessons from the Q3 FY2026 operations period indicate that data governance consistent procedures, clear ownership and early escalation paths. No additional budget is required beyond what is described in Section 9.</w:t>
      </w:r>
    </w:p>
    <w:p>
      <w:r>
        <w:t>From a data governance perspective, the Northwind delivery team concluded that careful sequencing so that sites with the highest readiness scores go first. These findings informed the phase plan in Section 3. Lessons from the Q3 FY2026 operations period indicate that data governance reliable telemetry and a single source of truth for mission status. These findings informed the phase plan in Section 3.</w:t>
      </w:r>
    </w:p>
    <w:p>
      <w:r>
        <w:br w:type="page"/>
      </w:r>
    </w:p>
    <w:p>
      <w:pPr>
        <w:pStyle w:val="Heading2"/>
      </w:pPr>
      <w:r>
        <w:t>SITE-32 Tidewater Community Hospital — Lake Oswego, Oregon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ground-level pad</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$165,000</w:t>
            </w:r>
          </w:p>
        </w:tc>
      </w:tr>
      <w:tr>
        <w:tc>
          <w:tcPr>
            <w:tcW w:type="dxa" w:w="4320"/>
          </w:tcPr>
          <w:p>
            <w:r>
              <w:t>Installation crew-days</w:t>
            </w:r>
          </w:p>
        </w:tc>
        <w:tc>
          <w:tcPr>
            <w:tcW w:type="dxa" w:w="4320"/>
          </w:tcPr>
          <w:p>
            <w:r>
              <w:t>7</w:t>
            </w:r>
          </w:p>
        </w:tc>
      </w:tr>
      <w:tr>
        <w:tc>
          <w:tcPr>
            <w:tcW w:type="dxa" w:w="4320"/>
          </w:tcPr>
          <w:p>
            <w:r>
              <w:t>Power upgrade required</w:t>
            </w:r>
          </w:p>
        </w:tc>
        <w:tc>
          <w:tcPr>
            <w:tcW w:type="dxa" w:w="4320"/>
          </w:tcPr>
          <w:p>
            <w:r>
              <w:t>No</w:t>
            </w:r>
          </w:p>
        </w:tc>
      </w:tr>
    </w:tbl>
    <w:p>
      <w:r>
        <w:t>Lessons from the Q3 FY2026 operations period indicate that emergency procedures careful sequencing so that sites with the highest readiness scores go first. The team recommends revisiting this assessment at each phase gate. The emergency procedures workstream reviewed current practice across partner hospitals and identified careful sequencing so that sites with the highest readiness scores go first. The team recommends revisiting this assessment at each phase gate.</w:t>
      </w:r>
    </w:p>
    <w:p>
      <w:r>
        <w:br w:type="page"/>
      </w:r>
    </w:p>
    <w:p>
      <w:pPr>
        <w:pStyle w:val="Heading3"/>
      </w:pPr>
      <w:r>
        <w:t>SITE-32 method statement and crew notes</w:t>
      </w:r>
    </w:p>
    <w:p>
      <w:r>
        <w:t>The hospital workflow workstream reviewed current practice across partner hospitals and identified consistent procedures, clear ownership and early escalation paths. No additional budget is required beyond what is described in Section 9. Interviews with clinical, facilities and IT stakeholders on hospital workflow highlighted consistent procedures, clear ownership and early escalation paths. These findings informed the phase plan in Section 3.</w:t>
      </w:r>
    </w:p>
    <w:p>
      <w:r>
        <w:t>Benchmarking against comparable programs suggests that hospital workflow outcomes depend on careful sequencing so that sites with the highest readiness scores go first. This is consistent with the risk register in Section 8. From a hospital workflow perspective, the Northwind delivery team concluded that joint planning between Fabrikam operations and hospital logistics coordinators. This is consistent with the risk register in Section 8.</w:t>
      </w:r>
    </w:p>
    <w:p>
      <w:r>
        <w:t>From a hospital workflow perspective, the Northwind delivery team concluded that joint planning between Fabrikam operations and hospital logistics coordinators. No additional budget is required beyond what is described in Section 9. The hospital workflow workstream reviewed current practice across partner hospitals and identified the maturity of on-site facilities teams and their availability outside business hours. The team recommends revisiting this assessment at each phase gate.</w:t>
      </w:r>
    </w:p>
    <w:p>
      <w:r>
        <w:t>Benchmarking against comparable programs suggests that hospital workflow outcomes depend on joint planning between Fabrikam operations and hospital logistics coordinators. Detailed metrics are tracked in FleetSight dashboards after go-live. Interviews with clinical, facilities and IT stakeholders on hospital workflow highlighted the maturity of on-site facilities teams and their availability outside business hours. No additional budget is required beyond what is described in Section 9.</w:t>
      </w:r>
    </w:p>
    <w:p>
      <w:r>
        <w:t>Lessons from the Q3 FY2026 operations period indicate that hospital workflow reliable telemetry and a single source of truth for mission status. Detailed metrics are tracked in FleetSight dashboards after go-live. The hospital workflow workstream reviewed current practice across partner hospitals and identified consistent procedures, clear ownership and early escalation paths. Detailed metrics are tracked in FleetSight dashboards after go-live.</w:t>
      </w:r>
    </w:p>
    <w:p>
      <w:r>
        <w:br w:type="page"/>
      </w:r>
    </w:p>
    <w:p>
      <w:pPr>
        <w:pStyle w:val="Heading2"/>
      </w:pPr>
      <w:r>
        <w:t>SITE-33 Bramblecrest Community Hospital — Newberg, Oregon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parking-structure deck</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$165,000</w:t>
            </w:r>
          </w:p>
        </w:tc>
      </w:tr>
      <w:tr>
        <w:tc>
          <w:tcPr>
            <w:tcW w:type="dxa" w:w="4320"/>
          </w:tcPr>
          <w:p>
            <w:r>
              <w:t>Installation crew-days</w:t>
            </w:r>
          </w:p>
        </w:tc>
        <w:tc>
          <w:tcPr>
            <w:tcW w:type="dxa" w:w="4320"/>
          </w:tcPr>
          <w:p>
            <w:r>
              <w:t>10</w:t>
            </w:r>
          </w:p>
        </w:tc>
      </w:tr>
      <w:tr>
        <w:tc>
          <w:tcPr>
            <w:tcW w:type="dxa" w:w="4320"/>
          </w:tcPr>
          <w:p>
            <w:r>
              <w:t>Power upgrade required</w:t>
            </w:r>
          </w:p>
        </w:tc>
        <w:tc>
          <w:tcPr>
            <w:tcW w:type="dxa" w:w="4320"/>
          </w:tcPr>
          <w:p>
            <w:r>
              <w:t>No</w:t>
            </w:r>
          </w:p>
        </w:tc>
      </w:tr>
    </w:tbl>
    <w:p>
      <w:r>
        <w:t>The airspace workstream reviewed current practice across partner hospitals and identified careful sequencing so that sites with the highest readiness scores go first. The team recommends revisiting this assessment at each phase gate. The airspace workstream reviewed current practice across partner hospitals and identified reliable telemetry and a single source of truth for mission status. These findings informed the phase plan in Section 3.</w:t>
      </w:r>
    </w:p>
    <w:p>
      <w:r>
        <w:br w:type="page"/>
      </w:r>
    </w:p>
    <w:p>
      <w:pPr>
        <w:pStyle w:val="Heading3"/>
      </w:pPr>
      <w:r>
        <w:t>SITE-33 method statement and crew notes</w:t>
      </w:r>
    </w:p>
    <w:p>
      <w:r>
        <w:t>From a hospital workflow perspective, the Northwind delivery team concluded that careful sequencing so that sites with the highest readiness scores go first. These findings informed the phase plan in Section 3. Interviews with clinical, facilities and IT stakeholders on hospital workflow highlighted the maturity of on-site facilities teams and their availability outside business hours. No additional budget is required beyond what is described in Section 9.</w:t>
      </w:r>
    </w:p>
    <w:p>
      <w:r>
        <w:t>The hospital workflow workstream reviewed current practice across partner hospitals and identified the maturity of on-site facilities teams and their availability outside business hours. The team recommends revisiting this assessment at each phase gate. Lessons from the Q3 FY2026 operations period indicate that hospital workflow reliable telemetry and a single source of truth for mission status. The team recommends revisiting this assessment at each phase gate.</w:t>
      </w:r>
    </w:p>
    <w:p>
      <w:r>
        <w:t>Benchmarking against comparable programs suggests that hospital workflow outcomes depend on joint planning between Fabrikam operations and hospital logistics coordinators. Detailed metrics are tracked in FleetSight dashboards after go-live. From a hospital workflow perspective, the Northwind delivery team concluded that the maturity of on-site facilities teams and their availability outside business hours. No additional budget is required beyond what is described in Section 9.</w:t>
      </w:r>
    </w:p>
    <w:p>
      <w:r>
        <w:t>Lessons from the Q3 FY2026 operations period indicate that hospital workflow joint planning between Fabrikam operations and hospital logistics coordinators. These findings informed the phase plan in Section 3. Interviews with clinical, facilities and IT stakeholders on hospital workflow highlighted reliable telemetry and a single source of truth for mission status. No additional budget is required beyond what is described in Section 9.</w:t>
      </w:r>
    </w:p>
    <w:p>
      <w:r>
        <w:t>The hospital workflow workstream reviewed current practice across partner hospitals and identified consistent procedures, clear ownership and early escalation paths. These findings informed the phase plan in Section 3. From a hospital workflow perspective, the Northwind delivery team concluded that reliable telemetry and a single source of truth for mission status. Detailed metrics are tracked in FleetSight dashboards after go-live.</w:t>
      </w:r>
    </w:p>
    <w:p>
      <w:r>
        <w:br w:type="page"/>
      </w:r>
    </w:p>
    <w:p>
      <w:pPr>
        <w:pStyle w:val="Heading2"/>
      </w:pPr>
      <w:r>
        <w:t>SITE-34 Northgate Community Hospital — McMinnville, Oregon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parking-structure deck</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$157,000</w:t>
            </w:r>
          </w:p>
        </w:tc>
      </w:tr>
      <w:tr>
        <w:tc>
          <w:tcPr>
            <w:tcW w:type="dxa" w:w="4320"/>
          </w:tcPr>
          <w:p>
            <w:r>
              <w:t>Installation crew-days</w:t>
            </w:r>
          </w:p>
        </w:tc>
        <w:tc>
          <w:tcPr>
            <w:tcW w:type="dxa" w:w="4320"/>
          </w:tcPr>
          <w:p>
            <w:r>
              <w:t>12</w:t>
            </w:r>
          </w:p>
        </w:tc>
      </w:tr>
      <w:tr>
        <w:tc>
          <w:tcPr>
            <w:tcW w:type="dxa" w:w="4320"/>
          </w:tcPr>
          <w:p>
            <w:r>
              <w:t>Power upgrade required</w:t>
            </w:r>
          </w:p>
        </w:tc>
        <w:tc>
          <w:tcPr>
            <w:tcW w:type="dxa" w:w="4320"/>
          </w:tcPr>
          <w:p>
            <w:r>
              <w:t>No</w:t>
            </w:r>
          </w:p>
        </w:tc>
      </w:tr>
    </w:tbl>
    <w:p>
      <w:r>
        <w:t>Interviews with clinical, facilities and IT stakeholders on weather highlighted the maturity of on-site facilities teams and their availability outside business hours. Detailed metrics are tracked in FleetSight dashboards after go-live. The weather workstream reviewed current practice across partner hospitals and identified joint planning between Fabrikam operations and hospital logistics coordinators. The team recommends revisiting this assessment at each phase gate.</w:t>
      </w:r>
    </w:p>
    <w:p>
      <w:r>
        <w:br w:type="page"/>
      </w:r>
    </w:p>
    <w:p>
      <w:pPr>
        <w:pStyle w:val="Heading3"/>
      </w:pPr>
      <w:r>
        <w:t>SITE-34 method statement and crew notes</w:t>
      </w:r>
    </w:p>
    <w:p>
      <w:r>
        <w:t>Lessons from the Q3 FY2026 operations period indicate that staff training joint planning between Fabrikam operations and hospital logistics coordinators. Detailed metrics are tracked in FleetSight dashboards after go-live. Interviews with clinical, facilities and IT stakeholders on staff training highlighted reliable telemetry and a single source of truth for mission status. These findings informed the phase plan in Section 3.</w:t>
      </w:r>
    </w:p>
    <w:p>
      <w:r>
        <w:t>Interviews with clinical, facilities and IT stakeholders on staff training highlighted consistent procedures, clear ownership and early escalation paths. This is consistent with the risk register in Section 8. Lessons from the Q3 FY2026 operations period indicate that staff training reliable telemetry and a single source of truth for mission status. This is consistent with the risk register in Section 8.</w:t>
      </w:r>
    </w:p>
    <w:p>
      <w:r>
        <w:t>Lessons from the Q3 FY2026 operations period indicate that staff training the maturity of on-site facilities teams and their availability outside business hours. Detailed metrics are tracked in FleetSight dashboards after go-live. Interviews with clinical, facilities and IT stakeholders on staff training highlighted consistent procedures, clear ownership and early escalation paths. This is consistent with the risk register in Section 8.</w:t>
      </w:r>
    </w:p>
    <w:p>
      <w:r>
        <w:t>From a staff training perspective, the Northwind delivery team concluded that reliable telemetry and a single source of truth for mission status. These findings informed the phase plan in Section 3. The staff training workstream reviewed current practice across partner hospitals and identified reliable telemetry and a single source of truth for mission status. The team recommends revisiting this assessment at each phase gate.</w:t>
      </w:r>
    </w:p>
    <w:p>
      <w:r>
        <w:t>Interviews with clinical, facilities and IT stakeholders on staff training highlighted joint planning between Fabrikam operations and hospital logistics coordinators. The team recommends revisiting this assessment at each phase gate. From a staff training perspective, the Northwind delivery team concluded that reliable telemetry and a single source of truth for mission status. This is consistent with the risk register in Section 8.</w:t>
      </w:r>
    </w:p>
    <w:p>
      <w:r>
        <w:br w:type="page"/>
      </w:r>
    </w:p>
    <w:p>
      <w:pPr>
        <w:pStyle w:val="Heading2"/>
      </w:pPr>
      <w:r>
        <w:t>SITE-35 Fernhaven Health Campus — Denver, Colorado</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rooftop pad</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$216,000</w:t>
            </w:r>
          </w:p>
        </w:tc>
      </w:tr>
      <w:tr>
        <w:tc>
          <w:tcPr>
            <w:tcW w:type="dxa" w:w="4320"/>
          </w:tcPr>
          <w:p>
            <w:r>
              <w:t>Installation crew-days</w:t>
            </w:r>
          </w:p>
        </w:tc>
        <w:tc>
          <w:tcPr>
            <w:tcW w:type="dxa" w:w="4320"/>
          </w:tcPr>
          <w:p>
            <w:r>
              <w:t>13</w:t>
            </w:r>
          </w:p>
        </w:tc>
      </w:tr>
      <w:tr>
        <w:tc>
          <w:tcPr>
            <w:tcW w:type="dxa" w:w="4320"/>
          </w:tcPr>
          <w:p>
            <w:r>
              <w:t>Power upgrade required</w:t>
            </w:r>
          </w:p>
        </w:tc>
        <w:tc>
          <w:tcPr>
            <w:tcW w:type="dxa" w:w="4320"/>
          </w:tcPr>
          <w:p>
            <w:r>
              <w:t>No</w:t>
            </w:r>
          </w:p>
        </w:tc>
      </w:tr>
    </w:tbl>
    <w:p>
      <w:r>
        <w:t>Benchmarking against comparable programs suggests that emergency procedures outcomes depend on consistent procedures, clear ownership and early escalation paths. This is consistent with the risk register in Section 8. Benchmarking against comparable programs suggests that emergency procedures outcomes depend on careful sequencing so that sites with the highest readiness scores go first. Detailed metrics are tracked in FleetSight dashboards after go-live.</w:t>
      </w:r>
    </w:p>
    <w:p>
      <w:r>
        <w:br w:type="page"/>
      </w:r>
    </w:p>
    <w:p>
      <w:pPr>
        <w:pStyle w:val="Heading3"/>
      </w:pPr>
      <w:r>
        <w:t>SITE-35 method statement and crew notes</w:t>
      </w:r>
    </w:p>
    <w:p>
      <w:r>
        <w:t>Lessons from the Q3 FY2026 operations period indicate that emergency procedures careful sequencing so that sites with the highest readiness scores go first. The team recommends revisiting this assessment at each phase gate. Lessons from the Q3 FY2026 operations period indicate that emergency procedures careful sequencing so that sites with the highest readiness scores go first. No additional budget is required beyond what is described in Section 9.</w:t>
      </w:r>
    </w:p>
    <w:p>
      <w:r>
        <w:t>Benchmarking against comparable programs suggests that emergency procedures outcomes depend on joint planning between Fabrikam operations and hospital logistics coordinators. Detailed metrics are tracked in FleetSight dashboards after go-live. Interviews with clinical, facilities and IT stakeholders on emergency procedures highlighted careful sequencing so that sites with the highest readiness scores go first. These findings informed the phase plan in Section 3.</w:t>
      </w:r>
    </w:p>
    <w:p>
      <w:r>
        <w:t>Lessons from the Q3 FY2026 operations period indicate that emergency procedures reliable telemetry and a single source of truth for mission status. No additional budget is required beyond what is described in Section 9. Benchmarking against comparable programs suggests that emergency procedures outcomes depend on consistent procedures, clear ownership and early escalation paths. Detailed metrics are tracked in FleetSight dashboards after go-live.</w:t>
      </w:r>
    </w:p>
    <w:p>
      <w:r>
        <w:t>Lessons from the Q3 FY2026 operations period indicate that emergency procedures careful sequencing so that sites with the highest readiness scores go first. This is consistent with the risk register in Section 8. Interviews with clinical, facilities and IT stakeholders on emergency procedures highlighted consistent procedures, clear ownership and early escalation paths. No additional budget is required beyond what is described in Section 9.</w:t>
      </w:r>
    </w:p>
    <w:p>
      <w:r>
        <w:t>From a emergency procedures perspective, the Northwind delivery team concluded that careful sequencing so that sites with the highest readiness scores go first. These findings informed the phase plan in Section 3. Benchmarking against comparable programs suggests that emergency procedures outcomes depend on consistent procedures, clear ownership and early escalation paths. These findings informed the phase plan in Section 3.</w:t>
      </w:r>
    </w:p>
    <w:p>
      <w:r>
        <w:br w:type="page"/>
      </w:r>
    </w:p>
    <w:p>
      <w:pPr>
        <w:pStyle w:val="Heading2"/>
      </w:pPr>
      <w:r>
        <w:t>SITE-36 Windrose Community Hospital — Aurora, Colorado</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ground-level pad</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$229,000</w:t>
            </w:r>
          </w:p>
        </w:tc>
      </w:tr>
      <w:tr>
        <w:tc>
          <w:tcPr>
            <w:tcW w:type="dxa" w:w="4320"/>
          </w:tcPr>
          <w:p>
            <w:r>
              <w:t>Installation crew-days</w:t>
            </w:r>
          </w:p>
        </w:tc>
        <w:tc>
          <w:tcPr>
            <w:tcW w:type="dxa" w:w="4320"/>
          </w:tcPr>
          <w:p>
            <w:r>
              <w:t>12</w:t>
            </w:r>
          </w:p>
        </w:tc>
      </w:tr>
      <w:tr>
        <w:tc>
          <w:tcPr>
            <w:tcW w:type="dxa" w:w="4320"/>
          </w:tcPr>
          <w:p>
            <w:r>
              <w:t>Power upgrade required</w:t>
            </w:r>
          </w:p>
        </w:tc>
        <w:tc>
          <w:tcPr>
            <w:tcW w:type="dxa" w:w="4320"/>
          </w:tcPr>
          <w:p>
            <w:r>
              <w:t>No</w:t>
            </w:r>
          </w:p>
        </w:tc>
      </w:tr>
    </w:tbl>
    <w:p>
      <w:r>
        <w:t>Benchmarking against comparable programs suggests that weather outcomes depend on reliable telemetry and a single source of truth for mission status. These findings informed the phase plan in Section 3. Lessons from the Q3 FY2026 operations period indicate that weather joint planning between Fabrikam operations and hospital logistics coordinators. The team recommends revisiting this assessment at each phase gate.</w:t>
      </w:r>
    </w:p>
    <w:p>
      <w:r>
        <w:br w:type="page"/>
      </w:r>
    </w:p>
    <w:p>
      <w:pPr>
        <w:pStyle w:val="Heading3"/>
      </w:pPr>
      <w:r>
        <w:t>SITE-36 method statement and crew notes</w:t>
      </w:r>
    </w:p>
    <w:p>
      <w:r>
        <w:t>Interviews with clinical, facilities and IT stakeholders on emergency procedures highlighted the maturity of on-site facilities teams and their availability outside business hours. No additional budget is required beyond what is described in Section 9. Benchmarking against comparable programs suggests that emergency procedures outcomes depend on reliable telemetry and a single source of truth for mission status. Detailed metrics are tracked in FleetSight dashboards after go-live.</w:t>
      </w:r>
    </w:p>
    <w:p>
      <w:r>
        <w:t>From a emergency procedures perspective, the Northwind delivery team concluded that careful sequencing so that sites with the highest readiness scores go first. The team recommends revisiting this assessment at each phase gate. Interviews with clinical, facilities and IT stakeholders on emergency procedures highlighted reliable telemetry and a single source of truth for mission status. This is consistent with the risk register in Section 8.</w:t>
      </w:r>
    </w:p>
    <w:p>
      <w:r>
        <w:t>Lessons from the Q3 FY2026 operations period indicate that emergency procedures the maturity of on-site facilities teams and their availability outside business hours. These findings informed the phase plan in Section 3. Benchmarking against comparable programs suggests that emergency procedures outcomes depend on the maturity of on-site facilities teams and their availability outside business hours. These findings informed the phase plan in Section 3.</w:t>
      </w:r>
    </w:p>
    <w:p>
      <w:r>
        <w:t>The emergency procedures workstream reviewed current practice across partner hospitals and identified the maturity of on-site facilities teams and their availability outside business hours. This is consistent with the risk register in Section 8. Benchmarking against comparable programs suggests that emergency procedures outcomes depend on reliable telemetry and a single source of truth for mission status. Detailed metrics are tracked in FleetSight dashboards after go-live.</w:t>
      </w:r>
    </w:p>
    <w:p>
      <w:r>
        <w:t>Benchmarking against comparable programs suggests that emergency procedures outcomes depend on consistent procedures, clear ownership and early escalation paths. This is consistent with the risk register in Section 8. Lessons from the Q3 FY2026 operations period indicate that emergency procedures careful sequencing so that sites with the highest readiness scores go first. This is consistent with the risk register in Section 8.</w:t>
      </w:r>
    </w:p>
    <w:p>
      <w:r>
        <w:br w:type="page"/>
      </w:r>
    </w:p>
    <w:p>
      <w:pPr>
        <w:pStyle w:val="Heading2"/>
      </w:pPr>
      <w:r>
        <w:t>SITE-37 Larkspur Medical Center — Lakewood, Colorado</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rooftop pad</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$188,000</w:t>
            </w:r>
          </w:p>
        </w:tc>
      </w:tr>
      <w:tr>
        <w:tc>
          <w:tcPr>
            <w:tcW w:type="dxa" w:w="4320"/>
          </w:tcPr>
          <w:p>
            <w:r>
              <w:t>Installation crew-days</w:t>
            </w:r>
          </w:p>
        </w:tc>
        <w:tc>
          <w:tcPr>
            <w:tcW w:type="dxa" w:w="4320"/>
          </w:tcPr>
          <w:p>
            <w:r>
              <w:t>6</w:t>
            </w:r>
          </w:p>
        </w:tc>
      </w:tr>
      <w:tr>
        <w:tc>
          <w:tcPr>
            <w:tcW w:type="dxa" w:w="4320"/>
          </w:tcPr>
          <w:p>
            <w:r>
              <w:t>Power upgrade required</w:t>
            </w:r>
          </w:p>
        </w:tc>
        <w:tc>
          <w:tcPr>
            <w:tcW w:type="dxa" w:w="4320"/>
          </w:tcPr>
          <w:p>
            <w:r>
              <w:t>No</w:t>
            </w:r>
          </w:p>
        </w:tc>
      </w:tr>
    </w:tbl>
    <w:p>
      <w:r>
        <w:t>The maintenance workstream reviewed current practice across partner hospitals and identified joint planning between Fabrikam operations and hospital logistics coordinators. The team recommends revisiting this assessment at each phase gate. Interviews with clinical, facilities and IT stakeholders on maintenance highlighted the maturity of on-site facilities teams and their availability outside business hours. Detailed metrics are tracked in FleetSight dashboards after go-live.</w:t>
      </w:r>
    </w:p>
    <w:p>
      <w:r>
        <w:br w:type="page"/>
      </w:r>
    </w:p>
    <w:p>
      <w:pPr>
        <w:pStyle w:val="Heading3"/>
      </w:pPr>
      <w:r>
        <w:t>SITE-37 method statement and crew notes</w:t>
      </w:r>
    </w:p>
    <w:p>
      <w:r>
        <w:t>Interviews with clinical, facilities and IT stakeholders on data governance highlighted careful sequencing so that sites with the highest readiness scores go first. This is consistent with the risk register in Section 8. The data governance workstream reviewed current practice across partner hospitals and identified joint planning between Fabrikam operations and hospital logistics coordinators. These findings informed the phase plan in Section 3.</w:t>
      </w:r>
    </w:p>
    <w:p>
      <w:r>
        <w:t>Benchmarking against comparable programs suggests that data governance outcomes depend on the maturity of on-site facilities teams and their availability outside business hours. Detailed metrics are tracked in FleetSight dashboards after go-live. From a data governance perspective, the Northwind delivery team concluded that reliable telemetry and a single source of truth for mission status. This is consistent with the risk register in Section 8.</w:t>
      </w:r>
    </w:p>
    <w:p>
      <w:r>
        <w:t>From a data governance perspective, the Northwind delivery team concluded that the maturity of on-site facilities teams and their availability outside business hours. This is consistent with the risk register in Section 8. Benchmarking against comparable programs suggests that data governance outcomes depend on reliable telemetry and a single source of truth for mission status. No additional budget is required beyond what is described in Section 9.</w:t>
      </w:r>
    </w:p>
    <w:p>
      <w:r>
        <w:t>The data governance workstream reviewed current practice across partner hospitals and identified careful sequencing so that sites with the highest readiness scores go first. Detailed metrics are tracked in FleetSight dashboards after go-live. Interviews with clinical, facilities and IT stakeholders on data governance highlighted the maturity of on-site facilities teams and their availability outside business hours. No additional budget is required beyond what is described in Section 9.</w:t>
      </w:r>
    </w:p>
    <w:p>
      <w:r>
        <w:t>The data governance workstream reviewed current practice across partner hospitals and identified reliable telemetry and a single source of truth for mission status. This is consistent with the risk register in Section 8. Interviews with clinical, facilities and IT stakeholders on data governance highlighted reliable telemetry and a single source of truth for mission status. No additional budget is required beyond what is described in Section 9.</w:t>
      </w:r>
    </w:p>
    <w:p>
      <w:r>
        <w:br w:type="page"/>
      </w:r>
    </w:p>
    <w:p>
      <w:pPr>
        <w:pStyle w:val="Heading2"/>
      </w:pPr>
      <w:r>
        <w:t>SITE-38 Windrose Regional Hospital — Littleton, Colorado</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parking-structure deck</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$234,000</w:t>
            </w:r>
          </w:p>
        </w:tc>
      </w:tr>
      <w:tr>
        <w:tc>
          <w:tcPr>
            <w:tcW w:type="dxa" w:w="4320"/>
          </w:tcPr>
          <w:p>
            <w:r>
              <w:t>Installation crew-days</w:t>
            </w:r>
          </w:p>
        </w:tc>
        <w:tc>
          <w:tcPr>
            <w:tcW w:type="dxa" w:w="4320"/>
          </w:tcPr>
          <w:p>
            <w:r>
              <w:t>7</w:t>
            </w:r>
          </w:p>
        </w:tc>
      </w:tr>
      <w:tr>
        <w:tc>
          <w:tcPr>
            <w:tcW w:type="dxa" w:w="4320"/>
          </w:tcPr>
          <w:p>
            <w:r>
              <w:t>Power upgrade required</w:t>
            </w:r>
          </w:p>
        </w:tc>
        <w:tc>
          <w:tcPr>
            <w:tcW w:type="dxa" w:w="4320"/>
          </w:tcPr>
          <w:p>
            <w:r>
              <w:t>Yes</w:t>
            </w:r>
          </w:p>
        </w:tc>
      </w:tr>
    </w:tbl>
    <w:p>
      <w:r>
        <w:t>From a energy use perspective, the Northwind delivery team concluded that reliable telemetry and a single source of truth for mission status. These findings informed the phase plan in Section 3. Lessons from the Q3 FY2026 operations period indicate that energy use joint planning between Fabrikam operations and hospital logistics coordinators. These findings informed the phase plan in Section 3.</w:t>
      </w:r>
    </w:p>
    <w:p>
      <w:r>
        <w:br w:type="page"/>
      </w:r>
    </w:p>
    <w:p>
      <w:pPr>
        <w:pStyle w:val="Heading3"/>
      </w:pPr>
      <w:r>
        <w:t>SITE-38 method statement and crew notes</w:t>
      </w:r>
    </w:p>
    <w:p>
      <w:r>
        <w:t>From a weather perspective, the Northwind delivery team concluded that joint planning between Fabrikam operations and hospital logistics coordinators. These findings informed the phase plan in Section 3. Lessons from the Q3 FY2026 operations period indicate that weather careful sequencing so that sites with the highest readiness scores go first. No additional budget is required beyond what is described in Section 9.</w:t>
      </w:r>
    </w:p>
    <w:p>
      <w:r>
        <w:t>Benchmarking against comparable programs suggests that weather outcomes depend on consistent procedures, clear ownership and early escalation paths. No additional budget is required beyond what is described in Section 9. Interviews with clinical, facilities and IT stakeholders on weather highlighted joint planning between Fabrikam operations and hospital logistics coordinators. Detailed metrics are tracked in FleetSight dashboards after go-live.</w:t>
      </w:r>
    </w:p>
    <w:p>
      <w:r>
        <w:t>Interviews with clinical, facilities and IT stakeholders on weather highlighted reliable telemetry and a single source of truth for mission status. Detailed metrics are tracked in FleetSight dashboards after go-live. The weather workstream reviewed current practice across partner hospitals and identified reliable telemetry and a single source of truth for mission status. The team recommends revisiting this assessment at each phase gate.</w:t>
      </w:r>
    </w:p>
    <w:p>
      <w:r>
        <w:t>Benchmarking against comparable programs suggests that weather outcomes depend on the maturity of on-site facilities teams and their availability outside business hours. No additional budget is required beyond what is described in Section 9. From a weather perspective, the Northwind delivery team concluded that careful sequencing so that sites with the highest readiness scores go first. Detailed metrics are tracked in FleetSight dashboards after go-live.</w:t>
      </w:r>
    </w:p>
    <w:p>
      <w:r>
        <w:t>Benchmarking against comparable programs suggests that weather outcomes depend on careful sequencing so that sites with the highest readiness scores go first. These findings informed the phase plan in Section 3. From a weather perspective, the Northwind delivery team concluded that the maturity of on-site facilities teams and their availability outside business hours. This is consistent with the risk register in Section 8.</w:t>
      </w:r>
    </w:p>
    <w:p>
      <w:r>
        <w:br w:type="page"/>
      </w:r>
    </w:p>
    <w:p>
      <w:pPr>
        <w:pStyle w:val="Heading2"/>
      </w:pPr>
      <w:r>
        <w:t>SITE-39 Fernhaven Memorial Hospital — Englewood, Colorado</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parking-structure deck</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$228,000</w:t>
            </w:r>
          </w:p>
        </w:tc>
      </w:tr>
      <w:tr>
        <w:tc>
          <w:tcPr>
            <w:tcW w:type="dxa" w:w="4320"/>
          </w:tcPr>
          <w:p>
            <w:r>
              <w:t>Installation crew-days</w:t>
            </w:r>
          </w:p>
        </w:tc>
        <w:tc>
          <w:tcPr>
            <w:tcW w:type="dxa" w:w="4320"/>
          </w:tcPr>
          <w:p>
            <w:r>
              <w:t>10</w:t>
            </w:r>
          </w:p>
        </w:tc>
      </w:tr>
      <w:tr>
        <w:tc>
          <w:tcPr>
            <w:tcW w:type="dxa" w:w="4320"/>
          </w:tcPr>
          <w:p>
            <w:r>
              <w:t>Power upgrade required</w:t>
            </w:r>
          </w:p>
        </w:tc>
        <w:tc>
          <w:tcPr>
            <w:tcW w:type="dxa" w:w="4320"/>
          </w:tcPr>
          <w:p>
            <w:r>
              <w:t>Yes</w:t>
            </w:r>
          </w:p>
        </w:tc>
      </w:tr>
    </w:tbl>
    <w:p>
      <w:r>
        <w:t>The data governance workstream reviewed current practice across partner hospitals and identified careful sequencing so that sites with the highest readiness scores go first. Detailed metrics are tracked in FleetSight dashboards after go-live. From a data governance perspective, the Northwind delivery team concluded that reliable telemetry and a single source of truth for mission status. The team recommends revisiting this assessment at each phase gate.</w:t>
      </w:r>
    </w:p>
    <w:p>
      <w:r>
        <w:br w:type="page"/>
      </w:r>
    </w:p>
    <w:p>
      <w:pPr>
        <w:pStyle w:val="Heading3"/>
      </w:pPr>
      <w:r>
        <w:t>SITE-39 method statement and crew notes</w:t>
      </w:r>
    </w:p>
    <w:p>
      <w:r>
        <w:t>The data governance workstream reviewed current practice across partner hospitals and identified consistent procedures, clear ownership and early escalation paths. No additional budget is required beyond what is described in Section 9. Interviews with clinical, facilities and IT stakeholders on data governance highlighted careful sequencing so that sites with the highest readiness scores go first. Detailed metrics are tracked in FleetSight dashboards after go-live.</w:t>
      </w:r>
    </w:p>
    <w:p>
      <w:r>
        <w:t>Interviews with clinical, facilities and IT stakeholders on data governance highlighted joint planning between Fabrikam operations and hospital logistics coordinators. This is consistent with the risk register in Section 8. Benchmarking against comparable programs suggests that data governance outcomes depend on reliable telemetry and a single source of truth for mission status. Detailed metrics are tracked in FleetSight dashboards after go-live.</w:t>
      </w:r>
    </w:p>
    <w:p>
      <w:r>
        <w:t>The data governance workstream reviewed current practice across partner hospitals and identified reliable telemetry and a single source of truth for mission status. No additional budget is required beyond what is described in Section 9. Interviews with clinical, facilities and IT stakeholders on data governance highlighted joint planning between Fabrikam operations and hospital logistics coordinators. No additional budget is required beyond what is described in Section 9.</w:t>
      </w:r>
    </w:p>
    <w:p>
      <w:r>
        <w:t>From a data governance perspective, the Northwind delivery team concluded that careful sequencing so that sites with the highest readiness scores go first. These findings informed the phase plan in Section 3. Interviews with clinical, facilities and IT stakeholders on data governance highlighted careful sequencing so that sites with the highest readiness scores go first. No additional budget is required beyond what is described in Section 9.</w:t>
      </w:r>
    </w:p>
    <w:p>
      <w:r>
        <w:t>Benchmarking against comparable programs suggests that data governance outcomes depend on the maturity of on-site facilities teams and their availability outside business hours. This is consistent with the risk register in Section 8. Lessons from the Q3 FY2026 operations period indicate that data governance careful sequencing so that sites with the highest readiness scores go first. These findings informed the phase plan in Section 3.</w:t>
      </w:r>
    </w:p>
    <w:p>
      <w:r>
        <w:br w:type="page"/>
      </w:r>
    </w:p>
    <w:p>
      <w:pPr>
        <w:pStyle w:val="Heading2"/>
      </w:pPr>
      <w:r>
        <w:t>SITE-40 Ashbourne Medical Center — Arvada, Colorado</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ground-level pad</w:t>
            </w:r>
          </w:p>
        </w:tc>
      </w:tr>
      <w:tr>
        <w:tc>
          <w:tcPr>
            <w:tcW w:type="dxa" w:w="4320"/>
          </w:tcPr>
          <w:p>
            <w:r>
              <w:t>Phase</w:t>
            </w:r>
          </w:p>
        </w:tc>
        <w:tc>
          <w:tcPr>
            <w:tcW w:type="dxa" w:w="4320"/>
          </w:tcPr>
          <w:p>
            <w:r>
              <w:t>Phase 2</w:t>
            </w:r>
          </w:p>
        </w:tc>
      </w:tr>
      <w:tr>
        <w:tc>
          <w:tcPr>
            <w:tcW w:type="dxa" w:w="4320"/>
          </w:tcPr>
          <w:p>
            <w:r>
              <w:t>Estimated install cost</w:t>
            </w:r>
          </w:p>
        </w:tc>
        <w:tc>
          <w:tcPr>
            <w:tcW w:type="dxa" w:w="4320"/>
          </w:tcPr>
          <w:p>
            <w:r>
              <w:t>$227,000</w:t>
            </w:r>
          </w:p>
        </w:tc>
      </w:tr>
      <w:tr>
        <w:tc>
          <w:tcPr>
            <w:tcW w:type="dxa" w:w="4320"/>
          </w:tcPr>
          <w:p>
            <w:r>
              <w:t>Installation crew-days</w:t>
            </w:r>
          </w:p>
        </w:tc>
        <w:tc>
          <w:tcPr>
            <w:tcW w:type="dxa" w:w="4320"/>
          </w:tcPr>
          <w:p>
            <w:r>
              <w:t>11</w:t>
            </w:r>
          </w:p>
        </w:tc>
      </w:tr>
      <w:tr>
        <w:tc>
          <w:tcPr>
            <w:tcW w:type="dxa" w:w="4320"/>
          </w:tcPr>
          <w:p>
            <w:r>
              <w:t>Power upgrade required</w:t>
            </w:r>
          </w:p>
        </w:tc>
        <w:tc>
          <w:tcPr>
            <w:tcW w:type="dxa" w:w="4320"/>
          </w:tcPr>
          <w:p>
            <w:r>
              <w:t>No</w:t>
            </w:r>
          </w:p>
        </w:tc>
      </w:tr>
    </w:tbl>
    <w:p>
      <w:r>
        <w:t>Benchmarking against comparable programs suggests that airspace outcomes depend on consistent procedures, clear ownership and early escalation paths. This is consistent with the risk register in Section 8. Lessons from the Q3 FY2026 operations period indicate that airspace careful sequencing so that sites with the highest readiness scores go first. No additional budget is required beyond what is described in Section 9.</w:t>
      </w:r>
    </w:p>
    <w:p>
      <w:r>
        <w:br w:type="page"/>
      </w:r>
    </w:p>
    <w:p>
      <w:pPr>
        <w:pStyle w:val="Heading3"/>
      </w:pPr>
      <w:r>
        <w:t>SITE-40 method statement and crew notes</w:t>
      </w:r>
    </w:p>
    <w:p>
      <w:r>
        <w:t>From a data governance perspective, the Northwind delivery team concluded that the maturity of on-site facilities teams and their availability outside business hours. Detailed metrics are tracked in FleetSight dashboards after go-live. Lessons from the Q3 FY2026 operations period indicate that data governance careful sequencing so that sites with the highest readiness scores go first. Detailed metrics are tracked in FleetSight dashboards after go-live.</w:t>
      </w:r>
    </w:p>
    <w:p>
      <w:r>
        <w:t>Lessons from the Q3 FY2026 operations period indicate that data governance reliable telemetry and a single source of truth for mission status. Detailed metrics are tracked in FleetSight dashboards after go-live. Interviews with clinical, facilities and IT stakeholders on data governance highlighted joint planning between Fabrikam operations and hospital logistics coordinators. No additional budget is required beyond what is described in Section 9.</w:t>
      </w:r>
    </w:p>
    <w:p>
      <w:r>
        <w:t>Lessons from the Q3 FY2026 operations period indicate that data governance careful sequencing so that sites with the highest readiness scores go first. These findings informed the phase plan in Section 3. Interviews with clinical, facilities and IT stakeholders on data governance highlighted joint planning between Fabrikam operations and hospital logistics coordinators. No additional budget is required beyond what is described in Section 9.</w:t>
      </w:r>
    </w:p>
    <w:p>
      <w:r>
        <w:t>Benchmarking against comparable programs suggests that data governance outcomes depend on careful sequencing so that sites with the highest readiness scores go first. The team recommends revisiting this assessment at each phase gate. Lessons from the Q3 FY2026 operations period indicate that data governance joint planning between Fabrikam operations and hospital logistics coordinators. These findings informed the phase plan in Section 3.</w:t>
      </w:r>
    </w:p>
    <w:p>
      <w:r>
        <w:t>Benchmarking against comparable programs suggests that data governance outcomes depend on the maturity of on-site facilities teams and their availability outside business hours. This is consistent with the risk register in Section 8. From a data governance perspective, the Northwind delivery team concluded that the maturity of on-site facilities teams and their availability outside business hours. This is consistent with the risk register in Section 8.</w:t>
      </w:r>
    </w:p>
    <w:p>
      <w:r>
        <w:br w:type="page"/>
      </w:r>
    </w:p>
    <w:p>
      <w:pPr>
        <w:pStyle w:val="Heading2"/>
      </w:pPr>
      <w:r>
        <w:t>SITE-41 Oakhollow Medical Center — Westminster, Colorado</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rooftop pad</w:t>
            </w:r>
          </w:p>
        </w:tc>
      </w:tr>
      <w:tr>
        <w:tc>
          <w:tcPr>
            <w:tcW w:type="dxa" w:w="4320"/>
          </w:tcPr>
          <w:p>
            <w:r>
              <w:t>Phase</w:t>
            </w:r>
          </w:p>
        </w:tc>
        <w:tc>
          <w:tcPr>
            <w:tcW w:type="dxa" w:w="4320"/>
          </w:tcPr>
          <w:p>
            <w:r>
              <w:t>Phase 3</w:t>
            </w:r>
          </w:p>
        </w:tc>
      </w:tr>
      <w:tr>
        <w:tc>
          <w:tcPr>
            <w:tcW w:type="dxa" w:w="4320"/>
          </w:tcPr>
          <w:p>
            <w:r>
              <w:t>Estimated install cost</w:t>
            </w:r>
          </w:p>
        </w:tc>
        <w:tc>
          <w:tcPr>
            <w:tcW w:type="dxa" w:w="4320"/>
          </w:tcPr>
          <w:p>
            <w:r>
              <w:t>$180,000</w:t>
            </w:r>
          </w:p>
        </w:tc>
      </w:tr>
      <w:tr>
        <w:tc>
          <w:tcPr>
            <w:tcW w:type="dxa" w:w="4320"/>
          </w:tcPr>
          <w:p>
            <w:r>
              <w:t>Installation crew-days</w:t>
            </w:r>
          </w:p>
        </w:tc>
        <w:tc>
          <w:tcPr>
            <w:tcW w:type="dxa" w:w="4320"/>
          </w:tcPr>
          <w:p>
            <w:r>
              <w:t>12</w:t>
            </w:r>
          </w:p>
        </w:tc>
      </w:tr>
      <w:tr>
        <w:tc>
          <w:tcPr>
            <w:tcW w:type="dxa" w:w="4320"/>
          </w:tcPr>
          <w:p>
            <w:r>
              <w:t>Power upgrade required</w:t>
            </w:r>
          </w:p>
        </w:tc>
        <w:tc>
          <w:tcPr>
            <w:tcW w:type="dxa" w:w="4320"/>
          </w:tcPr>
          <w:p>
            <w:r>
              <w:t>No</w:t>
            </w:r>
          </w:p>
        </w:tc>
      </w:tr>
    </w:tbl>
    <w:p>
      <w:r>
        <w:t>Interviews with clinical, facilities and IT stakeholders on hospital workflow highlighted joint planning between Fabrikam operations and hospital logistics coordinators. This is consistent with the risk register in Section 8. From a hospital workflow perspective, the Northwind delivery team concluded that reliable telemetry and a single source of truth for mission status. Detailed metrics are tracked in FleetSight dashboards after go-live.</w:t>
      </w:r>
    </w:p>
    <w:p>
      <w:r>
        <w:br w:type="page"/>
      </w:r>
    </w:p>
    <w:p>
      <w:pPr>
        <w:pStyle w:val="Heading3"/>
      </w:pPr>
      <w:r>
        <w:t>SITE-41 method statement and crew notes</w:t>
      </w:r>
    </w:p>
    <w:p>
      <w:r>
        <w:t>Lessons from the Q3 FY2026 operations period indicate that airspace the maturity of on-site facilities teams and their availability outside business hours. This is consistent with the risk register in Section 8. Benchmarking against comparable programs suggests that airspace outcomes depend on consistent procedures, clear ownership and early escalation paths. These findings informed the phase plan in Section 3.</w:t>
      </w:r>
    </w:p>
    <w:p>
      <w:r>
        <w:t>Benchmarking against comparable programs suggests that airspace outcomes depend on joint planning between Fabrikam operations and hospital logistics coordinators. The team recommends revisiting this assessment at each phase gate. Benchmarking against comparable programs suggests that airspace outcomes depend on reliable telemetry and a single source of truth for mission status. This is consistent with the risk register in Section 8.</w:t>
      </w:r>
    </w:p>
    <w:p>
      <w:r>
        <w:t>Benchmarking against comparable programs suggests that airspace outcomes depend on careful sequencing so that sites with the highest readiness scores go first. These findings informed the phase plan in Section 3. From a airspace perspective, the Northwind delivery team concluded that reliable telemetry and a single source of truth for mission status. These findings informed the phase plan in Section 3.</w:t>
      </w:r>
    </w:p>
    <w:p>
      <w:r>
        <w:t>Lessons from the Q3 FY2026 operations period indicate that airspace the maturity of on-site facilities teams and their availability outside business hours. This is consistent with the risk register in Section 8. Interviews with clinical, facilities and IT stakeholders on airspace highlighted joint planning between Fabrikam operations and hospital logistics coordinators. Detailed metrics are tracked in FleetSight dashboards after go-live.</w:t>
      </w:r>
    </w:p>
    <w:p>
      <w:r>
        <w:t>Interviews with clinical, facilities and IT stakeholders on airspace highlighted careful sequencing so that sites with the highest readiness scores go first. Detailed metrics are tracked in FleetSight dashboards after go-live. Benchmarking against comparable programs suggests that airspace outcomes depend on reliable telemetry and a single source of truth for mission status. These findings informed the phase plan in Section 3.</w:t>
      </w:r>
    </w:p>
    <w:p>
      <w:r>
        <w:br w:type="page"/>
      </w:r>
    </w:p>
    <w:p>
      <w:pPr>
        <w:pStyle w:val="Heading2"/>
      </w:pPr>
      <w:r>
        <w:t>SITE-42 Copperfield Medical Center — Thornton, Colorado</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ground-level pad</w:t>
            </w:r>
          </w:p>
        </w:tc>
      </w:tr>
      <w:tr>
        <w:tc>
          <w:tcPr>
            <w:tcW w:type="dxa" w:w="4320"/>
          </w:tcPr>
          <w:p>
            <w:r>
              <w:t>Phase</w:t>
            </w:r>
          </w:p>
        </w:tc>
        <w:tc>
          <w:tcPr>
            <w:tcW w:type="dxa" w:w="4320"/>
          </w:tcPr>
          <w:p>
            <w:r>
              <w:t>Phase 3</w:t>
            </w:r>
          </w:p>
        </w:tc>
      </w:tr>
      <w:tr>
        <w:tc>
          <w:tcPr>
            <w:tcW w:type="dxa" w:w="4320"/>
          </w:tcPr>
          <w:p>
            <w:r>
              <w:t>Estimated install cost</w:t>
            </w:r>
          </w:p>
        </w:tc>
        <w:tc>
          <w:tcPr>
            <w:tcW w:type="dxa" w:w="4320"/>
          </w:tcPr>
          <w:p>
            <w:r>
              <w:t>$202,000</w:t>
            </w:r>
          </w:p>
        </w:tc>
      </w:tr>
      <w:tr>
        <w:tc>
          <w:tcPr>
            <w:tcW w:type="dxa" w:w="4320"/>
          </w:tcPr>
          <w:p>
            <w:r>
              <w:t>Installation crew-days</w:t>
            </w:r>
          </w:p>
        </w:tc>
        <w:tc>
          <w:tcPr>
            <w:tcW w:type="dxa" w:w="4320"/>
          </w:tcPr>
          <w:p>
            <w:r>
              <w:t>6</w:t>
            </w:r>
          </w:p>
        </w:tc>
      </w:tr>
      <w:tr>
        <w:tc>
          <w:tcPr>
            <w:tcW w:type="dxa" w:w="4320"/>
          </w:tcPr>
          <w:p>
            <w:r>
              <w:t>Power upgrade required</w:t>
            </w:r>
          </w:p>
        </w:tc>
        <w:tc>
          <w:tcPr>
            <w:tcW w:type="dxa" w:w="4320"/>
          </w:tcPr>
          <w:p>
            <w:r>
              <w:t>No</w:t>
            </w:r>
          </w:p>
        </w:tc>
      </w:tr>
    </w:tbl>
    <w:p>
      <w:r>
        <w:t>The data governance workstream reviewed current practice across partner hospitals and identified reliable telemetry and a single source of truth for mission status. Detailed metrics are tracked in FleetSight dashboards after go-live. Interviews with clinical, facilities and IT stakeholders on data governance highlighted consistent procedures, clear ownership and early escalation paths. These findings informed the phase plan in Section 3.</w:t>
      </w:r>
    </w:p>
    <w:p>
      <w:r>
        <w:br w:type="page"/>
      </w:r>
    </w:p>
    <w:p>
      <w:pPr>
        <w:pStyle w:val="Heading3"/>
      </w:pPr>
      <w:r>
        <w:t>SITE-42 method statement and crew notes</w:t>
      </w:r>
    </w:p>
    <w:p>
      <w:r>
        <w:t>The maintenance workstream reviewed current practice across partner hospitals and identified reliable telemetry and a single source of truth for mission status. No additional budget is required beyond what is described in Section 9. From a maintenance perspective, the Northwind delivery team concluded that the maturity of on-site facilities teams and their availability outside business hours. Detailed metrics are tracked in FleetSight dashboards after go-live.</w:t>
      </w:r>
    </w:p>
    <w:p>
      <w:r>
        <w:t>Interviews with clinical, facilities and IT stakeholders on maintenance highlighted consistent procedures, clear ownership and early escalation paths. The team recommends revisiting this assessment at each phase gate. The maintenance workstream reviewed current practice across partner hospitals and identified joint planning between Fabrikam operations and hospital logistics coordinators. Detailed metrics are tracked in FleetSight dashboards after go-live.</w:t>
      </w:r>
    </w:p>
    <w:p>
      <w:r>
        <w:t>Interviews with clinical, facilities and IT stakeholders on maintenance highlighted reliable telemetry and a single source of truth for mission status. This is consistent with the risk register in Section 8. Benchmarking against comparable programs suggests that maintenance outcomes depend on reliable telemetry and a single source of truth for mission status. No additional budget is required beyond what is described in Section 9.</w:t>
      </w:r>
    </w:p>
    <w:p>
      <w:r>
        <w:t>The maintenance workstream reviewed current practice across partner hospitals and identified the maturity of on-site facilities teams and their availability outside business hours. This is consistent with the risk register in Section 8. Benchmarking against comparable programs suggests that maintenance outcomes depend on joint planning between Fabrikam operations and hospital logistics coordinators. This is consistent with the risk register in Section 8.</w:t>
      </w:r>
    </w:p>
    <w:p>
      <w:r>
        <w:t>Lessons from the Q3 FY2026 operations period indicate that maintenance consistent procedures, clear ownership and early escalation paths. These findings informed the phase plan in Section 3. From a maintenance perspective, the Northwind delivery team concluded that the maturity of on-site facilities teams and their availability outside business hours. These findings informed the phase plan in Section 3.</w:t>
      </w:r>
    </w:p>
    <w:p>
      <w:r>
        <w:br w:type="page"/>
      </w:r>
    </w:p>
    <w:p>
      <w:pPr>
        <w:pStyle w:val="Heading2"/>
      </w:pPr>
      <w:r>
        <w:t>SITE-43 Ashbourne Memorial Hospital — Golden, Colorado</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parking-structure deck</w:t>
            </w:r>
          </w:p>
        </w:tc>
      </w:tr>
      <w:tr>
        <w:tc>
          <w:tcPr>
            <w:tcW w:type="dxa" w:w="4320"/>
          </w:tcPr>
          <w:p>
            <w:r>
              <w:t>Phase</w:t>
            </w:r>
          </w:p>
        </w:tc>
        <w:tc>
          <w:tcPr>
            <w:tcW w:type="dxa" w:w="4320"/>
          </w:tcPr>
          <w:p>
            <w:r>
              <w:t>Phase 3</w:t>
            </w:r>
          </w:p>
        </w:tc>
      </w:tr>
      <w:tr>
        <w:tc>
          <w:tcPr>
            <w:tcW w:type="dxa" w:w="4320"/>
          </w:tcPr>
          <w:p>
            <w:r>
              <w:t>Estimated install cost</w:t>
            </w:r>
          </w:p>
        </w:tc>
        <w:tc>
          <w:tcPr>
            <w:tcW w:type="dxa" w:w="4320"/>
          </w:tcPr>
          <w:p>
            <w:r>
              <w:t>$214,000</w:t>
            </w:r>
          </w:p>
        </w:tc>
      </w:tr>
      <w:tr>
        <w:tc>
          <w:tcPr>
            <w:tcW w:type="dxa" w:w="4320"/>
          </w:tcPr>
          <w:p>
            <w:r>
              <w:t>Installation crew-days</w:t>
            </w:r>
          </w:p>
        </w:tc>
        <w:tc>
          <w:tcPr>
            <w:tcW w:type="dxa" w:w="4320"/>
          </w:tcPr>
          <w:p>
            <w:r>
              <w:t>7</w:t>
            </w:r>
          </w:p>
        </w:tc>
      </w:tr>
      <w:tr>
        <w:tc>
          <w:tcPr>
            <w:tcW w:type="dxa" w:w="4320"/>
          </w:tcPr>
          <w:p>
            <w:r>
              <w:t>Power upgrade required</w:t>
            </w:r>
          </w:p>
        </w:tc>
        <w:tc>
          <w:tcPr>
            <w:tcW w:type="dxa" w:w="4320"/>
          </w:tcPr>
          <w:p>
            <w:r>
              <w:t>Yes</w:t>
            </w:r>
          </w:p>
        </w:tc>
      </w:tr>
    </w:tbl>
    <w:p>
      <w:r>
        <w:t>From a hospital workflow perspective, the Northwind delivery team concluded that joint planning between Fabrikam operations and hospital logistics coordinators. The team recommends revisiting this assessment at each phase gate. Lessons from the Q3 FY2026 operations period indicate that hospital workflow the maturity of on-site facilities teams and their availability outside business hours. The team recommends revisiting this assessment at each phase gate.</w:t>
      </w:r>
    </w:p>
    <w:p>
      <w:r>
        <w:br w:type="page"/>
      </w:r>
    </w:p>
    <w:p>
      <w:pPr>
        <w:pStyle w:val="Heading3"/>
      </w:pPr>
      <w:r>
        <w:t>SITE-43 method statement and crew notes</w:t>
      </w:r>
    </w:p>
    <w:p>
      <w:r>
        <w:t>Lessons from the Q3 FY2026 operations period indicate that hospital workflow joint planning between Fabrikam operations and hospital logistics coordinators. No additional budget is required beyond what is described in Section 9. The hospital workflow workstream reviewed current practice across partner hospitals and identified joint planning between Fabrikam operations and hospital logistics coordinators. This is consistent with the risk register in Section 8.</w:t>
      </w:r>
    </w:p>
    <w:p>
      <w:r>
        <w:t>Lessons from the Q3 FY2026 operations period indicate that hospital workflow the maturity of on-site facilities teams and their availability outside business hours. This is consistent with the risk register in Section 8. Lessons from the Q3 FY2026 operations period indicate that hospital workflow consistent procedures, clear ownership and early escalation paths. No additional budget is required beyond what is described in Section 9.</w:t>
      </w:r>
    </w:p>
    <w:p>
      <w:r>
        <w:t>Interviews with clinical, facilities and IT stakeholders on hospital workflow highlighted reliable telemetry and a single source of truth for mission status. This is consistent with the risk register in Section 8. From a hospital workflow perspective, the Northwind delivery team concluded that reliable telemetry and a single source of truth for mission status. No additional budget is required beyond what is described in Section 9.</w:t>
      </w:r>
    </w:p>
    <w:p>
      <w:r>
        <w:t>Interviews with clinical, facilities and IT stakeholders on hospital workflow highlighted joint planning between Fabrikam operations and hospital logistics coordinators. These findings informed the phase plan in Section 3. From a hospital workflow perspective, the Northwind delivery team concluded that reliable telemetry and a single source of truth for mission status. This is consistent with the risk register in Section 8.</w:t>
      </w:r>
    </w:p>
    <w:p>
      <w:r>
        <w:t>Interviews with clinical, facilities and IT stakeholders on hospital workflow highlighted joint planning between Fabrikam operations and hospital logistics coordinators. The team recommends revisiting this assessment at each phase gate. Interviews with clinical, facilities and IT stakeholders on hospital workflow highlighted joint planning between Fabrikam operations and hospital logistics coordinators. The team recommends revisiting this assessment at each phase gate.</w:t>
      </w:r>
    </w:p>
    <w:p>
      <w:r>
        <w:br w:type="page"/>
      </w:r>
    </w:p>
    <w:p>
      <w:pPr>
        <w:pStyle w:val="Heading2"/>
      </w:pPr>
      <w:r>
        <w:t>SITE-44 Tidewater General Hospital — Boulder, Colorado</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rooftop pad</w:t>
            </w:r>
          </w:p>
        </w:tc>
      </w:tr>
      <w:tr>
        <w:tc>
          <w:tcPr>
            <w:tcW w:type="dxa" w:w="4320"/>
          </w:tcPr>
          <w:p>
            <w:r>
              <w:t>Phase</w:t>
            </w:r>
          </w:p>
        </w:tc>
        <w:tc>
          <w:tcPr>
            <w:tcW w:type="dxa" w:w="4320"/>
          </w:tcPr>
          <w:p>
            <w:r>
              <w:t>Phase 3</w:t>
            </w:r>
          </w:p>
        </w:tc>
      </w:tr>
      <w:tr>
        <w:tc>
          <w:tcPr>
            <w:tcW w:type="dxa" w:w="4320"/>
          </w:tcPr>
          <w:p>
            <w:r>
              <w:t>Estimated install cost</w:t>
            </w:r>
          </w:p>
        </w:tc>
        <w:tc>
          <w:tcPr>
            <w:tcW w:type="dxa" w:w="4320"/>
          </w:tcPr>
          <w:p>
            <w:r>
              <w:t>$188,000</w:t>
            </w:r>
          </w:p>
        </w:tc>
      </w:tr>
      <w:tr>
        <w:tc>
          <w:tcPr>
            <w:tcW w:type="dxa" w:w="4320"/>
          </w:tcPr>
          <w:p>
            <w:r>
              <w:t>Installation crew-days</w:t>
            </w:r>
          </w:p>
        </w:tc>
        <w:tc>
          <w:tcPr>
            <w:tcW w:type="dxa" w:w="4320"/>
          </w:tcPr>
          <w:p>
            <w:r>
              <w:t>11</w:t>
            </w:r>
          </w:p>
        </w:tc>
      </w:tr>
      <w:tr>
        <w:tc>
          <w:tcPr>
            <w:tcW w:type="dxa" w:w="4320"/>
          </w:tcPr>
          <w:p>
            <w:r>
              <w:t>Power upgrade required</w:t>
            </w:r>
          </w:p>
        </w:tc>
        <w:tc>
          <w:tcPr>
            <w:tcW w:type="dxa" w:w="4320"/>
          </w:tcPr>
          <w:p>
            <w:r>
              <w:t>No</w:t>
            </w:r>
          </w:p>
        </w:tc>
      </w:tr>
    </w:tbl>
    <w:p>
      <w:r>
        <w:t>Interviews with clinical, facilities and IT stakeholders on hospital workflow highlighted the maturity of on-site facilities teams and their availability outside business hours. No additional budget is required beyond what is described in Section 9. Interviews with clinical, facilities and IT stakeholders on hospital workflow highlighted consistent procedures, clear ownership and early escalation paths. The team recommends revisiting this assessment at each phase gate.</w:t>
      </w:r>
    </w:p>
    <w:p>
      <w:r>
        <w:br w:type="page"/>
      </w:r>
    </w:p>
    <w:p>
      <w:pPr>
        <w:pStyle w:val="Heading3"/>
      </w:pPr>
      <w:r>
        <w:t>SITE-44 method statement and crew notes</w:t>
      </w:r>
    </w:p>
    <w:p>
      <w:r>
        <w:t>From a emergency procedures perspective, the Northwind delivery team concluded that the maturity of on-site facilities teams and their availability outside business hours. No additional budget is required beyond what is described in Section 9. Interviews with clinical, facilities and IT stakeholders on emergency procedures highlighted joint planning between Fabrikam operations and hospital logistics coordinators. No additional budget is required beyond what is described in Section 9.</w:t>
      </w:r>
    </w:p>
    <w:p>
      <w:r>
        <w:t>Lessons from the Q3 FY2026 operations period indicate that emergency procedures reliable telemetry and a single source of truth for mission status. No additional budget is required beyond what is described in Section 9. Interviews with clinical, facilities and IT stakeholders on emergency procedures highlighted consistent procedures, clear ownership and early escalation paths. The team recommends revisiting this assessment at each phase gate.</w:t>
      </w:r>
    </w:p>
    <w:p>
      <w:r>
        <w:t>From a emergency procedures perspective, the Northwind delivery team concluded that consistent procedures, clear ownership and early escalation paths. Detailed metrics are tracked in FleetSight dashboards after go-live. Benchmarking against comparable programs suggests that emergency procedures outcomes depend on reliable telemetry and a single source of truth for mission status. This is consistent with the risk register in Section 8.</w:t>
      </w:r>
    </w:p>
    <w:p>
      <w:r>
        <w:t>Lessons from the Q3 FY2026 operations period indicate that emergency procedures joint planning between Fabrikam operations and hospital logistics coordinators. This is consistent with the risk register in Section 8. Interviews with clinical, facilities and IT stakeholders on emergency procedures highlighted careful sequencing so that sites with the highest readiness scores go first. Detailed metrics are tracked in FleetSight dashboards after go-live.</w:t>
      </w:r>
    </w:p>
    <w:p>
      <w:r>
        <w:t>Interviews with clinical, facilities and IT stakeholders on emergency procedures highlighted reliable telemetry and a single source of truth for mission status. Detailed metrics are tracked in FleetSight dashboards after go-live. From a emergency procedures perspective, the Northwind delivery team concluded that joint planning between Fabrikam operations and hospital logistics coordinators. No additional budget is required beyond what is described in Section 9.</w:t>
      </w:r>
    </w:p>
    <w:p>
      <w:r>
        <w:br w:type="page"/>
      </w:r>
    </w:p>
    <w:p>
      <w:pPr>
        <w:pStyle w:val="Heading2"/>
      </w:pPr>
      <w:r>
        <w:t>SITE-45 Bluestem Health Campus — Longmont, Colorado</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existing helipad</w:t>
            </w:r>
          </w:p>
        </w:tc>
      </w:tr>
      <w:tr>
        <w:tc>
          <w:tcPr>
            <w:tcW w:type="dxa" w:w="4320"/>
          </w:tcPr>
          <w:p>
            <w:r>
              <w:t>Phase</w:t>
            </w:r>
          </w:p>
        </w:tc>
        <w:tc>
          <w:tcPr>
            <w:tcW w:type="dxa" w:w="4320"/>
          </w:tcPr>
          <w:p>
            <w:r>
              <w:t>Phase 3</w:t>
            </w:r>
          </w:p>
        </w:tc>
      </w:tr>
      <w:tr>
        <w:tc>
          <w:tcPr>
            <w:tcW w:type="dxa" w:w="4320"/>
          </w:tcPr>
          <w:p>
            <w:r>
              <w:t>Estimated install cost</w:t>
            </w:r>
          </w:p>
        </w:tc>
        <w:tc>
          <w:tcPr>
            <w:tcW w:type="dxa" w:w="4320"/>
          </w:tcPr>
          <w:p>
            <w:r>
              <w:t>$235,000</w:t>
            </w:r>
          </w:p>
        </w:tc>
      </w:tr>
      <w:tr>
        <w:tc>
          <w:tcPr>
            <w:tcW w:type="dxa" w:w="4320"/>
          </w:tcPr>
          <w:p>
            <w:r>
              <w:t>Installation crew-days</w:t>
            </w:r>
          </w:p>
        </w:tc>
        <w:tc>
          <w:tcPr>
            <w:tcW w:type="dxa" w:w="4320"/>
          </w:tcPr>
          <w:p>
            <w:r>
              <w:t>8</w:t>
            </w:r>
          </w:p>
        </w:tc>
      </w:tr>
      <w:tr>
        <w:tc>
          <w:tcPr>
            <w:tcW w:type="dxa" w:w="4320"/>
          </w:tcPr>
          <w:p>
            <w:r>
              <w:t>Power upgrade required</w:t>
            </w:r>
          </w:p>
        </w:tc>
        <w:tc>
          <w:tcPr>
            <w:tcW w:type="dxa" w:w="4320"/>
          </w:tcPr>
          <w:p>
            <w:r>
              <w:t>No</w:t>
            </w:r>
          </w:p>
        </w:tc>
      </w:tr>
    </w:tbl>
    <w:p>
      <w:r>
        <w:t>Lessons from the Q3 FY2026 operations period indicate that community engagement consistent procedures, clear ownership and early escalation paths. This is consistent with the risk register in Section 8. From a community engagement perspective, the Northwind delivery team concluded that the maturity of on-site facilities teams and their availability outside business hours. The team recommends revisiting this assessment at each phase gate.</w:t>
      </w:r>
    </w:p>
    <w:p>
      <w:r>
        <w:br w:type="page"/>
      </w:r>
    </w:p>
    <w:p>
      <w:pPr>
        <w:pStyle w:val="Heading3"/>
      </w:pPr>
      <w:r>
        <w:t>SITE-45 method statement and crew notes</w:t>
      </w:r>
    </w:p>
    <w:p>
      <w:r>
        <w:t>From a emergency procedures perspective, the Northwind delivery team concluded that the maturity of on-site facilities teams and their availability outside business hours. Detailed metrics are tracked in FleetSight dashboards after go-live. Benchmarking against comparable programs suggests that emergency procedures outcomes depend on consistent procedures, clear ownership and early escalation paths. These findings informed the phase plan in Section 3.</w:t>
      </w:r>
    </w:p>
    <w:p>
      <w:r>
        <w:t>Benchmarking against comparable programs suggests that emergency procedures outcomes depend on the maturity of on-site facilities teams and their availability outside business hours. The team recommends revisiting this assessment at each phase gate. Benchmarking against comparable programs suggests that emergency procedures outcomes depend on the maturity of on-site facilities teams and their availability outside business hours. This is consistent with the risk register in Section 8.</w:t>
      </w:r>
    </w:p>
    <w:p>
      <w:r>
        <w:t>From a emergency procedures perspective, the Northwind delivery team concluded that careful sequencing so that sites with the highest readiness scores go first. Detailed metrics are tracked in FleetSight dashboards after go-live. Benchmarking against comparable programs suggests that emergency procedures outcomes depend on consistent procedures, clear ownership and early escalation paths. This is consistent with the risk register in Section 8.</w:t>
      </w:r>
    </w:p>
    <w:p>
      <w:r>
        <w:t>From a emergency procedures perspective, the Northwind delivery team concluded that reliable telemetry and a single source of truth for mission status. Detailed metrics are tracked in FleetSight dashboards after go-live. Interviews with clinical, facilities and IT stakeholders on emergency procedures highlighted careful sequencing so that sites with the highest readiness scores go first. This is consistent with the risk register in Section 8.</w:t>
      </w:r>
    </w:p>
    <w:p>
      <w:r>
        <w:t>From a emergency procedures perspective, the Northwind delivery team concluded that reliable telemetry and a single source of truth for mission status. This is consistent with the risk register in Section 8. The emergency procedures workstream reviewed current practice across partner hospitals and identified reliable telemetry and a single source of truth for mission status. This is consistent with the risk register in Section 8.</w:t>
      </w:r>
    </w:p>
    <w:p>
      <w:r>
        <w:br w:type="page"/>
      </w:r>
    </w:p>
    <w:p>
      <w:pPr>
        <w:pStyle w:val="Heading2"/>
      </w:pPr>
      <w:r>
        <w:t>SITE-46 Juniper Ridge Memorial Hospital — Parker, Colorado</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existing helipad</w:t>
            </w:r>
          </w:p>
        </w:tc>
      </w:tr>
      <w:tr>
        <w:tc>
          <w:tcPr>
            <w:tcW w:type="dxa" w:w="4320"/>
          </w:tcPr>
          <w:p>
            <w:r>
              <w:t>Phase</w:t>
            </w:r>
          </w:p>
        </w:tc>
        <w:tc>
          <w:tcPr>
            <w:tcW w:type="dxa" w:w="4320"/>
          </w:tcPr>
          <w:p>
            <w:r>
              <w:t>Phase 3</w:t>
            </w:r>
          </w:p>
        </w:tc>
      </w:tr>
      <w:tr>
        <w:tc>
          <w:tcPr>
            <w:tcW w:type="dxa" w:w="4320"/>
          </w:tcPr>
          <w:p>
            <w:r>
              <w:t>Estimated install cost</w:t>
            </w:r>
          </w:p>
        </w:tc>
        <w:tc>
          <w:tcPr>
            <w:tcW w:type="dxa" w:w="4320"/>
          </w:tcPr>
          <w:p>
            <w:r>
              <w:t>$219,000</w:t>
            </w:r>
          </w:p>
        </w:tc>
      </w:tr>
      <w:tr>
        <w:tc>
          <w:tcPr>
            <w:tcW w:type="dxa" w:w="4320"/>
          </w:tcPr>
          <w:p>
            <w:r>
              <w:t>Installation crew-days</w:t>
            </w:r>
          </w:p>
        </w:tc>
        <w:tc>
          <w:tcPr>
            <w:tcW w:type="dxa" w:w="4320"/>
          </w:tcPr>
          <w:p>
            <w:r>
              <w:t>11</w:t>
            </w:r>
          </w:p>
        </w:tc>
      </w:tr>
      <w:tr>
        <w:tc>
          <w:tcPr>
            <w:tcW w:type="dxa" w:w="4320"/>
          </w:tcPr>
          <w:p>
            <w:r>
              <w:t>Power upgrade required</w:t>
            </w:r>
          </w:p>
        </w:tc>
        <w:tc>
          <w:tcPr>
            <w:tcW w:type="dxa" w:w="4320"/>
          </w:tcPr>
          <w:p>
            <w:r>
              <w:t>No</w:t>
            </w:r>
          </w:p>
        </w:tc>
      </w:tr>
    </w:tbl>
    <w:p>
      <w:r>
        <w:t>Interviews with clinical, facilities and IT stakeholders on hospital workflow highlighted consistent procedures, clear ownership and early escalation paths. These findings informed the phase plan in Section 3. The hospital workflow workstream reviewed current practice across partner hospitals and identified careful sequencing so that sites with the highest readiness scores go first. Detailed metrics are tracked in FleetSight dashboards after go-live.</w:t>
      </w:r>
    </w:p>
    <w:p>
      <w:r>
        <w:br w:type="page"/>
      </w:r>
    </w:p>
    <w:p>
      <w:pPr>
        <w:pStyle w:val="Heading3"/>
      </w:pPr>
      <w:r>
        <w:t>SITE-46 method statement and crew notes</w:t>
      </w:r>
    </w:p>
    <w:p>
      <w:r>
        <w:t>From a weather perspective, the Northwind delivery team concluded that joint planning between Fabrikam operations and hospital logistics coordinators. No additional budget is required beyond what is described in Section 9. Benchmarking against comparable programs suggests that weather outcomes depend on consistent procedures, clear ownership and early escalation paths. Detailed metrics are tracked in FleetSight dashboards after go-live.</w:t>
      </w:r>
    </w:p>
    <w:p>
      <w:r>
        <w:t>Lessons from the Q3 FY2026 operations period indicate that weather reliable telemetry and a single source of truth for mission status. Detailed metrics are tracked in FleetSight dashboards after go-live. The weather workstream reviewed current practice across partner hospitals and identified joint planning between Fabrikam operations and hospital logistics coordinators. Detailed metrics are tracked in FleetSight dashboards after go-live.</w:t>
      </w:r>
    </w:p>
    <w:p>
      <w:r>
        <w:t>Interviews with clinical, facilities and IT stakeholders on weather highlighted careful sequencing so that sites with the highest readiness scores go first. No additional budget is required beyond what is described in Section 9. The weather workstream reviewed current practice across partner hospitals and identified the maturity of on-site facilities teams and their availability outside business hours. The team recommends revisiting this assessment at each phase gate.</w:t>
      </w:r>
    </w:p>
    <w:p>
      <w:r>
        <w:t>Benchmarking against comparable programs suggests that weather outcomes depend on careful sequencing so that sites with the highest readiness scores go first. This is consistent with the risk register in Section 8. Interviews with clinical, facilities and IT stakeholders on weather highlighted joint planning between Fabrikam operations and hospital logistics coordinators. Detailed metrics are tracked in FleetSight dashboards after go-live.</w:t>
      </w:r>
    </w:p>
    <w:p>
      <w:r>
        <w:t>Interviews with clinical, facilities and IT stakeholders on weather highlighted the maturity of on-site facilities teams and their availability outside business hours. This is consistent with the risk register in Section 8. The weather workstream reviewed current practice across partner hospitals and identified reliable telemetry and a single source of truth for mission status. These findings informed the phase plan in Section 3.</w:t>
      </w:r>
    </w:p>
    <w:p>
      <w:r>
        <w:br w:type="page"/>
      </w:r>
    </w:p>
    <w:p>
      <w:pPr>
        <w:pStyle w:val="Heading2"/>
      </w:pPr>
      <w:r>
        <w:t>SITE-47 Ridgeline Children's Hospital — Boulder, Colorado</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rooftop pad</w:t>
            </w:r>
          </w:p>
        </w:tc>
      </w:tr>
      <w:tr>
        <w:tc>
          <w:tcPr>
            <w:tcW w:type="dxa" w:w="4320"/>
          </w:tcPr>
          <w:p>
            <w:r>
              <w:t>Phase</w:t>
            </w:r>
          </w:p>
        </w:tc>
        <w:tc>
          <w:tcPr>
            <w:tcW w:type="dxa" w:w="4320"/>
          </w:tcPr>
          <w:p>
            <w:r>
              <w:t>Phase 3</w:t>
            </w:r>
          </w:p>
        </w:tc>
      </w:tr>
      <w:tr>
        <w:tc>
          <w:tcPr>
            <w:tcW w:type="dxa" w:w="4320"/>
          </w:tcPr>
          <w:p>
            <w:r>
              <w:t>Estimated install cost</w:t>
            </w:r>
          </w:p>
        </w:tc>
        <w:tc>
          <w:tcPr>
            <w:tcW w:type="dxa" w:w="4320"/>
          </w:tcPr>
          <w:p>
            <w:r>
              <w:t>$223,000</w:t>
            </w:r>
          </w:p>
        </w:tc>
      </w:tr>
      <w:tr>
        <w:tc>
          <w:tcPr>
            <w:tcW w:type="dxa" w:w="4320"/>
          </w:tcPr>
          <w:p>
            <w:r>
              <w:t>Installation crew-days</w:t>
            </w:r>
          </w:p>
        </w:tc>
        <w:tc>
          <w:tcPr>
            <w:tcW w:type="dxa" w:w="4320"/>
          </w:tcPr>
          <w:p>
            <w:r>
              <w:t>13</w:t>
            </w:r>
          </w:p>
        </w:tc>
      </w:tr>
      <w:tr>
        <w:tc>
          <w:tcPr>
            <w:tcW w:type="dxa" w:w="4320"/>
          </w:tcPr>
          <w:p>
            <w:r>
              <w:t>Power upgrade required</w:t>
            </w:r>
          </w:p>
        </w:tc>
        <w:tc>
          <w:tcPr>
            <w:tcW w:type="dxa" w:w="4320"/>
          </w:tcPr>
          <w:p>
            <w:r>
              <w:t>Yes</w:t>
            </w:r>
          </w:p>
        </w:tc>
      </w:tr>
    </w:tbl>
    <w:p>
      <w:r>
        <w:t>Installation is blocked until the customer completes rooftop reinforcement (excluded from this proposal; see Section 7).</w:t>
      </w:r>
    </w:p>
    <w:p>
      <w:r>
        <w:t>Lessons from the Q3 FY2026 operations period indicate that staff training joint planning between Fabrikam operations and hospital logistics coordinators. Detailed metrics are tracked in FleetSight dashboards after go-live. Benchmarking against comparable programs suggests that staff training outcomes depend on careful sequencing so that sites with the highest readiness scores go first. This is consistent with the risk register in Section 8.</w:t>
      </w:r>
    </w:p>
    <w:p>
      <w:r>
        <w:br w:type="page"/>
      </w:r>
    </w:p>
    <w:p>
      <w:pPr>
        <w:pStyle w:val="Heading3"/>
      </w:pPr>
      <w:r>
        <w:t>SITE-47 method statement and crew notes</w:t>
      </w:r>
    </w:p>
    <w:p>
      <w:r>
        <w:t>Benchmarking against comparable programs suggests that airspace outcomes depend on the maturity of on-site facilities teams and their availability outside business hours. No additional budget is required beyond what is described in Section 9. From a airspace perspective, the Northwind delivery team concluded that reliable telemetry and a single source of truth for mission status. The team recommends revisiting this assessment at each phase gate.</w:t>
      </w:r>
    </w:p>
    <w:p>
      <w:r>
        <w:t>Lessons from the Q3 FY2026 operations period indicate that airspace consistent procedures, clear ownership and early escalation paths. Detailed metrics are tracked in FleetSight dashboards after go-live. From a airspace perspective, the Northwind delivery team concluded that reliable telemetry and a single source of truth for mission status. No additional budget is required beyond what is described in Section 9.</w:t>
      </w:r>
    </w:p>
    <w:p>
      <w:r>
        <w:t>The airspace workstream reviewed current practice across partner hospitals and identified consistent procedures, clear ownership and early escalation paths. This is consistent with the risk register in Section 8. From a airspace perspective, the Northwind delivery team concluded that careful sequencing so that sites with the highest readiness scores go first. The team recommends revisiting this assessment at each phase gate.</w:t>
      </w:r>
    </w:p>
    <w:p>
      <w:r>
        <w:t>Benchmarking against comparable programs suggests that airspace outcomes depend on careful sequencing so that sites with the highest readiness scores go first. This is consistent with the risk register in Section 8. The airspace workstream reviewed current practice across partner hospitals and identified consistent procedures, clear ownership and early escalation paths. These findings informed the phase plan in Section 3.</w:t>
      </w:r>
    </w:p>
    <w:p>
      <w:r>
        <w:t>Benchmarking against comparable programs suggests that airspace outcomes depend on consistent procedures, clear ownership and early escalation paths. These findings informed the phase plan in Section 3. The airspace workstream reviewed current practice across partner hospitals and identified the maturity of on-site facilities teams and their availability outside business hours. This is consistent with the risk register in Section 8.</w:t>
      </w:r>
    </w:p>
    <w:p>
      <w:r>
        <w:br w:type="page"/>
      </w:r>
    </w:p>
    <w:p>
      <w:pPr>
        <w:pStyle w:val="Heading2"/>
      </w:pPr>
      <w:r>
        <w:t>SITE-48 Copperfield Community Hospital — Brighton, Colorado</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parking-structure deck</w:t>
            </w:r>
          </w:p>
        </w:tc>
      </w:tr>
      <w:tr>
        <w:tc>
          <w:tcPr>
            <w:tcW w:type="dxa" w:w="4320"/>
          </w:tcPr>
          <w:p>
            <w:r>
              <w:t>Phase</w:t>
            </w:r>
          </w:p>
        </w:tc>
        <w:tc>
          <w:tcPr>
            <w:tcW w:type="dxa" w:w="4320"/>
          </w:tcPr>
          <w:p>
            <w:r>
              <w:t>Phase 3</w:t>
            </w:r>
          </w:p>
        </w:tc>
      </w:tr>
      <w:tr>
        <w:tc>
          <w:tcPr>
            <w:tcW w:type="dxa" w:w="4320"/>
          </w:tcPr>
          <w:p>
            <w:r>
              <w:t>Estimated install cost</w:t>
            </w:r>
          </w:p>
        </w:tc>
        <w:tc>
          <w:tcPr>
            <w:tcW w:type="dxa" w:w="4320"/>
          </w:tcPr>
          <w:p>
            <w:r>
              <w:t>$201,000</w:t>
            </w:r>
          </w:p>
        </w:tc>
      </w:tr>
      <w:tr>
        <w:tc>
          <w:tcPr>
            <w:tcW w:type="dxa" w:w="4320"/>
          </w:tcPr>
          <w:p>
            <w:r>
              <w:t>Installation crew-days</w:t>
            </w:r>
          </w:p>
        </w:tc>
        <w:tc>
          <w:tcPr>
            <w:tcW w:type="dxa" w:w="4320"/>
          </w:tcPr>
          <w:p>
            <w:r>
              <w:t>9</w:t>
            </w:r>
          </w:p>
        </w:tc>
      </w:tr>
      <w:tr>
        <w:tc>
          <w:tcPr>
            <w:tcW w:type="dxa" w:w="4320"/>
          </w:tcPr>
          <w:p>
            <w:r>
              <w:t>Power upgrade required</w:t>
            </w:r>
          </w:p>
        </w:tc>
        <w:tc>
          <w:tcPr>
            <w:tcW w:type="dxa" w:w="4320"/>
          </w:tcPr>
          <w:p>
            <w:r>
              <w:t>No</w:t>
            </w:r>
          </w:p>
        </w:tc>
      </w:tr>
    </w:tbl>
    <w:p>
      <w:r>
        <w:t>From a maintenance perspective, the Northwind delivery team concluded that careful sequencing so that sites with the highest readiness scores go first. No additional budget is required beyond what is described in Section 9. Lessons from the Q3 FY2026 operations period indicate that maintenance the maturity of on-site facilities teams and their availability outside business hours. This is consistent with the risk register in Section 8.</w:t>
      </w:r>
    </w:p>
    <w:p>
      <w:r>
        <w:br w:type="page"/>
      </w:r>
    </w:p>
    <w:p>
      <w:pPr>
        <w:pStyle w:val="Heading3"/>
      </w:pPr>
      <w:r>
        <w:t>SITE-48 method statement and crew notes</w:t>
      </w:r>
    </w:p>
    <w:p>
      <w:r>
        <w:t>From a maintenance perspective, the Northwind delivery team concluded that consistent procedures, clear ownership and early escalation paths. Detailed metrics are tracked in FleetSight dashboards after go-live. Benchmarking against comparable programs suggests that maintenance outcomes depend on careful sequencing so that sites with the highest readiness scores go first. This is consistent with the risk register in Section 8.</w:t>
      </w:r>
    </w:p>
    <w:p>
      <w:r>
        <w:t>From a maintenance perspective, the Northwind delivery team concluded that careful sequencing so that sites with the highest readiness scores go first. No additional budget is required beyond what is described in Section 9. Interviews with clinical, facilities and IT stakeholders on maintenance highlighted careful sequencing so that sites with the highest readiness scores go first. No additional budget is required beyond what is described in Section 9.</w:t>
      </w:r>
    </w:p>
    <w:p>
      <w:r>
        <w:t>Benchmarking against comparable programs suggests that maintenance outcomes depend on consistent procedures, clear ownership and early escalation paths. The team recommends revisiting this assessment at each phase gate. Benchmarking against comparable programs suggests that maintenance outcomes depend on reliable telemetry and a single source of truth for mission status. No additional budget is required beyond what is described in Section 9.</w:t>
      </w:r>
    </w:p>
    <w:p>
      <w:r>
        <w:t>Lessons from the Q3 FY2026 operations period indicate that maintenance careful sequencing so that sites with the highest readiness scores go first. The team recommends revisiting this assessment at each phase gate. Interviews with clinical, facilities and IT stakeholders on maintenance highlighted careful sequencing so that sites with the highest readiness scores go first. This is consistent with the risk register in Section 8.</w:t>
      </w:r>
    </w:p>
    <w:p>
      <w:r>
        <w:t>Interviews with clinical, facilities and IT stakeholders on maintenance highlighted careful sequencing so that sites with the highest readiness scores go first. These findings informed the phase plan in Section 3. From a maintenance perspective, the Northwind delivery team concluded that careful sequencing so that sites with the highest readiness scores go first. This is consistent with the risk register in Section 8.</w:t>
      </w:r>
    </w:p>
    <w:p>
      <w:r>
        <w:br w:type="page"/>
      </w:r>
    </w:p>
    <w:p>
      <w:pPr>
        <w:pStyle w:val="Heading2"/>
      </w:pPr>
      <w:r>
        <w:t>SITE-49 Quillmont Memorial Hospital — Commerce City, Colorado</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parking-structure deck</w:t>
            </w:r>
          </w:p>
        </w:tc>
      </w:tr>
      <w:tr>
        <w:tc>
          <w:tcPr>
            <w:tcW w:type="dxa" w:w="4320"/>
          </w:tcPr>
          <w:p>
            <w:r>
              <w:t>Phase</w:t>
            </w:r>
          </w:p>
        </w:tc>
        <w:tc>
          <w:tcPr>
            <w:tcW w:type="dxa" w:w="4320"/>
          </w:tcPr>
          <w:p>
            <w:r>
              <w:t>Phase 3</w:t>
            </w:r>
          </w:p>
        </w:tc>
      </w:tr>
      <w:tr>
        <w:tc>
          <w:tcPr>
            <w:tcW w:type="dxa" w:w="4320"/>
          </w:tcPr>
          <w:p>
            <w:r>
              <w:t>Estimated install cost</w:t>
            </w:r>
          </w:p>
        </w:tc>
        <w:tc>
          <w:tcPr>
            <w:tcW w:type="dxa" w:w="4320"/>
          </w:tcPr>
          <w:p>
            <w:r>
              <w:t>$197,000</w:t>
            </w:r>
          </w:p>
        </w:tc>
      </w:tr>
      <w:tr>
        <w:tc>
          <w:tcPr>
            <w:tcW w:type="dxa" w:w="4320"/>
          </w:tcPr>
          <w:p>
            <w:r>
              <w:t>Installation crew-days</w:t>
            </w:r>
          </w:p>
        </w:tc>
        <w:tc>
          <w:tcPr>
            <w:tcW w:type="dxa" w:w="4320"/>
          </w:tcPr>
          <w:p>
            <w:r>
              <w:t>7</w:t>
            </w:r>
          </w:p>
        </w:tc>
      </w:tr>
      <w:tr>
        <w:tc>
          <w:tcPr>
            <w:tcW w:type="dxa" w:w="4320"/>
          </w:tcPr>
          <w:p>
            <w:r>
              <w:t>Power upgrade required</w:t>
            </w:r>
          </w:p>
        </w:tc>
        <w:tc>
          <w:tcPr>
            <w:tcW w:type="dxa" w:w="4320"/>
          </w:tcPr>
          <w:p>
            <w:r>
              <w:t>Yes</w:t>
            </w:r>
          </w:p>
        </w:tc>
      </w:tr>
    </w:tbl>
    <w:p>
      <w:r>
        <w:t>The staff training workstream reviewed current practice across partner hospitals and identified joint planning between Fabrikam operations and hospital logistics coordinators. These findings informed the phase plan in Section 3. Interviews with clinical, facilities and IT stakeholders on staff training highlighted the maturity of on-site facilities teams and their availability outside business hours. The team recommends revisiting this assessment at each phase gate.</w:t>
      </w:r>
    </w:p>
    <w:p>
      <w:r>
        <w:br w:type="page"/>
      </w:r>
    </w:p>
    <w:p>
      <w:pPr>
        <w:pStyle w:val="Heading3"/>
      </w:pPr>
      <w:r>
        <w:t>SITE-49 method statement and crew notes</w:t>
      </w:r>
    </w:p>
    <w:p>
      <w:r>
        <w:t>Lessons from the Q3 FY2026 operations period indicate that airspace consistent procedures, clear ownership and early escalation paths. No additional budget is required beyond what is described in Section 9. From a airspace perspective, the Northwind delivery team concluded that reliable telemetry and a single source of truth for mission status. No additional budget is required beyond what is described in Section 9.</w:t>
      </w:r>
    </w:p>
    <w:p>
      <w:r>
        <w:t>Lessons from the Q3 FY2026 operations period indicate that airspace careful sequencing so that sites with the highest readiness scores go first. Detailed metrics are tracked in FleetSight dashboards after go-live. Lessons from the Q3 FY2026 operations period indicate that airspace joint planning between Fabrikam operations and hospital logistics coordinators. Detailed metrics are tracked in FleetSight dashboards after go-live.</w:t>
      </w:r>
    </w:p>
    <w:p>
      <w:r>
        <w:t>Lessons from the Q3 FY2026 operations period indicate that airspace consistent procedures, clear ownership and early escalation paths. Detailed metrics are tracked in FleetSight dashboards after go-live. The airspace workstream reviewed current practice across partner hospitals and identified joint planning between Fabrikam operations and hospital logistics coordinators. These findings informed the phase plan in Section 3.</w:t>
      </w:r>
    </w:p>
    <w:p>
      <w:r>
        <w:t>Interviews with clinical, facilities and IT stakeholders on airspace highlighted reliable telemetry and a single source of truth for mission status. No additional budget is required beyond what is described in Section 9. Lessons from the Q3 FY2026 operations period indicate that airspace joint planning between Fabrikam operations and hospital logistics coordinators. This is consistent with the risk register in Section 8.</w:t>
      </w:r>
    </w:p>
    <w:p>
      <w:r>
        <w:t>Interviews with clinical, facilities and IT stakeholders on airspace highlighted reliable telemetry and a single source of truth for mission status. This is consistent with the risk register in Section 8. The airspace workstream reviewed current practice across partner hospitals and identified careful sequencing so that sites with the highest readiness scores go first. These findings informed the phase plan in Section 3.</w:t>
      </w:r>
    </w:p>
    <w:p>
      <w:r>
        <w:br w:type="page"/>
      </w:r>
    </w:p>
    <w:p>
      <w:pPr>
        <w:pStyle w:val="Heading2"/>
      </w:pPr>
      <w:r>
        <w:t>SITE-50 Verity Community Hospital — Colorado Springs, Colorado</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parking-structure deck</w:t>
            </w:r>
          </w:p>
        </w:tc>
      </w:tr>
      <w:tr>
        <w:tc>
          <w:tcPr>
            <w:tcW w:type="dxa" w:w="4320"/>
          </w:tcPr>
          <w:p>
            <w:r>
              <w:t>Phase</w:t>
            </w:r>
          </w:p>
        </w:tc>
        <w:tc>
          <w:tcPr>
            <w:tcW w:type="dxa" w:w="4320"/>
          </w:tcPr>
          <w:p>
            <w:r>
              <w:t>Phase 3</w:t>
            </w:r>
          </w:p>
        </w:tc>
      </w:tr>
      <w:tr>
        <w:tc>
          <w:tcPr>
            <w:tcW w:type="dxa" w:w="4320"/>
          </w:tcPr>
          <w:p>
            <w:r>
              <w:t>Estimated install cost</w:t>
            </w:r>
          </w:p>
        </w:tc>
        <w:tc>
          <w:tcPr>
            <w:tcW w:type="dxa" w:w="4320"/>
          </w:tcPr>
          <w:p>
            <w:r>
              <w:t>$200,000</w:t>
            </w:r>
          </w:p>
        </w:tc>
      </w:tr>
      <w:tr>
        <w:tc>
          <w:tcPr>
            <w:tcW w:type="dxa" w:w="4320"/>
          </w:tcPr>
          <w:p>
            <w:r>
              <w:t>Installation crew-days</w:t>
            </w:r>
          </w:p>
        </w:tc>
        <w:tc>
          <w:tcPr>
            <w:tcW w:type="dxa" w:w="4320"/>
          </w:tcPr>
          <w:p>
            <w:r>
              <w:t>14</w:t>
            </w:r>
          </w:p>
        </w:tc>
      </w:tr>
      <w:tr>
        <w:tc>
          <w:tcPr>
            <w:tcW w:type="dxa" w:w="4320"/>
          </w:tcPr>
          <w:p>
            <w:r>
              <w:t>Power upgrade required</w:t>
            </w:r>
          </w:p>
        </w:tc>
        <w:tc>
          <w:tcPr>
            <w:tcW w:type="dxa" w:w="4320"/>
          </w:tcPr>
          <w:p>
            <w:r>
              <w:t>Yes</w:t>
            </w:r>
          </w:p>
        </w:tc>
      </w:tr>
    </w:tbl>
    <w:p>
      <w:r>
        <w:t>Benchmarking against comparable programs suggests that hospital workflow outcomes depend on reliable telemetry and a single source of truth for mission status. This is consistent with the risk register in Section 8. Benchmarking against comparable programs suggests that hospital workflow outcomes depend on reliable telemetry and a single source of truth for mission status. The team recommends revisiting this assessment at each phase gate.</w:t>
      </w:r>
    </w:p>
    <w:p>
      <w:r>
        <w:br w:type="page"/>
      </w:r>
    </w:p>
    <w:p>
      <w:pPr>
        <w:pStyle w:val="Heading3"/>
      </w:pPr>
      <w:r>
        <w:t>SITE-50 method statement and crew notes</w:t>
      </w:r>
    </w:p>
    <w:p>
      <w:r>
        <w:t>The staff training workstream reviewed current practice across partner hospitals and identified joint planning between Fabrikam operations and hospital logistics coordinators. No additional budget is required beyond what is described in Section 9. From a staff training perspective, the Northwind delivery team concluded that careful sequencing so that sites with the highest readiness scores go first. The team recommends revisiting this assessment at each phase gate.</w:t>
      </w:r>
    </w:p>
    <w:p>
      <w:r>
        <w:t>Benchmarking against comparable programs suggests that staff training outcomes depend on joint planning between Fabrikam operations and hospital logistics coordinators. Detailed metrics are tracked in FleetSight dashboards after go-live. The staff training workstream reviewed current practice across partner hospitals and identified consistent procedures, clear ownership and early escalation paths. Detailed metrics are tracked in FleetSight dashboards after go-live.</w:t>
      </w:r>
    </w:p>
    <w:p>
      <w:r>
        <w:t>Benchmarking against comparable programs suggests that staff training outcomes depend on reliable telemetry and a single source of truth for mission status. No additional budget is required beyond what is described in Section 9. Benchmarking against comparable programs suggests that staff training outcomes depend on joint planning between Fabrikam operations and hospital logistics coordinators. The team recommends revisiting this assessment at each phase gate.</w:t>
      </w:r>
    </w:p>
    <w:p>
      <w:r>
        <w:t>Interviews with clinical, facilities and IT stakeholders on staff training highlighted reliable telemetry and a single source of truth for mission status. Detailed metrics are tracked in FleetSight dashboards after go-live. The staff training workstream reviewed current practice across partner hospitals and identified joint planning between Fabrikam operations and hospital logistics coordinators. This is consistent with the risk register in Section 8.</w:t>
      </w:r>
    </w:p>
    <w:p>
      <w:r>
        <w:t>From a staff training perspective, the Northwind delivery team concluded that joint planning between Fabrikam operations and hospital logistics coordinators. The team recommends revisiting this assessment at each phase gate. Benchmarking against comparable programs suggests that staff training outcomes depend on reliable telemetry and a single source of truth for mission status. Detailed metrics are tracked in FleetSight dashboards after go-live.</w:t>
      </w:r>
    </w:p>
    <w:p>
      <w:r>
        <w:br w:type="page"/>
      </w:r>
    </w:p>
    <w:p>
      <w:pPr>
        <w:pStyle w:val="Heading2"/>
      </w:pPr>
      <w:r>
        <w:t>SITE-51 Amberly General Hospital — Broomfield, Colorado</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parking-structure deck</w:t>
            </w:r>
          </w:p>
        </w:tc>
      </w:tr>
      <w:tr>
        <w:tc>
          <w:tcPr>
            <w:tcW w:type="dxa" w:w="4320"/>
          </w:tcPr>
          <w:p>
            <w:r>
              <w:t>Phase</w:t>
            </w:r>
          </w:p>
        </w:tc>
        <w:tc>
          <w:tcPr>
            <w:tcW w:type="dxa" w:w="4320"/>
          </w:tcPr>
          <w:p>
            <w:r>
              <w:t>Phase 3</w:t>
            </w:r>
          </w:p>
        </w:tc>
      </w:tr>
      <w:tr>
        <w:tc>
          <w:tcPr>
            <w:tcW w:type="dxa" w:w="4320"/>
          </w:tcPr>
          <w:p>
            <w:r>
              <w:t>Estimated install cost</w:t>
            </w:r>
          </w:p>
        </w:tc>
        <w:tc>
          <w:tcPr>
            <w:tcW w:type="dxa" w:w="4320"/>
          </w:tcPr>
          <w:p>
            <w:r>
              <w:t>$226,000</w:t>
            </w:r>
          </w:p>
        </w:tc>
      </w:tr>
      <w:tr>
        <w:tc>
          <w:tcPr>
            <w:tcW w:type="dxa" w:w="4320"/>
          </w:tcPr>
          <w:p>
            <w:r>
              <w:t>Installation crew-days</w:t>
            </w:r>
          </w:p>
        </w:tc>
        <w:tc>
          <w:tcPr>
            <w:tcW w:type="dxa" w:w="4320"/>
          </w:tcPr>
          <w:p>
            <w:r>
              <w:t>7</w:t>
            </w:r>
          </w:p>
        </w:tc>
      </w:tr>
      <w:tr>
        <w:tc>
          <w:tcPr>
            <w:tcW w:type="dxa" w:w="4320"/>
          </w:tcPr>
          <w:p>
            <w:r>
              <w:t>Power upgrade required</w:t>
            </w:r>
          </w:p>
        </w:tc>
        <w:tc>
          <w:tcPr>
            <w:tcW w:type="dxa" w:w="4320"/>
          </w:tcPr>
          <w:p>
            <w:r>
              <w:t>Yes</w:t>
            </w:r>
          </w:p>
        </w:tc>
      </w:tr>
    </w:tbl>
    <w:p>
      <w:r>
        <w:t>Benchmarking against comparable programs suggests that performance monitoring outcomes depend on reliable telemetry and a single source of truth for mission status. No additional budget is required beyond what is described in Section 9. Benchmarking against comparable programs suggests that performance monitoring outcomes depend on reliable telemetry and a single source of truth for mission status. The team recommends revisiting this assessment at each phase gate.</w:t>
      </w:r>
    </w:p>
    <w:p>
      <w:r>
        <w:br w:type="page"/>
      </w:r>
    </w:p>
    <w:p>
      <w:pPr>
        <w:pStyle w:val="Heading3"/>
      </w:pPr>
      <w:r>
        <w:t>SITE-51 method statement and crew notes</w:t>
      </w:r>
    </w:p>
    <w:p>
      <w:r>
        <w:t>From a airspace perspective, the Northwind delivery team concluded that reliable telemetry and a single source of truth for mission status. The team recommends revisiting this assessment at each phase gate. Benchmarking against comparable programs suggests that airspace outcomes depend on the maturity of on-site facilities teams and their availability outside business hours. This is consistent with the risk register in Section 8.</w:t>
      </w:r>
    </w:p>
    <w:p>
      <w:r>
        <w:t>The airspace workstream reviewed current practice across partner hospitals and identified reliable telemetry and a single source of truth for mission status. The team recommends revisiting this assessment at each phase gate. Benchmarking against comparable programs suggests that airspace outcomes depend on reliable telemetry and a single source of truth for mission status. This is consistent with the risk register in Section 8.</w:t>
      </w:r>
    </w:p>
    <w:p>
      <w:r>
        <w:t>Lessons from the Q3 FY2026 operations period indicate that airspace joint planning between Fabrikam operations and hospital logistics coordinators. Detailed metrics are tracked in FleetSight dashboards after go-live. From a airspace perspective, the Northwind delivery team concluded that careful sequencing so that sites with the highest readiness scores go first. These findings informed the phase plan in Section 3.</w:t>
      </w:r>
    </w:p>
    <w:p>
      <w:r>
        <w:t>Benchmarking against comparable programs suggests that airspace outcomes depend on consistent procedures, clear ownership and early escalation paths. Detailed metrics are tracked in FleetSight dashboards after go-live. From a airspace perspective, the Northwind delivery team concluded that consistent procedures, clear ownership and early escalation paths. These findings informed the phase plan in Section 3.</w:t>
      </w:r>
    </w:p>
    <w:p>
      <w:r>
        <w:t>Benchmarking against comparable programs suggests that airspace outcomes depend on the maturity of on-site facilities teams and their availability outside business hours. No additional budget is required beyond what is described in Section 9. Benchmarking against comparable programs suggests that airspace outcomes depend on the maturity of on-site facilities teams and their availability outside business hours. Detailed metrics are tracked in FleetSight dashboards after go-live.</w:t>
      </w:r>
    </w:p>
    <w:p>
      <w:r>
        <w:br w:type="page"/>
      </w:r>
    </w:p>
    <w:p>
      <w:pPr>
        <w:pStyle w:val="Heading2"/>
      </w:pPr>
      <w:r>
        <w:t>SITE-52 Kestrel Point Regional Hospital — Louisville, Colorado</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rooftop pad</w:t>
            </w:r>
          </w:p>
        </w:tc>
      </w:tr>
      <w:tr>
        <w:tc>
          <w:tcPr>
            <w:tcW w:type="dxa" w:w="4320"/>
          </w:tcPr>
          <w:p>
            <w:r>
              <w:t>Phase</w:t>
            </w:r>
          </w:p>
        </w:tc>
        <w:tc>
          <w:tcPr>
            <w:tcW w:type="dxa" w:w="4320"/>
          </w:tcPr>
          <w:p>
            <w:r>
              <w:t>Phase 3</w:t>
            </w:r>
          </w:p>
        </w:tc>
      </w:tr>
      <w:tr>
        <w:tc>
          <w:tcPr>
            <w:tcW w:type="dxa" w:w="4320"/>
          </w:tcPr>
          <w:p>
            <w:r>
              <w:t>Estimated install cost</w:t>
            </w:r>
          </w:p>
        </w:tc>
        <w:tc>
          <w:tcPr>
            <w:tcW w:type="dxa" w:w="4320"/>
          </w:tcPr>
          <w:p>
            <w:r>
              <w:t>$235,000</w:t>
            </w:r>
          </w:p>
        </w:tc>
      </w:tr>
      <w:tr>
        <w:tc>
          <w:tcPr>
            <w:tcW w:type="dxa" w:w="4320"/>
          </w:tcPr>
          <w:p>
            <w:r>
              <w:t>Installation crew-days</w:t>
            </w:r>
          </w:p>
        </w:tc>
        <w:tc>
          <w:tcPr>
            <w:tcW w:type="dxa" w:w="4320"/>
          </w:tcPr>
          <w:p>
            <w:r>
              <w:t>10</w:t>
            </w:r>
          </w:p>
        </w:tc>
      </w:tr>
      <w:tr>
        <w:tc>
          <w:tcPr>
            <w:tcW w:type="dxa" w:w="4320"/>
          </w:tcPr>
          <w:p>
            <w:r>
              <w:t>Power upgrade required</w:t>
            </w:r>
          </w:p>
        </w:tc>
        <w:tc>
          <w:tcPr>
            <w:tcW w:type="dxa" w:w="4320"/>
          </w:tcPr>
          <w:p>
            <w:r>
              <w:t>Yes</w:t>
            </w:r>
          </w:p>
        </w:tc>
      </w:tr>
    </w:tbl>
    <w:p>
      <w:r>
        <w:t>Interviews with clinical, facilities and IT stakeholders on data governance highlighted consistent procedures, clear ownership and early escalation paths. The team recommends revisiting this assessment at each phase gate. Interviews with clinical, facilities and IT stakeholders on data governance highlighted joint planning between Fabrikam operations and hospital logistics coordinators. This is consistent with the risk register in Section 8.</w:t>
      </w:r>
    </w:p>
    <w:p>
      <w:r>
        <w:br w:type="page"/>
      </w:r>
    </w:p>
    <w:p>
      <w:pPr>
        <w:pStyle w:val="Heading3"/>
      </w:pPr>
      <w:r>
        <w:t>SITE-52 method statement and crew notes</w:t>
      </w:r>
    </w:p>
    <w:p>
      <w:r>
        <w:t>From a staff training perspective, the Northwind delivery team concluded that careful sequencing so that sites with the highest readiness scores go first. Detailed metrics are tracked in FleetSight dashboards after go-live. Lessons from the Q3 FY2026 operations period indicate that staff training reliable telemetry and a single source of truth for mission status. This is consistent with the risk register in Section 8.</w:t>
      </w:r>
    </w:p>
    <w:p>
      <w:r>
        <w:t>From a staff training perspective, the Northwind delivery team concluded that reliable telemetry and a single source of truth for mission status. These findings informed the phase plan in Section 3. The staff training workstream reviewed current practice across partner hospitals and identified joint planning between Fabrikam operations and hospital logistics coordinators. The team recommends revisiting this assessment at each phase gate.</w:t>
      </w:r>
    </w:p>
    <w:p>
      <w:r>
        <w:t>Benchmarking against comparable programs suggests that staff training outcomes depend on the maturity of on-site facilities teams and their availability outside business hours. The team recommends revisiting this assessment at each phase gate. Lessons from the Q3 FY2026 operations period indicate that staff training joint planning between Fabrikam operations and hospital logistics coordinators. These findings informed the phase plan in Section 3.</w:t>
      </w:r>
    </w:p>
    <w:p>
      <w:r>
        <w:t>Benchmarking against comparable programs suggests that staff training outcomes depend on joint planning between Fabrikam operations and hospital logistics coordinators. Detailed metrics are tracked in FleetSight dashboards after go-live. The staff training workstream reviewed current practice across partner hospitals and identified reliable telemetry and a single source of truth for mission status. Detailed metrics are tracked in FleetSight dashboards after go-live.</w:t>
      </w:r>
    </w:p>
    <w:p>
      <w:r>
        <w:t>Interviews with clinical, facilities and IT stakeholders on staff training highlighted reliable telemetry and a single source of truth for mission status. No additional budget is required beyond what is described in Section 9. The staff training workstream reviewed current practice across partner hospitals and identified careful sequencing so that sites with the highest readiness scores go first. This is consistent with the risk register in Section 8.</w:t>
      </w:r>
    </w:p>
    <w:p>
      <w:r>
        <w:br w:type="page"/>
      </w:r>
    </w:p>
    <w:p>
      <w:pPr>
        <w:pStyle w:val="Heading2"/>
      </w:pPr>
      <w:r>
        <w:t>SITE-53 Oakhollow General Hospital — Halifax, Nova Scotia</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parking-structure deck</w:t>
            </w:r>
          </w:p>
        </w:tc>
      </w:tr>
      <w:tr>
        <w:tc>
          <w:tcPr>
            <w:tcW w:type="dxa" w:w="4320"/>
          </w:tcPr>
          <w:p>
            <w:r>
              <w:t>Phase</w:t>
            </w:r>
          </w:p>
        </w:tc>
        <w:tc>
          <w:tcPr>
            <w:tcW w:type="dxa" w:w="4320"/>
          </w:tcPr>
          <w:p>
            <w:r>
              <w:t>Phase 3</w:t>
            </w:r>
          </w:p>
        </w:tc>
      </w:tr>
      <w:tr>
        <w:tc>
          <w:tcPr>
            <w:tcW w:type="dxa" w:w="4320"/>
          </w:tcPr>
          <w:p>
            <w:r>
              <w:t>Estimated install cost</w:t>
            </w:r>
          </w:p>
        </w:tc>
        <w:tc>
          <w:tcPr>
            <w:tcW w:type="dxa" w:w="4320"/>
          </w:tcPr>
          <w:p>
            <w:r>
              <w:t>$232,000</w:t>
            </w:r>
          </w:p>
        </w:tc>
      </w:tr>
      <w:tr>
        <w:tc>
          <w:tcPr>
            <w:tcW w:type="dxa" w:w="4320"/>
          </w:tcPr>
          <w:p>
            <w:r>
              <w:t>Installation crew-days</w:t>
            </w:r>
          </w:p>
        </w:tc>
        <w:tc>
          <w:tcPr>
            <w:tcW w:type="dxa" w:w="4320"/>
          </w:tcPr>
          <w:p>
            <w:r>
              <w:t>8</w:t>
            </w:r>
          </w:p>
        </w:tc>
      </w:tr>
      <w:tr>
        <w:tc>
          <w:tcPr>
            <w:tcW w:type="dxa" w:w="4320"/>
          </w:tcPr>
          <w:p>
            <w:r>
              <w:t>Power upgrade required</w:t>
            </w:r>
          </w:p>
        </w:tc>
        <w:tc>
          <w:tcPr>
            <w:tcW w:type="dxa" w:w="4320"/>
          </w:tcPr>
          <w:p>
            <w:r>
              <w:t>Yes</w:t>
            </w:r>
          </w:p>
        </w:tc>
      </w:tr>
    </w:tbl>
    <w:p>
      <w:r>
        <w:t>Lessons from the Q3 FY2026 operations period indicate that emergency procedures consistent procedures, clear ownership and early escalation paths. This is consistent with the risk register in Section 8. Benchmarking against comparable programs suggests that emergency procedures outcomes depend on the maturity of on-site facilities teams and their availability outside business hours. These findings informed the phase plan in Section 3.</w:t>
      </w:r>
    </w:p>
    <w:p>
      <w:r>
        <w:br w:type="page"/>
      </w:r>
    </w:p>
    <w:p>
      <w:pPr>
        <w:pStyle w:val="Heading3"/>
      </w:pPr>
      <w:r>
        <w:t>SITE-53 method statement and crew notes</w:t>
      </w:r>
    </w:p>
    <w:p>
      <w:r>
        <w:t>Lessons from the Q3 FY2026 operations period indicate that emergency procedures joint planning between Fabrikam operations and hospital logistics coordinators. The team recommends revisiting this assessment at each phase gate. Lessons from the Q3 FY2026 operations period indicate that emergency procedures the maturity of on-site facilities teams and their availability outside business hours. Detailed metrics are tracked in FleetSight dashboards after go-live.</w:t>
      </w:r>
    </w:p>
    <w:p>
      <w:r>
        <w:t>Interviews with clinical, facilities and IT stakeholders on emergency procedures highlighted joint planning between Fabrikam operations and hospital logistics coordinators. This is consistent with the risk register in Section 8. From a emergency procedures perspective, the Northwind delivery team concluded that joint planning between Fabrikam operations and hospital logistics coordinators. The team recommends revisiting this assessment at each phase gate.</w:t>
      </w:r>
    </w:p>
    <w:p>
      <w:r>
        <w:t>From a emergency procedures perspective, the Northwind delivery team concluded that consistent procedures, clear ownership and early escalation paths. Detailed metrics are tracked in FleetSight dashboards after go-live. From a emergency procedures perspective, the Northwind delivery team concluded that joint planning between Fabrikam operations and hospital logistics coordinators. No additional budget is required beyond what is described in Section 9.</w:t>
      </w:r>
    </w:p>
    <w:p>
      <w:r>
        <w:t>From a emergency procedures perspective, the Northwind delivery team concluded that reliable telemetry and a single source of truth for mission status. No additional budget is required beyond what is described in Section 9. The emergency procedures workstream reviewed current practice across partner hospitals and identified careful sequencing so that sites with the highest readiness scores go first. Detailed metrics are tracked in FleetSight dashboards after go-live.</w:t>
      </w:r>
    </w:p>
    <w:p>
      <w:r>
        <w:t>Interviews with clinical, facilities and IT stakeholders on emergency procedures highlighted joint planning between Fabrikam operations and hospital logistics coordinators. Detailed metrics are tracked in FleetSight dashboards after go-live. From a emergency procedures perspective, the Northwind delivery team concluded that joint planning between Fabrikam operations and hospital logistics coordinators. This is consistent with the risk register in Section 8.</w:t>
      </w:r>
    </w:p>
    <w:p>
      <w:r>
        <w:br w:type="page"/>
      </w:r>
    </w:p>
    <w:p>
      <w:pPr>
        <w:pStyle w:val="Heading2"/>
      </w:pPr>
      <w:r>
        <w:t>SITE-54 Juniper Ridge Medical Center — Dartmouth, Nova Scotia</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existing helipad</w:t>
            </w:r>
          </w:p>
        </w:tc>
      </w:tr>
      <w:tr>
        <w:tc>
          <w:tcPr>
            <w:tcW w:type="dxa" w:w="4320"/>
          </w:tcPr>
          <w:p>
            <w:r>
              <w:t>Phase</w:t>
            </w:r>
          </w:p>
        </w:tc>
        <w:tc>
          <w:tcPr>
            <w:tcW w:type="dxa" w:w="4320"/>
          </w:tcPr>
          <w:p>
            <w:r>
              <w:t>Phase 3</w:t>
            </w:r>
          </w:p>
        </w:tc>
      </w:tr>
      <w:tr>
        <w:tc>
          <w:tcPr>
            <w:tcW w:type="dxa" w:w="4320"/>
          </w:tcPr>
          <w:p>
            <w:r>
              <w:t>Estimated install cost</w:t>
            </w:r>
          </w:p>
        </w:tc>
        <w:tc>
          <w:tcPr>
            <w:tcW w:type="dxa" w:w="4320"/>
          </w:tcPr>
          <w:p>
            <w:r>
              <w:t>$223,000</w:t>
            </w:r>
          </w:p>
        </w:tc>
      </w:tr>
      <w:tr>
        <w:tc>
          <w:tcPr>
            <w:tcW w:type="dxa" w:w="4320"/>
          </w:tcPr>
          <w:p>
            <w:r>
              <w:t>Installation crew-days</w:t>
            </w:r>
          </w:p>
        </w:tc>
        <w:tc>
          <w:tcPr>
            <w:tcW w:type="dxa" w:w="4320"/>
          </w:tcPr>
          <w:p>
            <w:r>
              <w:t>10</w:t>
            </w:r>
          </w:p>
        </w:tc>
      </w:tr>
      <w:tr>
        <w:tc>
          <w:tcPr>
            <w:tcW w:type="dxa" w:w="4320"/>
          </w:tcPr>
          <w:p>
            <w:r>
              <w:t>Power upgrade required</w:t>
            </w:r>
          </w:p>
        </w:tc>
        <w:tc>
          <w:tcPr>
            <w:tcW w:type="dxa" w:w="4320"/>
          </w:tcPr>
          <w:p>
            <w:r>
              <w:t>Yes</w:t>
            </w:r>
          </w:p>
        </w:tc>
      </w:tr>
    </w:tbl>
    <w:p>
      <w:r>
        <w:t>From a energy use perspective, the Northwind delivery team concluded that careful sequencing so that sites with the highest readiness scores go first. The team recommends revisiting this assessment at each phase gate. Interviews with clinical, facilities and IT stakeholders on energy use highlighted joint planning between Fabrikam operations and hospital logistics coordinators. Detailed metrics are tracked in FleetSight dashboards after go-live.</w:t>
      </w:r>
    </w:p>
    <w:p>
      <w:r>
        <w:br w:type="page"/>
      </w:r>
    </w:p>
    <w:p>
      <w:pPr>
        <w:pStyle w:val="Heading3"/>
      </w:pPr>
      <w:r>
        <w:t>SITE-54 method statement and crew notes</w:t>
      </w:r>
    </w:p>
    <w:p>
      <w:r>
        <w:t>From a emergency procedures perspective, the Northwind delivery team concluded that careful sequencing so that sites with the highest readiness scores go first. The team recommends revisiting this assessment at each phase gate. From a emergency procedures perspective, the Northwind delivery team concluded that reliable telemetry and a single source of truth for mission status. The team recommends revisiting this assessment at each phase gate.</w:t>
      </w:r>
    </w:p>
    <w:p>
      <w:r>
        <w:t>Benchmarking against comparable programs suggests that emergency procedures outcomes depend on careful sequencing so that sites with the highest readiness scores go first. No additional budget is required beyond what is described in Section 9. Interviews with clinical, facilities and IT stakeholders on emergency procedures highlighted consistent procedures, clear ownership and early escalation paths. These findings informed the phase plan in Section 3.</w:t>
      </w:r>
    </w:p>
    <w:p>
      <w:r>
        <w:t>Lessons from the Q3 FY2026 operations period indicate that emergency procedures careful sequencing so that sites with the highest readiness scores go first. Detailed metrics are tracked in FleetSight dashboards after go-live. Lessons from the Q3 FY2026 operations period indicate that emergency procedures reliable telemetry and a single source of truth for mission status. This is consistent with the risk register in Section 8.</w:t>
      </w:r>
    </w:p>
    <w:p>
      <w:r>
        <w:t>The emergency procedures workstream reviewed current practice across partner hospitals and identified the maturity of on-site facilities teams and their availability outside business hours. This is consistent with the risk register in Section 8. From a emergency procedures perspective, the Northwind delivery team concluded that joint planning between Fabrikam operations and hospital logistics coordinators. Detailed metrics are tracked in FleetSight dashboards after go-live.</w:t>
      </w:r>
    </w:p>
    <w:p>
      <w:r>
        <w:t>Benchmarking against comparable programs suggests that emergency procedures outcomes depend on careful sequencing so that sites with the highest readiness scores go first. No additional budget is required beyond what is described in Section 9. Interviews with clinical, facilities and IT stakeholders on emergency procedures highlighted consistent procedures, clear ownership and early escalation paths. These findings informed the phase plan in Section 3.</w:t>
      </w:r>
    </w:p>
    <w:p>
      <w:r>
        <w:br w:type="page"/>
      </w:r>
    </w:p>
    <w:p>
      <w:pPr>
        <w:pStyle w:val="Heading2"/>
      </w:pPr>
      <w:r>
        <w:t>SITE-55 Bluestem Memorial Hospital — Bedford, Nova Scotia</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ground-level pad</w:t>
            </w:r>
          </w:p>
        </w:tc>
      </w:tr>
      <w:tr>
        <w:tc>
          <w:tcPr>
            <w:tcW w:type="dxa" w:w="4320"/>
          </w:tcPr>
          <w:p>
            <w:r>
              <w:t>Phase</w:t>
            </w:r>
          </w:p>
        </w:tc>
        <w:tc>
          <w:tcPr>
            <w:tcW w:type="dxa" w:w="4320"/>
          </w:tcPr>
          <w:p>
            <w:r>
              <w:t>Phase 3</w:t>
            </w:r>
          </w:p>
        </w:tc>
      </w:tr>
      <w:tr>
        <w:tc>
          <w:tcPr>
            <w:tcW w:type="dxa" w:w="4320"/>
          </w:tcPr>
          <w:p>
            <w:r>
              <w:t>Estimated install cost</w:t>
            </w:r>
          </w:p>
        </w:tc>
        <w:tc>
          <w:tcPr>
            <w:tcW w:type="dxa" w:w="4320"/>
          </w:tcPr>
          <w:p>
            <w:r>
              <w:t>$157,000</w:t>
            </w:r>
          </w:p>
        </w:tc>
      </w:tr>
      <w:tr>
        <w:tc>
          <w:tcPr>
            <w:tcW w:type="dxa" w:w="4320"/>
          </w:tcPr>
          <w:p>
            <w:r>
              <w:t>Installation crew-days</w:t>
            </w:r>
          </w:p>
        </w:tc>
        <w:tc>
          <w:tcPr>
            <w:tcW w:type="dxa" w:w="4320"/>
          </w:tcPr>
          <w:p>
            <w:r>
              <w:t>14</w:t>
            </w:r>
          </w:p>
        </w:tc>
      </w:tr>
      <w:tr>
        <w:tc>
          <w:tcPr>
            <w:tcW w:type="dxa" w:w="4320"/>
          </w:tcPr>
          <w:p>
            <w:r>
              <w:t>Power upgrade required</w:t>
            </w:r>
          </w:p>
        </w:tc>
        <w:tc>
          <w:tcPr>
            <w:tcW w:type="dxa" w:w="4320"/>
          </w:tcPr>
          <w:p>
            <w:r>
              <w:t>Yes</w:t>
            </w:r>
          </w:p>
        </w:tc>
      </w:tr>
    </w:tbl>
    <w:p>
      <w:r>
        <w:t>Lessons from the Q3 FY2026 operations period indicate that data governance careful sequencing so that sites with the highest readiness scores go first. These findings informed the phase plan in Section 3. Lessons from the Q3 FY2026 operations period indicate that data governance the maturity of on-site facilities teams and their availability outside business hours. Detailed metrics are tracked in FleetSight dashboards after go-live.</w:t>
      </w:r>
    </w:p>
    <w:p>
      <w:r>
        <w:br w:type="page"/>
      </w:r>
    </w:p>
    <w:p>
      <w:pPr>
        <w:pStyle w:val="Heading3"/>
      </w:pPr>
      <w:r>
        <w:t>SITE-55 method statement and crew notes</w:t>
      </w:r>
    </w:p>
    <w:p>
      <w:r>
        <w:t>Benchmarking against comparable programs suggests that energy use outcomes depend on consistent procedures, clear ownership and early escalation paths. These findings informed the phase plan in Section 3. The energy use workstream reviewed current practice across partner hospitals and identified reliable telemetry and a single source of truth for mission status. The team recommends revisiting this assessment at each phase gate.</w:t>
      </w:r>
    </w:p>
    <w:p>
      <w:r>
        <w:t>Lessons from the Q3 FY2026 operations period indicate that energy use the maturity of on-site facilities teams and their availability outside business hours. No additional budget is required beyond what is described in Section 9. From a energy use perspective, the Northwind delivery team concluded that careful sequencing so that sites with the highest readiness scores go first. This is consistent with the risk register in Section 8.</w:t>
      </w:r>
    </w:p>
    <w:p>
      <w:r>
        <w:t>Interviews with clinical, facilities and IT stakeholders on energy use highlighted joint planning between Fabrikam operations and hospital logistics coordinators. The team recommends revisiting this assessment at each phase gate. The energy use workstream reviewed current practice across partner hospitals and identified the maturity of on-site facilities teams and their availability outside business hours. Detailed metrics are tracked in FleetSight dashboards after go-live.</w:t>
      </w:r>
    </w:p>
    <w:p>
      <w:r>
        <w:t>From a energy use perspective, the Northwind delivery team concluded that consistent procedures, clear ownership and early escalation paths. The team recommends revisiting this assessment at each phase gate. From a energy use perspective, the Northwind delivery team concluded that consistent procedures, clear ownership and early escalation paths. No additional budget is required beyond what is described in Section 9.</w:t>
      </w:r>
    </w:p>
    <w:p>
      <w:r>
        <w:t>Lessons from the Q3 FY2026 operations period indicate that energy use reliable telemetry and a single source of truth for mission status. These findings informed the phase plan in Section 3. From a energy use perspective, the Northwind delivery team concluded that reliable telemetry and a single source of truth for mission status. The team recommends revisiting this assessment at each phase gate.</w:t>
      </w:r>
    </w:p>
    <w:p>
      <w:r>
        <w:br w:type="page"/>
      </w:r>
    </w:p>
    <w:p>
      <w:pPr>
        <w:pStyle w:val="Heading2"/>
      </w:pPr>
      <w:r>
        <w:t>SITE-56 Ashbourne Regional Hospital — Sackville, Nova Scotia</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rooftop pad</w:t>
            </w:r>
          </w:p>
        </w:tc>
      </w:tr>
      <w:tr>
        <w:tc>
          <w:tcPr>
            <w:tcW w:type="dxa" w:w="4320"/>
          </w:tcPr>
          <w:p>
            <w:r>
              <w:t>Phase</w:t>
            </w:r>
          </w:p>
        </w:tc>
        <w:tc>
          <w:tcPr>
            <w:tcW w:type="dxa" w:w="4320"/>
          </w:tcPr>
          <w:p>
            <w:r>
              <w:t>Phase 3</w:t>
            </w:r>
          </w:p>
        </w:tc>
      </w:tr>
      <w:tr>
        <w:tc>
          <w:tcPr>
            <w:tcW w:type="dxa" w:w="4320"/>
          </w:tcPr>
          <w:p>
            <w:r>
              <w:t>Estimated install cost</w:t>
            </w:r>
          </w:p>
        </w:tc>
        <w:tc>
          <w:tcPr>
            <w:tcW w:type="dxa" w:w="4320"/>
          </w:tcPr>
          <w:p>
            <w:r>
              <w:t>$160,000</w:t>
            </w:r>
          </w:p>
        </w:tc>
      </w:tr>
      <w:tr>
        <w:tc>
          <w:tcPr>
            <w:tcW w:type="dxa" w:w="4320"/>
          </w:tcPr>
          <w:p>
            <w:r>
              <w:t>Installation crew-days</w:t>
            </w:r>
          </w:p>
        </w:tc>
        <w:tc>
          <w:tcPr>
            <w:tcW w:type="dxa" w:w="4320"/>
          </w:tcPr>
          <w:p>
            <w:r>
              <w:t>10</w:t>
            </w:r>
          </w:p>
        </w:tc>
      </w:tr>
      <w:tr>
        <w:tc>
          <w:tcPr>
            <w:tcW w:type="dxa" w:w="4320"/>
          </w:tcPr>
          <w:p>
            <w:r>
              <w:t>Power upgrade required</w:t>
            </w:r>
          </w:p>
        </w:tc>
        <w:tc>
          <w:tcPr>
            <w:tcW w:type="dxa" w:w="4320"/>
          </w:tcPr>
          <w:p>
            <w:r>
              <w:t>No</w:t>
            </w:r>
          </w:p>
        </w:tc>
      </w:tr>
    </w:tbl>
    <w:p>
      <w:r>
        <w:t>Lessons from the Q3 FY2026 operations period indicate that weather joint planning between Fabrikam operations and hospital logistics coordinators. This is consistent with the risk register in Section 8. Benchmarking against comparable programs suggests that weather outcomes depend on reliable telemetry and a single source of truth for mission status. This is consistent with the risk register in Section 8.</w:t>
      </w:r>
    </w:p>
    <w:p>
      <w:r>
        <w:br w:type="page"/>
      </w:r>
    </w:p>
    <w:p>
      <w:pPr>
        <w:pStyle w:val="Heading3"/>
      </w:pPr>
      <w:r>
        <w:t>SITE-56 method statement and crew notes</w:t>
      </w:r>
    </w:p>
    <w:p>
      <w:r>
        <w:t>Lessons from the Q3 FY2026 operations period indicate that community engagement the maturity of on-site facilities teams and their availability outside business hours. No additional budget is required beyond what is described in Section 9. From a community engagement perspective, the Northwind delivery team concluded that careful sequencing so that sites with the highest readiness scores go first. These findings informed the phase plan in Section 3.</w:t>
      </w:r>
    </w:p>
    <w:p>
      <w:r>
        <w:t>The community engagement workstream reviewed current practice across partner hospitals and identified reliable telemetry and a single source of truth for mission status. The team recommends revisiting this assessment at each phase gate. Interviews with clinical, facilities and IT stakeholders on community engagement highlighted joint planning between Fabrikam operations and hospital logistics coordinators. Detailed metrics are tracked in FleetSight dashboards after go-live.</w:t>
      </w:r>
    </w:p>
    <w:p>
      <w:r>
        <w:t>Benchmarking against comparable programs suggests that community engagement outcomes depend on joint planning between Fabrikam operations and hospital logistics coordinators. Detailed metrics are tracked in FleetSight dashboards after go-live. Benchmarking against comparable programs suggests that community engagement outcomes depend on the maturity of on-site facilities teams and their availability outside business hours. Detailed metrics are tracked in FleetSight dashboards after go-live.</w:t>
      </w:r>
    </w:p>
    <w:p>
      <w:r>
        <w:t>Interviews with clinical, facilities and IT stakeholders on community engagement highlighted consistent procedures, clear ownership and early escalation paths. The team recommends revisiting this assessment at each phase gate. Lessons from the Q3 FY2026 operations period indicate that community engagement careful sequencing so that sites with the highest readiness scores go first. The team recommends revisiting this assessment at each phase gate.</w:t>
      </w:r>
    </w:p>
    <w:p>
      <w:r>
        <w:t>From a community engagement perspective, the Northwind delivery team concluded that joint planning between Fabrikam operations and hospital logistics coordinators. These findings informed the phase plan in Section 3. Lessons from the Q3 FY2026 operations period indicate that community engagement the maturity of on-site facilities teams and their availability outside business hours. The team recommends revisiting this assessment at each phase gate.</w:t>
      </w:r>
    </w:p>
    <w:p>
      <w:r>
        <w:br w:type="page"/>
      </w:r>
    </w:p>
    <w:p>
      <w:pPr>
        <w:pStyle w:val="Heading2"/>
      </w:pPr>
      <w:r>
        <w:t>SITE-57 Larkspur Community Hospital — Truro, Nova Scotia</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existing helipad</w:t>
            </w:r>
          </w:p>
        </w:tc>
      </w:tr>
      <w:tr>
        <w:tc>
          <w:tcPr>
            <w:tcW w:type="dxa" w:w="4320"/>
          </w:tcPr>
          <w:p>
            <w:r>
              <w:t>Phase</w:t>
            </w:r>
          </w:p>
        </w:tc>
        <w:tc>
          <w:tcPr>
            <w:tcW w:type="dxa" w:w="4320"/>
          </w:tcPr>
          <w:p>
            <w:r>
              <w:t>Phase 3</w:t>
            </w:r>
          </w:p>
        </w:tc>
      </w:tr>
      <w:tr>
        <w:tc>
          <w:tcPr>
            <w:tcW w:type="dxa" w:w="4320"/>
          </w:tcPr>
          <w:p>
            <w:r>
              <w:t>Estimated install cost</w:t>
            </w:r>
          </w:p>
        </w:tc>
        <w:tc>
          <w:tcPr>
            <w:tcW w:type="dxa" w:w="4320"/>
          </w:tcPr>
          <w:p>
            <w:r>
              <w:t>$205,000</w:t>
            </w:r>
          </w:p>
        </w:tc>
      </w:tr>
      <w:tr>
        <w:tc>
          <w:tcPr>
            <w:tcW w:type="dxa" w:w="4320"/>
          </w:tcPr>
          <w:p>
            <w:r>
              <w:t>Installation crew-days</w:t>
            </w:r>
          </w:p>
        </w:tc>
        <w:tc>
          <w:tcPr>
            <w:tcW w:type="dxa" w:w="4320"/>
          </w:tcPr>
          <w:p>
            <w:r>
              <w:t>11</w:t>
            </w:r>
          </w:p>
        </w:tc>
      </w:tr>
      <w:tr>
        <w:tc>
          <w:tcPr>
            <w:tcW w:type="dxa" w:w="4320"/>
          </w:tcPr>
          <w:p>
            <w:r>
              <w:t>Power upgrade required</w:t>
            </w:r>
          </w:p>
        </w:tc>
        <w:tc>
          <w:tcPr>
            <w:tcW w:type="dxa" w:w="4320"/>
          </w:tcPr>
          <w:p>
            <w:r>
              <w:t>Yes</w:t>
            </w:r>
          </w:p>
        </w:tc>
      </w:tr>
    </w:tbl>
    <w:p>
      <w:r>
        <w:t>Lessons from the Q3 FY2026 operations period indicate that maintenance careful sequencing so that sites with the highest readiness scores go first. Detailed metrics are tracked in FleetSight dashboards after go-live. Benchmarking against comparable programs suggests that maintenance outcomes depend on the maturity of on-site facilities teams and their availability outside business hours. No additional budget is required beyond what is described in Section 9.</w:t>
      </w:r>
    </w:p>
    <w:p>
      <w:r>
        <w:br w:type="page"/>
      </w:r>
    </w:p>
    <w:p>
      <w:pPr>
        <w:pStyle w:val="Heading3"/>
      </w:pPr>
      <w:r>
        <w:t>SITE-57 method statement and crew notes</w:t>
      </w:r>
    </w:p>
    <w:p>
      <w:r>
        <w:t>Interviews with clinical, facilities and IT stakeholders on data governance highlighted joint planning between Fabrikam operations and hospital logistics coordinators. These findings informed the phase plan in Section 3. From a data governance perspective, the Northwind delivery team concluded that joint planning between Fabrikam operations and hospital logistics coordinators. This is consistent with the risk register in Section 8.</w:t>
      </w:r>
    </w:p>
    <w:p>
      <w:r>
        <w:t>Lessons from the Q3 FY2026 operations period indicate that data governance reliable telemetry and a single source of truth for mission status. This is consistent with the risk register in Section 8. Lessons from the Q3 FY2026 operations period indicate that data governance reliable telemetry and a single source of truth for mission status. Detailed metrics are tracked in FleetSight dashboards after go-live.</w:t>
      </w:r>
    </w:p>
    <w:p>
      <w:r>
        <w:t>Lessons from the Q3 FY2026 operations period indicate that data governance the maturity of on-site facilities teams and their availability outside business hours. This is consistent with the risk register in Section 8. Benchmarking against comparable programs suggests that data governance outcomes depend on joint planning between Fabrikam operations and hospital logistics coordinators. No additional budget is required beyond what is described in Section 9.</w:t>
      </w:r>
    </w:p>
    <w:p>
      <w:r>
        <w:t>Benchmarking against comparable programs suggests that data governance outcomes depend on reliable telemetry and a single source of truth for mission status. Detailed metrics are tracked in FleetSight dashboards after go-live. Benchmarking against comparable programs suggests that data governance outcomes depend on consistent procedures, clear ownership and early escalation paths. These findings informed the phase plan in Section 3.</w:t>
      </w:r>
    </w:p>
    <w:p>
      <w:r>
        <w:t>Benchmarking against comparable programs suggests that data governance outcomes depend on reliable telemetry and a single source of truth for mission status. The team recommends revisiting this assessment at each phase gate. Interviews with clinical, facilities and IT stakeholders on data governance highlighted the maturity of on-site facilities teams and their availability outside business hours. Detailed metrics are tracked in FleetSight dashboards after go-live.</w:t>
      </w:r>
    </w:p>
    <w:p>
      <w:r>
        <w:br w:type="page"/>
      </w:r>
    </w:p>
    <w:p>
      <w:pPr>
        <w:pStyle w:val="Heading2"/>
      </w:pPr>
      <w:r>
        <w:t>SITE-58 Quillmont Regional Hospital — Kentville, Nova Scotia</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parking-structure deck</w:t>
            </w:r>
          </w:p>
        </w:tc>
      </w:tr>
      <w:tr>
        <w:tc>
          <w:tcPr>
            <w:tcW w:type="dxa" w:w="4320"/>
          </w:tcPr>
          <w:p>
            <w:r>
              <w:t>Phase</w:t>
            </w:r>
          </w:p>
        </w:tc>
        <w:tc>
          <w:tcPr>
            <w:tcW w:type="dxa" w:w="4320"/>
          </w:tcPr>
          <w:p>
            <w:r>
              <w:t>Phase 3</w:t>
            </w:r>
          </w:p>
        </w:tc>
      </w:tr>
      <w:tr>
        <w:tc>
          <w:tcPr>
            <w:tcW w:type="dxa" w:w="4320"/>
          </w:tcPr>
          <w:p>
            <w:r>
              <w:t>Estimated install cost</w:t>
            </w:r>
          </w:p>
        </w:tc>
        <w:tc>
          <w:tcPr>
            <w:tcW w:type="dxa" w:w="4320"/>
          </w:tcPr>
          <w:p>
            <w:r>
              <w:t>$184,000</w:t>
            </w:r>
          </w:p>
        </w:tc>
      </w:tr>
      <w:tr>
        <w:tc>
          <w:tcPr>
            <w:tcW w:type="dxa" w:w="4320"/>
          </w:tcPr>
          <w:p>
            <w:r>
              <w:t>Installation crew-days</w:t>
            </w:r>
          </w:p>
        </w:tc>
        <w:tc>
          <w:tcPr>
            <w:tcW w:type="dxa" w:w="4320"/>
          </w:tcPr>
          <w:p>
            <w:r>
              <w:t>12</w:t>
            </w:r>
          </w:p>
        </w:tc>
      </w:tr>
      <w:tr>
        <w:tc>
          <w:tcPr>
            <w:tcW w:type="dxa" w:w="4320"/>
          </w:tcPr>
          <w:p>
            <w:r>
              <w:t>Power upgrade required</w:t>
            </w:r>
          </w:p>
        </w:tc>
        <w:tc>
          <w:tcPr>
            <w:tcW w:type="dxa" w:w="4320"/>
          </w:tcPr>
          <w:p>
            <w:r>
              <w:t>Yes</w:t>
            </w:r>
          </w:p>
        </w:tc>
      </w:tr>
    </w:tbl>
    <w:p>
      <w:r>
        <w:t>Lessons from the Q3 FY2026 operations period indicate that emergency procedures careful sequencing so that sites with the highest readiness scores go first. Detailed metrics are tracked in FleetSight dashboards after go-live. Interviews with clinical, facilities and IT stakeholders on emergency procedures highlighted consistent procedures, clear ownership and early escalation paths. Detailed metrics are tracked in FleetSight dashboards after go-live.</w:t>
      </w:r>
    </w:p>
    <w:p>
      <w:r>
        <w:br w:type="page"/>
      </w:r>
    </w:p>
    <w:p>
      <w:pPr>
        <w:pStyle w:val="Heading3"/>
      </w:pPr>
      <w:r>
        <w:t>SITE-58 method statement and crew notes</w:t>
      </w:r>
    </w:p>
    <w:p>
      <w:r>
        <w:t>Benchmarking against comparable programs suggests that performance monitoring outcomes depend on the maturity of on-site facilities teams and their availability outside business hours. No additional budget is required beyond what is described in Section 9. From a performance monitoring perspective, the Northwind delivery team concluded that careful sequencing so that sites with the highest readiness scores go first. The team recommends revisiting this assessment at each phase gate.</w:t>
      </w:r>
    </w:p>
    <w:p>
      <w:r>
        <w:t>Interviews with clinical, facilities and IT stakeholders on performance monitoring highlighted careful sequencing so that sites with the highest readiness scores go first. This is consistent with the risk register in Section 8. Benchmarking against comparable programs suggests that performance monitoring outcomes depend on reliable telemetry and a single source of truth for mission status. No additional budget is required beyond what is described in Section 9.</w:t>
      </w:r>
    </w:p>
    <w:p>
      <w:r>
        <w:t>Interviews with clinical, facilities and IT stakeholders on performance monitoring highlighted careful sequencing so that sites with the highest readiness scores go first. The team recommends revisiting this assessment at each phase gate. Benchmarking against comparable programs suggests that performance monitoring outcomes depend on the maturity of on-site facilities teams and their availability outside business hours. This is consistent with the risk register in Section 8.</w:t>
      </w:r>
    </w:p>
    <w:p>
      <w:r>
        <w:t>The performance monitoring workstream reviewed current practice across partner hospitals and identified careful sequencing so that sites with the highest readiness scores go first. The team recommends revisiting this assessment at each phase gate. Benchmarking against comparable programs suggests that performance monitoring outcomes depend on consistent procedures, clear ownership and early escalation paths. This is consistent with the risk register in Section 8.</w:t>
      </w:r>
    </w:p>
    <w:p>
      <w:r>
        <w:t>Interviews with clinical, facilities and IT stakeholders on performance monitoring highlighted careful sequencing so that sites with the highest readiness scores go first. Detailed metrics are tracked in FleetSight dashboards after go-live. The performance monitoring workstream reviewed current practice across partner hospitals and identified careful sequencing so that sites with the highest readiness scores go first. This is consistent with the risk register in Section 8.</w:t>
      </w:r>
    </w:p>
    <w:p>
      <w:r>
        <w:br w:type="page"/>
      </w:r>
    </w:p>
    <w:p>
      <w:pPr>
        <w:pStyle w:val="Heading2"/>
      </w:pPr>
      <w:r>
        <w:t>SITE-59 Halcyon Health Campus — Windsor, Nova Scotia</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existing helipad</w:t>
            </w:r>
          </w:p>
        </w:tc>
      </w:tr>
      <w:tr>
        <w:tc>
          <w:tcPr>
            <w:tcW w:type="dxa" w:w="4320"/>
          </w:tcPr>
          <w:p>
            <w:r>
              <w:t>Phase</w:t>
            </w:r>
          </w:p>
        </w:tc>
        <w:tc>
          <w:tcPr>
            <w:tcW w:type="dxa" w:w="4320"/>
          </w:tcPr>
          <w:p>
            <w:r>
              <w:t>Phase 3</w:t>
            </w:r>
          </w:p>
        </w:tc>
      </w:tr>
      <w:tr>
        <w:tc>
          <w:tcPr>
            <w:tcW w:type="dxa" w:w="4320"/>
          </w:tcPr>
          <w:p>
            <w:r>
              <w:t>Estimated install cost</w:t>
            </w:r>
          </w:p>
        </w:tc>
        <w:tc>
          <w:tcPr>
            <w:tcW w:type="dxa" w:w="4320"/>
          </w:tcPr>
          <w:p>
            <w:r>
              <w:t>$196,000</w:t>
            </w:r>
          </w:p>
        </w:tc>
      </w:tr>
      <w:tr>
        <w:tc>
          <w:tcPr>
            <w:tcW w:type="dxa" w:w="4320"/>
          </w:tcPr>
          <w:p>
            <w:r>
              <w:t>Installation crew-days</w:t>
            </w:r>
          </w:p>
        </w:tc>
        <w:tc>
          <w:tcPr>
            <w:tcW w:type="dxa" w:w="4320"/>
          </w:tcPr>
          <w:p>
            <w:r>
              <w:t>7</w:t>
            </w:r>
          </w:p>
        </w:tc>
      </w:tr>
      <w:tr>
        <w:tc>
          <w:tcPr>
            <w:tcW w:type="dxa" w:w="4320"/>
          </w:tcPr>
          <w:p>
            <w:r>
              <w:t>Power upgrade required</w:t>
            </w:r>
          </w:p>
        </w:tc>
        <w:tc>
          <w:tcPr>
            <w:tcW w:type="dxa" w:w="4320"/>
          </w:tcPr>
          <w:p>
            <w:r>
              <w:t>Yes</w:t>
            </w:r>
          </w:p>
        </w:tc>
      </w:tr>
    </w:tbl>
    <w:p>
      <w:r>
        <w:t>The emergency procedures workstream reviewed current practice across partner hospitals and identified consistent procedures, clear ownership and early escalation paths. These findings informed the phase plan in Section 3. Lessons from the Q3 FY2026 operations period indicate that emergency procedures joint planning between Fabrikam operations and hospital logistics coordinators. No additional budget is required beyond what is described in Section 9.</w:t>
      </w:r>
    </w:p>
    <w:p>
      <w:r>
        <w:br w:type="page"/>
      </w:r>
    </w:p>
    <w:p>
      <w:pPr>
        <w:pStyle w:val="Heading3"/>
      </w:pPr>
      <w:r>
        <w:t>SITE-59 method statement and crew notes</w:t>
      </w:r>
    </w:p>
    <w:p>
      <w:r>
        <w:t>The maintenance workstream reviewed current practice across partner hospitals and identified reliable telemetry and a single source of truth for mission status. These findings informed the phase plan in Section 3. The maintenance workstream reviewed current practice across partner hospitals and identified reliable telemetry and a single source of truth for mission status. No additional budget is required beyond what is described in Section 9.</w:t>
      </w:r>
    </w:p>
    <w:p>
      <w:r>
        <w:t>Lessons from the Q3 FY2026 operations period indicate that maintenance joint planning between Fabrikam operations and hospital logistics coordinators. This is consistent with the risk register in Section 8. Lessons from the Q3 FY2026 operations period indicate that maintenance the maturity of on-site facilities teams and their availability outside business hours. These findings informed the phase plan in Section 3.</w:t>
      </w:r>
    </w:p>
    <w:p>
      <w:r>
        <w:t>From a maintenance perspective, the Northwind delivery team concluded that the maturity of on-site facilities teams and their availability outside business hours. Detailed metrics are tracked in FleetSight dashboards after go-live. The maintenance workstream reviewed current practice across partner hospitals and identified the maturity of on-site facilities teams and their availability outside business hours. These findings informed the phase plan in Section 3.</w:t>
      </w:r>
    </w:p>
    <w:p>
      <w:r>
        <w:t>Benchmarking against comparable programs suggests that maintenance outcomes depend on careful sequencing so that sites with the highest readiness scores go first. These findings informed the phase plan in Section 3. Lessons from the Q3 FY2026 operations period indicate that maintenance joint planning between Fabrikam operations and hospital logistics coordinators. The team recommends revisiting this assessment at each phase gate.</w:t>
      </w:r>
    </w:p>
    <w:p>
      <w:r>
        <w:t>Lessons from the Q3 FY2026 operations period indicate that maintenance joint planning between Fabrikam operations and hospital logistics coordinators. These findings informed the phase plan in Section 3. Benchmarking against comparable programs suggests that maintenance outcomes depend on reliable telemetry and a single source of truth for mission status. These findings informed the phase plan in Section 3.</w:t>
      </w:r>
    </w:p>
    <w:p>
      <w:r>
        <w:br w:type="page"/>
      </w:r>
    </w:p>
    <w:p>
      <w:pPr>
        <w:pStyle w:val="Heading2"/>
      </w:pPr>
      <w:r>
        <w:t>SITE-60 Marrowgate Regional Hospital — Lunenburg, Nova Scotia</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Landing type</w:t>
            </w:r>
          </w:p>
        </w:tc>
        <w:tc>
          <w:tcPr>
            <w:tcW w:type="dxa" w:w="4320"/>
          </w:tcPr>
          <w:p>
            <w:r>
              <w:t>existing helipad</w:t>
            </w:r>
          </w:p>
        </w:tc>
      </w:tr>
      <w:tr>
        <w:tc>
          <w:tcPr>
            <w:tcW w:type="dxa" w:w="4320"/>
          </w:tcPr>
          <w:p>
            <w:r>
              <w:t>Phase</w:t>
            </w:r>
          </w:p>
        </w:tc>
        <w:tc>
          <w:tcPr>
            <w:tcW w:type="dxa" w:w="4320"/>
          </w:tcPr>
          <w:p>
            <w:r>
              <w:t>Phase 3</w:t>
            </w:r>
          </w:p>
        </w:tc>
      </w:tr>
      <w:tr>
        <w:tc>
          <w:tcPr>
            <w:tcW w:type="dxa" w:w="4320"/>
          </w:tcPr>
          <w:p>
            <w:r>
              <w:t>Estimated install cost</w:t>
            </w:r>
          </w:p>
        </w:tc>
        <w:tc>
          <w:tcPr>
            <w:tcW w:type="dxa" w:w="4320"/>
          </w:tcPr>
          <w:p>
            <w:r>
              <w:t>$187,000</w:t>
            </w:r>
          </w:p>
        </w:tc>
      </w:tr>
      <w:tr>
        <w:tc>
          <w:tcPr>
            <w:tcW w:type="dxa" w:w="4320"/>
          </w:tcPr>
          <w:p>
            <w:r>
              <w:t>Installation crew-days</w:t>
            </w:r>
          </w:p>
        </w:tc>
        <w:tc>
          <w:tcPr>
            <w:tcW w:type="dxa" w:w="4320"/>
          </w:tcPr>
          <w:p>
            <w:r>
              <w:t>10</w:t>
            </w:r>
          </w:p>
        </w:tc>
      </w:tr>
      <w:tr>
        <w:tc>
          <w:tcPr>
            <w:tcW w:type="dxa" w:w="4320"/>
          </w:tcPr>
          <w:p>
            <w:r>
              <w:t>Power upgrade required</w:t>
            </w:r>
          </w:p>
        </w:tc>
        <w:tc>
          <w:tcPr>
            <w:tcW w:type="dxa" w:w="4320"/>
          </w:tcPr>
          <w:p>
            <w:r>
              <w:t>Yes</w:t>
            </w:r>
          </w:p>
        </w:tc>
      </w:tr>
    </w:tbl>
    <w:p>
      <w:r>
        <w:t>Benchmarking against comparable programs suggests that maintenance outcomes depend on consistent procedures, clear ownership and early escalation paths. The team recommends revisiting this assessment at each phase gate. From a maintenance perspective, the Northwind delivery team concluded that consistent procedures, clear ownership and early escalation paths. This is consistent with the risk register in Section 8.</w:t>
      </w:r>
    </w:p>
    <w:p>
      <w:r>
        <w:br w:type="page"/>
      </w:r>
    </w:p>
    <w:p>
      <w:pPr>
        <w:pStyle w:val="Heading3"/>
      </w:pPr>
      <w:r>
        <w:t>SITE-60 method statement and crew notes</w:t>
      </w:r>
    </w:p>
    <w:p>
      <w:r>
        <w:t>The staff training workstream reviewed current practice across partner hospitals and identified reliable telemetry and a single source of truth for mission status. This is consistent with the risk register in Section 8. Benchmarking against comparable programs suggests that staff training outcomes depend on careful sequencing so that sites with the highest readiness scores go first. The team recommends revisiting this assessment at each phase gate.</w:t>
      </w:r>
    </w:p>
    <w:p>
      <w:r>
        <w:t>Interviews with clinical, facilities and IT stakeholders on staff training highlighted consistent procedures, clear ownership and early escalation paths. These findings informed the phase plan in Section 3. From a staff training perspective, the Northwind delivery team concluded that reliable telemetry and a single source of truth for mission status. No additional budget is required beyond what is described in Section 9.</w:t>
      </w:r>
    </w:p>
    <w:p>
      <w:r>
        <w:t>Lessons from the Q3 FY2026 operations period indicate that staff training joint planning between Fabrikam operations and hospital logistics coordinators. This is consistent with the risk register in Section 8. From a staff training perspective, the Northwind delivery team concluded that consistent procedures, clear ownership and early escalation paths. No additional budget is required beyond what is described in Section 9.</w:t>
      </w:r>
    </w:p>
    <w:p>
      <w:r>
        <w:t>Benchmarking against comparable programs suggests that staff training outcomes depend on reliable telemetry and a single source of truth for mission status. This is consistent with the risk register in Section 8. Interviews with clinical, facilities and IT stakeholders on staff training highlighted consistent procedures, clear ownership and early escalation paths. No additional budget is required beyond what is described in Section 9.</w:t>
      </w:r>
    </w:p>
    <w:p>
      <w:r>
        <w:t>From a staff training perspective, the Northwind delivery team concluded that the maturity of on-site facilities teams and their availability outside business hours. The team recommends revisiting this assessment at each phase gate. Lessons from the Q3 FY2026 operations period indicate that staff training joint planning between Fabrikam operations and hospital logistics coordinators. This is consistent with the risk register in Section 8.</w:t>
      </w:r>
    </w:p>
    <w:p>
      <w:r>
        <w:br w:type="page"/>
      </w:r>
    </w:p>
    <w:p>
      <w:pPr>
        <w:pStyle w:val="Heading1"/>
      </w:pPr>
      <w:r>
        <w:t>Appendix B — Signatures</w:t>
      </w:r>
    </w:p>
    <w:p>
      <w:r>
        <w:t>For Northwind Avionics: Rafael Quintero, VP Healthcare Programs</w:t>
      </w:r>
    </w:p>
    <w:p>
      <w:r>
        <w:t>For Fabrikam Aerial Logistics: 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