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4B75" w:rsidRPr="00314B75" w:rsidRDefault="00314B75" w:rsidP="00314B75">
      <w:pPr>
        <w:shd w:val="clear" w:color="auto" w:fill="F3F3F3"/>
        <w:spacing w:after="173" w:line="240" w:lineRule="auto"/>
        <w:outlineLvl w:val="1"/>
        <w:rPr>
          <w:rFonts w:ascii="inherit" w:eastAsia="Times New Roman" w:hAnsi="inherit" w:cs="Helvetica"/>
          <w:b/>
          <w:bCs/>
          <w:color w:val="307699"/>
          <w:sz w:val="33"/>
          <w:szCs w:val="33"/>
        </w:rPr>
      </w:pPr>
      <w:r w:rsidRPr="00314B75">
        <w:rPr>
          <w:rFonts w:ascii="inherit" w:eastAsia="Times New Roman" w:hAnsi="inherit" w:cs="Helvetica"/>
          <w:b/>
          <w:bCs/>
          <w:color w:val="307699"/>
          <w:sz w:val="33"/>
          <w:szCs w:val="33"/>
        </w:rPr>
        <w:t>Code Structure and Functionality</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visualization renders and any interactions or animations work as the reader interacts with the visualization.</w:t>
      </w:r>
    </w:p>
    <w:p w:rsidR="00314B75" w:rsidRPr="00314B75" w:rsidRDefault="00314B75" w:rsidP="00314B75">
      <w:pPr>
        <w:shd w:val="clear" w:color="auto" w:fill="E29791"/>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DOES NOT MEET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 xml:space="preserve">I'm grading index_final.html, which I assume is the final version. In both chrome and </w:t>
      </w:r>
      <w:proofErr w:type="spellStart"/>
      <w:r w:rsidRPr="00314B75">
        <w:rPr>
          <w:rFonts w:ascii="Helvetica" w:eastAsia="Times New Roman" w:hAnsi="Helvetica" w:cs="Helvetica"/>
          <w:color w:val="303030"/>
          <w:sz w:val="21"/>
          <w:szCs w:val="21"/>
        </w:rPr>
        <w:t>firefox</w:t>
      </w:r>
      <w:proofErr w:type="spellEnd"/>
      <w:r w:rsidRPr="00314B75">
        <w:rPr>
          <w:rFonts w:ascii="Helvetica" w:eastAsia="Times New Roman" w:hAnsi="Helvetica" w:cs="Helvetica"/>
          <w:color w:val="303030"/>
          <w:sz w:val="21"/>
          <w:szCs w:val="21"/>
        </w:rPr>
        <w:t xml:space="preserve">, nothing would happen if I used the carrier list or the from month to month menus. I wasn't sure what the carrier list menu was for, but again, if I changed something and hit submit, nothing happened. Same thing with </w:t>
      </w:r>
      <w:proofErr w:type="gramStart"/>
      <w:r w:rsidRPr="00314B75">
        <w:rPr>
          <w:rFonts w:ascii="Helvetica" w:eastAsia="Times New Roman" w:hAnsi="Helvetica" w:cs="Helvetica"/>
          <w:color w:val="303030"/>
          <w:sz w:val="21"/>
          <w:szCs w:val="21"/>
        </w:rPr>
        <w:t>the from</w:t>
      </w:r>
      <w:proofErr w:type="gramEnd"/>
      <w:r w:rsidRPr="00314B75">
        <w:rPr>
          <w:rFonts w:ascii="Helvetica" w:eastAsia="Times New Roman" w:hAnsi="Helvetica" w:cs="Helvetica"/>
          <w:color w:val="303030"/>
          <w:sz w:val="21"/>
          <w:szCs w:val="21"/>
        </w:rPr>
        <w:t xml:space="preserve"> month and to month menus.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Also index_final.html was loading index3.js instead of index_final.js. I wasn't sure if that was on purpose or a mistake.</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Large code chunks are commented, and all complex code is adequately explained with comments. Comments are not overused to explain obvious code.</w:t>
      </w:r>
    </w:p>
    <w:p w:rsidR="00314B75" w:rsidRPr="00314B75" w:rsidRDefault="00314B75" w:rsidP="00314B75">
      <w:pPr>
        <w:shd w:val="clear" w:color="auto" w:fill="E29791"/>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DOES NOT MEET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Great job coding all of this. There is a lot of interesting code and use of d3.</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A lot of the code felt uncommented (although other parts were well commented) and it was hard for me to follow what was going on. I marked a couple of places in the code as examples. Try to consider the perspective of somebody who has never seen the code before.</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There is also a lot of code that is being commented out and no longer used, which made it difficult to differentiate between what was a comment and what was code. I suggest deleting unused code so as not to cause confusion.</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code uses formatting techniques in a consistent and effective manner to improve code readability.</w:t>
      </w:r>
    </w:p>
    <w:p w:rsidR="00314B75" w:rsidRPr="00314B75" w:rsidRDefault="00314B75" w:rsidP="00314B75">
      <w:pPr>
        <w:shd w:val="clear" w:color="auto" w:fill="90CC83"/>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MEETS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code was formatted well. Nice job.</w:t>
      </w:r>
    </w:p>
    <w:p w:rsidR="00314B75" w:rsidRPr="00314B75" w:rsidRDefault="00314B75" w:rsidP="00314B75">
      <w:pPr>
        <w:shd w:val="clear" w:color="auto" w:fill="F3F3F3"/>
        <w:spacing w:after="173" w:line="240" w:lineRule="auto"/>
        <w:outlineLvl w:val="1"/>
        <w:rPr>
          <w:rFonts w:ascii="inherit" w:eastAsia="Times New Roman" w:hAnsi="inherit" w:cs="Helvetica"/>
          <w:b/>
          <w:bCs/>
          <w:color w:val="307699"/>
          <w:sz w:val="33"/>
          <w:szCs w:val="33"/>
        </w:rPr>
      </w:pPr>
      <w:r w:rsidRPr="00314B75">
        <w:rPr>
          <w:rFonts w:ascii="inherit" w:eastAsia="Times New Roman" w:hAnsi="inherit" w:cs="Helvetica"/>
          <w:b/>
          <w:bCs/>
          <w:color w:val="307699"/>
          <w:sz w:val="33"/>
          <w:szCs w:val="33"/>
        </w:rPr>
        <w:t>Visualization is Explanatory</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visualization centers on a specific, clear finding in the data.</w:t>
      </w:r>
    </w:p>
    <w:p w:rsidR="00314B75" w:rsidRPr="00314B75" w:rsidRDefault="00314B75" w:rsidP="00314B75">
      <w:pPr>
        <w:shd w:val="clear" w:color="auto" w:fill="E29791"/>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DOES NOT MEET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 xml:space="preserve">This visualization is really an exploratory chart rather than an explanatory chart. It is exploratory because it lets me as the chart reader sift through all of the data and make my own conclusions. An explanatory chart is where the chart maker has already done the sifting, founds something really </w:t>
      </w:r>
      <w:r w:rsidRPr="00314B75">
        <w:rPr>
          <w:rFonts w:ascii="Helvetica" w:eastAsia="Times New Roman" w:hAnsi="Helvetica" w:cs="Helvetica"/>
          <w:color w:val="303030"/>
          <w:sz w:val="21"/>
          <w:szCs w:val="21"/>
        </w:rPr>
        <w:lastRenderedPageBreak/>
        <w:t>interesting about the data set, and then makes a visualization explicitly showing the interesting finding to the reader.</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Examples of potential stories, and I say potential because they idea would have to be explored to see if there is an interesting finding, could be something like</w:t>
      </w:r>
    </w:p>
    <w:p w:rsidR="00314B75" w:rsidRPr="00314B75" w:rsidRDefault="00314B75" w:rsidP="00314B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do certain regions of the country or certain airports perform much better or much worse than other airports</w:t>
      </w:r>
    </w:p>
    <w:p w:rsidR="00314B75" w:rsidRPr="00314B75" w:rsidRDefault="00314B75" w:rsidP="00314B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are some airlines consistently much better performers</w:t>
      </w:r>
    </w:p>
    <w:p w:rsidR="00314B75" w:rsidRPr="00314B75" w:rsidRDefault="00314B75" w:rsidP="00314B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proofErr w:type="gramStart"/>
      <w:r w:rsidRPr="00314B75">
        <w:rPr>
          <w:rFonts w:ascii="Helvetica" w:eastAsia="Times New Roman" w:hAnsi="Helvetica" w:cs="Helvetica"/>
          <w:color w:val="303030"/>
          <w:sz w:val="21"/>
          <w:szCs w:val="21"/>
        </w:rPr>
        <w:t>has</w:t>
      </w:r>
      <w:proofErr w:type="gramEnd"/>
      <w:r w:rsidRPr="00314B75">
        <w:rPr>
          <w:rFonts w:ascii="Helvetica" w:eastAsia="Times New Roman" w:hAnsi="Helvetica" w:cs="Helvetica"/>
          <w:color w:val="303030"/>
          <w:sz w:val="21"/>
          <w:szCs w:val="21"/>
        </w:rPr>
        <w:t xml:space="preserve"> there been a clear change in the relative performance of the major airlines over the years. In other words, is there an interesting story about the relative positions or performance of the airlines over the years?</w:t>
      </w:r>
    </w:p>
    <w:p w:rsidR="00314B75" w:rsidRPr="00314B75" w:rsidRDefault="00314B75" w:rsidP="00314B75">
      <w:pPr>
        <w:numPr>
          <w:ilvl w:val="0"/>
          <w:numId w:val="1"/>
        </w:numPr>
        <w:shd w:val="clear" w:color="auto" w:fill="FFFFFF"/>
        <w:spacing w:before="100" w:beforeAutospacing="1" w:after="100" w:afterAutospacing="1" w:line="357" w:lineRule="atLeast"/>
        <w:rPr>
          <w:rFonts w:ascii="Helvetica" w:eastAsia="Times New Roman" w:hAnsi="Helvetica" w:cs="Helvetica"/>
          <w:color w:val="303030"/>
          <w:sz w:val="21"/>
          <w:szCs w:val="21"/>
        </w:rPr>
      </w:pPr>
      <w:proofErr w:type="gramStart"/>
      <w:r w:rsidRPr="00314B75">
        <w:rPr>
          <w:rFonts w:ascii="Helvetica" w:eastAsia="Times New Roman" w:hAnsi="Helvetica" w:cs="Helvetica"/>
          <w:color w:val="303030"/>
          <w:sz w:val="21"/>
          <w:szCs w:val="21"/>
        </w:rPr>
        <w:t>does</w:t>
      </w:r>
      <w:proofErr w:type="gramEnd"/>
      <w:r w:rsidRPr="00314B75">
        <w:rPr>
          <w:rFonts w:ascii="Helvetica" w:eastAsia="Times New Roman" w:hAnsi="Helvetica" w:cs="Helvetica"/>
          <w:color w:val="303030"/>
          <w:sz w:val="21"/>
          <w:szCs w:val="21"/>
        </w:rPr>
        <w:t xml:space="preserve"> delay type depend on region, season (in other words is winter different than summer), holidays vs regular days, weekends vs weekdays, certain times of the day, etc?</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For this visualization, I as chart reader have to come up with a story on my own by selecting different airports and different years to see if I can see a trend; instead, the chart maker should find an interesting trend and then make a visualization out of that.</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Keep exploring the data set until a specific, interesting finding is found. And then make a visualization that highlights the very specific story.</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selected finding is clearly communicated. Design choices foster communication between the reader and the visualization.</w:t>
      </w:r>
    </w:p>
    <w:p w:rsidR="00314B75" w:rsidRPr="00314B75" w:rsidRDefault="00314B75" w:rsidP="00314B75">
      <w:pPr>
        <w:shd w:val="clear" w:color="auto" w:fill="E29791"/>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DOES NOT MEET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This is a really great exploratory visualization. But since I can't find a specific findings, it's difficult to judge if the design choices foster communication.</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I do think a line chart is appropriate for time series data and the bar charts are also a good choice for the categorical delay type. If you wanted to compare delay type by month, however, a line chart might be more appropriate so that the reader could see the month by month fluctuation more easily.</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one thing on the bar charts that confused me a little bit was that the x-axis and y-axis were not given axis titles, so I wouldn't know what the values represent. Also, although there is an overarching title for the two charts, there should also be title above each chart. Also one small thing on the delay by type chart y-axis. The top number should be 100% rather than 00%.</w:t>
      </w:r>
    </w:p>
    <w:p w:rsidR="00314B75" w:rsidRPr="00314B75" w:rsidRDefault="00314B75" w:rsidP="00314B75">
      <w:pPr>
        <w:shd w:val="clear" w:color="auto" w:fill="F3F3F3"/>
        <w:spacing w:after="173" w:line="240" w:lineRule="auto"/>
        <w:outlineLvl w:val="1"/>
        <w:rPr>
          <w:rFonts w:ascii="inherit" w:eastAsia="Times New Roman" w:hAnsi="inherit" w:cs="Helvetica"/>
          <w:b/>
          <w:bCs/>
          <w:color w:val="307699"/>
          <w:sz w:val="33"/>
          <w:szCs w:val="33"/>
        </w:rPr>
      </w:pPr>
      <w:r w:rsidRPr="00314B75">
        <w:rPr>
          <w:rFonts w:ascii="inherit" w:eastAsia="Times New Roman" w:hAnsi="inherit" w:cs="Helvetica"/>
          <w:b/>
          <w:bCs/>
          <w:color w:val="307699"/>
          <w:sz w:val="33"/>
          <w:szCs w:val="33"/>
        </w:rPr>
        <w:t>Design</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A reader’s summary of the graphic would closely match the written summary in the README.md file, or a reader would identify at least 1 main point or relationship that the graphic attempts to convey.</w:t>
      </w:r>
    </w:p>
    <w:p w:rsidR="00314B75" w:rsidRPr="00314B75" w:rsidRDefault="00314B75" w:rsidP="00314B75">
      <w:pPr>
        <w:shd w:val="clear" w:color="auto" w:fill="90CC83"/>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lastRenderedPageBreak/>
        <w:t> MEETS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I do think a reader would be able to see on each individual chart which airlines had over 80% on time arrivals and would also be able to see what was causing delays by each month; however, the charts are exploratory rather than explanatory.</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visualization includes interaction or animation. The interaction or animation may be simple, such as a hover, tooltip, or transition. Interaction or animation enhance understanding of the data.</w:t>
      </w:r>
    </w:p>
    <w:p w:rsidR="00314B75" w:rsidRPr="00314B75" w:rsidRDefault="00314B75" w:rsidP="00314B75">
      <w:pPr>
        <w:shd w:val="clear" w:color="auto" w:fill="90CC83"/>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MEETS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I think the tooltips are helpful. As I mentioned in another part of the rubric, all of the menus were not functioning correctly.</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hyperlink r:id="rId5" w:history="1">
        <w:r w:rsidRPr="00314B75">
          <w:rPr>
            <w:rFonts w:ascii="Helvetica" w:eastAsia="Times New Roman" w:hAnsi="Helvetica" w:cs="Helvetica"/>
            <w:color w:val="1F8FC1"/>
            <w:sz w:val="21"/>
            <w:szCs w:val="21"/>
            <w:u w:val="single"/>
          </w:rPr>
          <w:t>Requirements to exceed the specification </w:t>
        </w:r>
      </w:hyperlink>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student explains initial design decisions such as chart type, visual encodings, layout, legends, or hierarchy. These are included at the beginning of the Design section in the README.md file.</w:t>
      </w:r>
    </w:p>
    <w:p w:rsidR="00314B75" w:rsidRPr="00314B75" w:rsidRDefault="00314B75" w:rsidP="00314B75">
      <w:pPr>
        <w:shd w:val="clear" w:color="auto" w:fill="E29791"/>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DOES NOT MEET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225"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 xml:space="preserve">The README file discussed what the major encoding decisions were; however, the report didn't discuss the reasoning behind the encoding decisions. For example, why was a line chart chosen? Why was 80% chosen to be the threshold? Why were menus added above to be able to change the date range and </w:t>
      </w:r>
      <w:proofErr w:type="gramStart"/>
      <w:r w:rsidRPr="00314B75">
        <w:rPr>
          <w:rFonts w:ascii="Helvetica" w:eastAsia="Times New Roman" w:hAnsi="Helvetica" w:cs="Helvetica"/>
          <w:color w:val="303030"/>
          <w:sz w:val="21"/>
          <w:szCs w:val="21"/>
        </w:rPr>
        <w:t>airport.</w:t>
      </w:r>
      <w:proofErr w:type="gramEnd"/>
      <w:r w:rsidRPr="00314B75">
        <w:rPr>
          <w:rFonts w:ascii="Helvetica" w:eastAsia="Times New Roman" w:hAnsi="Helvetica" w:cs="Helvetica"/>
          <w:color w:val="303030"/>
          <w:sz w:val="21"/>
          <w:szCs w:val="21"/>
        </w:rPr>
        <w:t xml:space="preserve"> Why was a bar chart chosen for the month by month delay type chart instead of a line chart?</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README file needs to discuss the reasoning behind the encoding decisions in order to meet specifications on this part.</w:t>
      </w:r>
    </w:p>
    <w:p w:rsidR="00314B75" w:rsidRPr="00314B75" w:rsidRDefault="00314B75" w:rsidP="00314B75">
      <w:pPr>
        <w:shd w:val="clear" w:color="auto" w:fill="F3F3F3"/>
        <w:spacing w:after="173" w:line="240" w:lineRule="auto"/>
        <w:outlineLvl w:val="1"/>
        <w:rPr>
          <w:rFonts w:ascii="inherit" w:eastAsia="Times New Roman" w:hAnsi="inherit" w:cs="Helvetica"/>
          <w:b/>
          <w:bCs/>
          <w:color w:val="307699"/>
          <w:sz w:val="33"/>
          <w:szCs w:val="33"/>
        </w:rPr>
      </w:pPr>
      <w:r w:rsidRPr="00314B75">
        <w:rPr>
          <w:rFonts w:ascii="inherit" w:eastAsia="Times New Roman" w:hAnsi="inherit" w:cs="Helvetica"/>
          <w:b/>
          <w:bCs/>
          <w:color w:val="307699"/>
          <w:sz w:val="33"/>
          <w:szCs w:val="33"/>
        </w:rPr>
        <w:t>Feedback and Iteration</w:t>
      </w:r>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student collects feedback from at least three people throughout the process of creating the data visualization. The feedback is documented in the Feedback section of the README.md file.</w:t>
      </w:r>
    </w:p>
    <w:p w:rsidR="00314B75" w:rsidRPr="00314B75" w:rsidRDefault="00314B75" w:rsidP="00314B75">
      <w:pPr>
        <w:shd w:val="clear" w:color="auto" w:fill="90CC83"/>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MEETS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Great job getting feedback from your coworkers and making changes. One thing I liked about the changes made were that the chart started to simplify a bit; there weren't as many buttons and options. For me, a visualization with a lot of menus and buttons usually indicates that the chart is exploratory rather than explanatory.</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hyperlink r:id="rId6" w:history="1">
        <w:r w:rsidRPr="00314B75">
          <w:rPr>
            <w:rFonts w:ascii="Helvetica" w:eastAsia="Times New Roman" w:hAnsi="Helvetica" w:cs="Helvetica"/>
            <w:color w:val="1F8FC1"/>
            <w:sz w:val="21"/>
            <w:szCs w:val="21"/>
            <w:u w:val="single"/>
          </w:rPr>
          <w:t>Requirements to exceed the specification </w:t>
        </w:r>
      </w:hyperlink>
    </w:p>
    <w:p w:rsidR="00314B75" w:rsidRPr="00314B75" w:rsidRDefault="00314B75" w:rsidP="00314B75">
      <w:pPr>
        <w:shd w:val="clear" w:color="auto" w:fill="FFFFFF"/>
        <w:spacing w:after="0" w:line="240" w:lineRule="auto"/>
        <w:outlineLvl w:val="3"/>
        <w:rPr>
          <w:rFonts w:ascii="inherit" w:eastAsia="Times New Roman" w:hAnsi="inherit" w:cs="Helvetica"/>
          <w:caps/>
          <w:color w:val="767676"/>
          <w:sz w:val="18"/>
          <w:szCs w:val="18"/>
        </w:rPr>
      </w:pPr>
      <w:r w:rsidRPr="00314B75">
        <w:rPr>
          <w:rFonts w:ascii="inherit" w:eastAsia="Times New Roman" w:hAnsi="inherit" w:cs="Helvetica"/>
          <w:caps/>
          <w:color w:val="767676"/>
          <w:sz w:val="18"/>
          <w:szCs w:val="18"/>
        </w:rPr>
        <w:t>SPECIFICATION</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 xml:space="preserve">The student presents evidence that the visualization has been improved since the first sketch or the first coded version of the visualization. The student has listed all of the feedback in the Feedback section of the README.md file. Most design choices and changes are accounted for in the Design </w:t>
      </w:r>
      <w:r w:rsidRPr="00314B75">
        <w:rPr>
          <w:rFonts w:ascii="Helvetica" w:eastAsia="Times New Roman" w:hAnsi="Helvetica" w:cs="Helvetica"/>
          <w:color w:val="303030"/>
          <w:sz w:val="21"/>
          <w:szCs w:val="21"/>
        </w:rPr>
        <w:lastRenderedPageBreak/>
        <w:t>section of the README.md file. If no changes were made to the visualization after gathering feedback, this decision is explained.</w:t>
      </w:r>
    </w:p>
    <w:p w:rsidR="00314B75" w:rsidRPr="00314B75" w:rsidRDefault="00314B75" w:rsidP="00314B75">
      <w:pPr>
        <w:shd w:val="clear" w:color="auto" w:fill="90CC83"/>
        <w:spacing w:after="0" w:line="357" w:lineRule="atLeast"/>
        <w:rPr>
          <w:rFonts w:ascii="Helvetica" w:eastAsia="Times New Roman" w:hAnsi="Helvetica" w:cs="Helvetica"/>
          <w:caps/>
          <w:color w:val="FFFFFF"/>
          <w:sz w:val="17"/>
          <w:szCs w:val="17"/>
        </w:rPr>
      </w:pPr>
      <w:r w:rsidRPr="00314B75">
        <w:rPr>
          <w:rFonts w:ascii="Helvetica" w:eastAsia="Times New Roman" w:hAnsi="Helvetica" w:cs="Helvetica"/>
          <w:caps/>
          <w:color w:val="FFFFFF"/>
          <w:sz w:val="17"/>
          <w:szCs w:val="17"/>
        </w:rPr>
        <w:t> MEETS SPECIFICATION</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Reviewer Comments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README file accounts for the changes that were made after receiving feedback from three people. Great job.</w:t>
      </w:r>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hyperlink r:id="rId7" w:history="1">
        <w:r w:rsidRPr="00314B75">
          <w:rPr>
            <w:rFonts w:ascii="Helvetica" w:eastAsia="Times New Roman" w:hAnsi="Helvetica" w:cs="Helvetica"/>
            <w:color w:val="1F8FC1"/>
            <w:sz w:val="21"/>
            <w:szCs w:val="21"/>
            <w:u w:val="single"/>
          </w:rPr>
          <w:t>Requirements to exceed the specification </w:t>
        </w:r>
      </w:hyperlink>
    </w:p>
    <w:p w:rsidR="00314B75" w:rsidRPr="00314B75" w:rsidRDefault="00314B75" w:rsidP="00314B75">
      <w:pPr>
        <w:shd w:val="clear" w:color="auto" w:fill="FFFFFF"/>
        <w:spacing w:after="0" w:line="357" w:lineRule="atLeast"/>
        <w:rPr>
          <w:rFonts w:ascii="Helvetica" w:eastAsia="Times New Roman" w:hAnsi="Helvetica" w:cs="Helvetica"/>
          <w:color w:val="303030"/>
          <w:sz w:val="21"/>
          <w:szCs w:val="21"/>
        </w:rPr>
      </w:pPr>
      <w:r w:rsidRPr="00314B75">
        <w:rPr>
          <w:rFonts w:ascii="Helvetica" w:eastAsia="Times New Roman" w:hAnsi="Helvetica" w:cs="Helvetica"/>
          <w:b/>
          <w:bCs/>
          <w:color w:val="303030"/>
          <w:sz w:val="21"/>
          <w:szCs w:val="21"/>
        </w:rPr>
        <w:t>Additional Reviewer Comments</w:t>
      </w:r>
    </w:p>
    <w:p w:rsidR="00314B75" w:rsidRPr="00314B75" w:rsidRDefault="00314B75" w:rsidP="00314B75">
      <w:pPr>
        <w:shd w:val="clear" w:color="auto" w:fill="FFFFFF"/>
        <w:spacing w:after="0" w:line="300" w:lineRule="atLeast"/>
        <w:rPr>
          <w:rFonts w:ascii="Helvetica" w:eastAsia="Times New Roman" w:hAnsi="Helvetica" w:cs="Helvetica"/>
          <w:color w:val="303030"/>
          <w:sz w:val="21"/>
          <w:szCs w:val="21"/>
        </w:rPr>
      </w:pPr>
      <w:r w:rsidRPr="00314B75">
        <w:rPr>
          <w:rFonts w:ascii="Helvetica" w:eastAsia="Times New Roman" w:hAnsi="Helvetica" w:cs="Helvetica"/>
          <w:color w:val="303030"/>
          <w:sz w:val="21"/>
          <w:szCs w:val="21"/>
        </w:rPr>
        <w:t>The main thing right to think about is that the project is a very nice exploratory visualization rather than an explanatory visualization with a clear finding. Think about what interesting information might be contained in the data set and try to find something interesting and compelling about it.</w:t>
      </w:r>
    </w:p>
    <w:p w:rsidR="00F54BA4" w:rsidRDefault="00314B75">
      <w:bookmarkStart w:id="0" w:name="_GoBack"/>
      <w:bookmarkEnd w:id="0"/>
    </w:p>
    <w:sectPr w:rsidR="00F54BA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inherit">
    <w:altName w:val="Times New Roman"/>
    <w:panose1 w:val="00000000000000000000"/>
    <w:charset w:val="00"/>
    <w:family w:val="roman"/>
    <w:notTrueType/>
    <w:pitch w:val="default"/>
  </w:font>
  <w:font w:name="Helvetica">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D4C7299"/>
    <w:multiLevelType w:val="multilevel"/>
    <w:tmpl w:val="4314B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383D"/>
    <w:rsid w:val="00067ABC"/>
    <w:rsid w:val="00314B75"/>
    <w:rsid w:val="00996954"/>
    <w:rsid w:val="00C638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DFFC8-E411-42C9-BCB6-AB49F09E78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314B7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4">
    <w:name w:val="heading 4"/>
    <w:basedOn w:val="Normal"/>
    <w:link w:val="Heading4Char"/>
    <w:uiPriority w:val="9"/>
    <w:qFormat/>
    <w:rsid w:val="00314B7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14B75"/>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rsid w:val="00314B7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314B7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314B75"/>
  </w:style>
  <w:style w:type="character" w:customStyle="1" w:styleId="ng-binding">
    <w:name w:val="ng-binding"/>
    <w:basedOn w:val="DefaultParagraphFont"/>
    <w:rsid w:val="00314B75"/>
  </w:style>
  <w:style w:type="character" w:styleId="Strong">
    <w:name w:val="Strong"/>
    <w:basedOn w:val="DefaultParagraphFont"/>
    <w:uiPriority w:val="22"/>
    <w:qFormat/>
    <w:rsid w:val="00314B75"/>
    <w:rPr>
      <w:b/>
      <w:bCs/>
    </w:rPr>
  </w:style>
  <w:style w:type="character" w:styleId="Hyperlink">
    <w:name w:val="Hyperlink"/>
    <w:basedOn w:val="DefaultParagraphFont"/>
    <w:uiPriority w:val="99"/>
    <w:semiHidden/>
    <w:unhideWhenUsed/>
    <w:rsid w:val="00314B7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26191037">
      <w:bodyDiv w:val="1"/>
      <w:marLeft w:val="0"/>
      <w:marRight w:val="0"/>
      <w:marTop w:val="0"/>
      <w:marBottom w:val="0"/>
      <w:divBdr>
        <w:top w:val="none" w:sz="0" w:space="0" w:color="auto"/>
        <w:left w:val="none" w:sz="0" w:space="0" w:color="auto"/>
        <w:bottom w:val="none" w:sz="0" w:space="0" w:color="auto"/>
        <w:right w:val="none" w:sz="0" w:space="0" w:color="auto"/>
      </w:divBdr>
      <w:divsChild>
        <w:div w:id="605698916">
          <w:marLeft w:val="0"/>
          <w:marRight w:val="0"/>
          <w:marTop w:val="0"/>
          <w:marBottom w:val="0"/>
          <w:divBdr>
            <w:top w:val="none" w:sz="0" w:space="0" w:color="auto"/>
            <w:left w:val="none" w:sz="0" w:space="0" w:color="auto"/>
            <w:bottom w:val="none" w:sz="0" w:space="0" w:color="auto"/>
            <w:right w:val="none" w:sz="0" w:space="0" w:color="auto"/>
          </w:divBdr>
          <w:divsChild>
            <w:div w:id="757141225">
              <w:marLeft w:val="0"/>
              <w:marRight w:val="0"/>
              <w:marTop w:val="0"/>
              <w:marBottom w:val="0"/>
              <w:divBdr>
                <w:top w:val="none" w:sz="0" w:space="0" w:color="auto"/>
                <w:left w:val="none" w:sz="0" w:space="0" w:color="auto"/>
                <w:bottom w:val="none" w:sz="0" w:space="0" w:color="auto"/>
                <w:right w:val="none" w:sz="0" w:space="0" w:color="auto"/>
              </w:divBdr>
              <w:divsChild>
                <w:div w:id="334378266">
                  <w:marLeft w:val="0"/>
                  <w:marRight w:val="0"/>
                  <w:marTop w:val="0"/>
                  <w:marBottom w:val="0"/>
                  <w:divBdr>
                    <w:top w:val="none" w:sz="0" w:space="0" w:color="auto"/>
                    <w:left w:val="none" w:sz="0" w:space="0" w:color="auto"/>
                    <w:bottom w:val="none" w:sz="0" w:space="0" w:color="auto"/>
                    <w:right w:val="none" w:sz="0" w:space="0" w:color="auto"/>
                  </w:divBdr>
                  <w:divsChild>
                    <w:div w:id="498234854">
                      <w:marLeft w:val="0"/>
                      <w:marRight w:val="0"/>
                      <w:marTop w:val="0"/>
                      <w:marBottom w:val="0"/>
                      <w:divBdr>
                        <w:top w:val="none" w:sz="0" w:space="0" w:color="auto"/>
                        <w:left w:val="none" w:sz="0" w:space="0" w:color="auto"/>
                        <w:bottom w:val="none" w:sz="0" w:space="0" w:color="auto"/>
                        <w:right w:val="none" w:sz="0" w:space="0" w:color="auto"/>
                      </w:divBdr>
                      <w:divsChild>
                        <w:div w:id="1214195809">
                          <w:marLeft w:val="0"/>
                          <w:marRight w:val="0"/>
                          <w:marTop w:val="0"/>
                          <w:marBottom w:val="0"/>
                          <w:divBdr>
                            <w:top w:val="none" w:sz="0" w:space="0" w:color="auto"/>
                            <w:left w:val="none" w:sz="0" w:space="0" w:color="auto"/>
                            <w:bottom w:val="none" w:sz="0" w:space="0" w:color="auto"/>
                            <w:right w:val="none" w:sz="0" w:space="0" w:color="auto"/>
                          </w:divBdr>
                          <w:divsChild>
                            <w:div w:id="1831747920">
                              <w:marLeft w:val="0"/>
                              <w:marRight w:val="0"/>
                              <w:marTop w:val="0"/>
                              <w:marBottom w:val="0"/>
                              <w:divBdr>
                                <w:top w:val="none" w:sz="0" w:space="0" w:color="auto"/>
                                <w:left w:val="none" w:sz="0" w:space="0" w:color="auto"/>
                                <w:bottom w:val="none" w:sz="0" w:space="0" w:color="auto"/>
                                <w:right w:val="none" w:sz="0" w:space="0" w:color="auto"/>
                              </w:divBdr>
                              <w:divsChild>
                                <w:div w:id="428813318">
                                  <w:marLeft w:val="0"/>
                                  <w:marRight w:val="0"/>
                                  <w:marTop w:val="0"/>
                                  <w:marBottom w:val="0"/>
                                  <w:divBdr>
                                    <w:top w:val="none" w:sz="0" w:space="0" w:color="auto"/>
                                    <w:left w:val="none" w:sz="0" w:space="0" w:color="auto"/>
                                    <w:bottom w:val="none" w:sz="0" w:space="0" w:color="auto"/>
                                    <w:right w:val="none" w:sz="0" w:space="0" w:color="auto"/>
                                  </w:divBdr>
                                  <w:divsChild>
                                    <w:div w:id="2099205807">
                                      <w:marLeft w:val="0"/>
                                      <w:marRight w:val="0"/>
                                      <w:marTop w:val="0"/>
                                      <w:marBottom w:val="0"/>
                                      <w:divBdr>
                                        <w:top w:val="none" w:sz="0" w:space="0" w:color="auto"/>
                                        <w:left w:val="none" w:sz="0" w:space="0" w:color="auto"/>
                                        <w:bottom w:val="none" w:sz="0" w:space="0" w:color="auto"/>
                                        <w:right w:val="none" w:sz="0" w:space="0" w:color="auto"/>
                                      </w:divBdr>
                                      <w:divsChild>
                                        <w:div w:id="631402303">
                                          <w:marLeft w:val="0"/>
                                          <w:marRight w:val="0"/>
                                          <w:marTop w:val="0"/>
                                          <w:marBottom w:val="0"/>
                                          <w:divBdr>
                                            <w:top w:val="none" w:sz="0" w:space="0" w:color="auto"/>
                                            <w:left w:val="none" w:sz="0" w:space="0" w:color="auto"/>
                                            <w:bottom w:val="none" w:sz="0" w:space="0" w:color="auto"/>
                                            <w:right w:val="none" w:sz="0" w:space="0" w:color="auto"/>
                                          </w:divBdr>
                                          <w:divsChild>
                                            <w:div w:id="139621051">
                                              <w:marLeft w:val="0"/>
                                              <w:marRight w:val="0"/>
                                              <w:marTop w:val="0"/>
                                              <w:marBottom w:val="0"/>
                                              <w:divBdr>
                                                <w:top w:val="none" w:sz="0" w:space="0" w:color="auto"/>
                                                <w:left w:val="none" w:sz="0" w:space="0" w:color="auto"/>
                                                <w:bottom w:val="none" w:sz="0" w:space="0" w:color="auto"/>
                                                <w:right w:val="none" w:sz="0" w:space="0" w:color="auto"/>
                                              </w:divBdr>
                                            </w:div>
                                            <w:div w:id="38005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5281690">
                                  <w:marLeft w:val="0"/>
                                  <w:marRight w:val="0"/>
                                  <w:marTop w:val="0"/>
                                  <w:marBottom w:val="0"/>
                                  <w:divBdr>
                                    <w:top w:val="none" w:sz="0" w:space="0" w:color="auto"/>
                                    <w:left w:val="none" w:sz="0" w:space="0" w:color="auto"/>
                                    <w:bottom w:val="none" w:sz="0" w:space="0" w:color="auto"/>
                                    <w:right w:val="none" w:sz="0" w:space="0" w:color="auto"/>
                                  </w:divBdr>
                                  <w:divsChild>
                                    <w:div w:id="825435128">
                                      <w:marLeft w:val="0"/>
                                      <w:marRight w:val="0"/>
                                      <w:marTop w:val="0"/>
                                      <w:marBottom w:val="0"/>
                                      <w:divBdr>
                                        <w:top w:val="none" w:sz="0" w:space="0" w:color="auto"/>
                                        <w:left w:val="none" w:sz="0" w:space="0" w:color="auto"/>
                                        <w:bottom w:val="none" w:sz="0" w:space="0" w:color="auto"/>
                                        <w:right w:val="none" w:sz="0" w:space="0" w:color="auto"/>
                                      </w:divBdr>
                                      <w:divsChild>
                                        <w:div w:id="760223977">
                                          <w:marLeft w:val="0"/>
                                          <w:marRight w:val="0"/>
                                          <w:marTop w:val="0"/>
                                          <w:marBottom w:val="0"/>
                                          <w:divBdr>
                                            <w:top w:val="none" w:sz="0" w:space="0" w:color="auto"/>
                                            <w:left w:val="none" w:sz="0" w:space="0" w:color="auto"/>
                                            <w:bottom w:val="none" w:sz="0" w:space="0" w:color="auto"/>
                                            <w:right w:val="none" w:sz="0" w:space="0" w:color="auto"/>
                                          </w:divBdr>
                                          <w:divsChild>
                                            <w:div w:id="172495814">
                                              <w:marLeft w:val="0"/>
                                              <w:marRight w:val="0"/>
                                              <w:marTop w:val="0"/>
                                              <w:marBottom w:val="0"/>
                                              <w:divBdr>
                                                <w:top w:val="none" w:sz="0" w:space="0" w:color="auto"/>
                                                <w:left w:val="none" w:sz="0" w:space="0" w:color="auto"/>
                                                <w:bottom w:val="none" w:sz="0" w:space="0" w:color="auto"/>
                                                <w:right w:val="none" w:sz="0" w:space="0" w:color="auto"/>
                                              </w:divBdr>
                                            </w:div>
                                            <w:div w:id="286935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4622543">
                                  <w:marLeft w:val="0"/>
                                  <w:marRight w:val="0"/>
                                  <w:marTop w:val="0"/>
                                  <w:marBottom w:val="0"/>
                                  <w:divBdr>
                                    <w:top w:val="none" w:sz="0" w:space="0" w:color="auto"/>
                                    <w:left w:val="none" w:sz="0" w:space="0" w:color="auto"/>
                                    <w:bottom w:val="none" w:sz="0" w:space="0" w:color="auto"/>
                                    <w:right w:val="none" w:sz="0" w:space="0" w:color="auto"/>
                                  </w:divBdr>
                                  <w:divsChild>
                                    <w:div w:id="772165954">
                                      <w:marLeft w:val="0"/>
                                      <w:marRight w:val="0"/>
                                      <w:marTop w:val="0"/>
                                      <w:marBottom w:val="0"/>
                                      <w:divBdr>
                                        <w:top w:val="none" w:sz="0" w:space="0" w:color="auto"/>
                                        <w:left w:val="none" w:sz="0" w:space="0" w:color="auto"/>
                                        <w:bottom w:val="none" w:sz="0" w:space="0" w:color="auto"/>
                                        <w:right w:val="none" w:sz="0" w:space="0" w:color="auto"/>
                                      </w:divBdr>
                                      <w:divsChild>
                                        <w:div w:id="346638085">
                                          <w:marLeft w:val="0"/>
                                          <w:marRight w:val="0"/>
                                          <w:marTop w:val="0"/>
                                          <w:marBottom w:val="0"/>
                                          <w:divBdr>
                                            <w:top w:val="none" w:sz="0" w:space="0" w:color="auto"/>
                                            <w:left w:val="none" w:sz="0" w:space="0" w:color="auto"/>
                                            <w:bottom w:val="none" w:sz="0" w:space="0" w:color="auto"/>
                                            <w:right w:val="none" w:sz="0" w:space="0" w:color="auto"/>
                                          </w:divBdr>
                                          <w:divsChild>
                                            <w:div w:id="1629126481">
                                              <w:marLeft w:val="0"/>
                                              <w:marRight w:val="0"/>
                                              <w:marTop w:val="0"/>
                                              <w:marBottom w:val="0"/>
                                              <w:divBdr>
                                                <w:top w:val="none" w:sz="0" w:space="0" w:color="auto"/>
                                                <w:left w:val="none" w:sz="0" w:space="0" w:color="auto"/>
                                                <w:bottom w:val="none" w:sz="0" w:space="0" w:color="auto"/>
                                                <w:right w:val="none" w:sz="0" w:space="0" w:color="auto"/>
                                              </w:divBdr>
                                            </w:div>
                                            <w:div w:id="7537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39756195">
              <w:marLeft w:val="0"/>
              <w:marRight w:val="0"/>
              <w:marTop w:val="0"/>
              <w:marBottom w:val="0"/>
              <w:divBdr>
                <w:top w:val="none" w:sz="0" w:space="0" w:color="auto"/>
                <w:left w:val="none" w:sz="0" w:space="0" w:color="auto"/>
                <w:bottom w:val="none" w:sz="0" w:space="0" w:color="auto"/>
                <w:right w:val="none" w:sz="0" w:space="0" w:color="auto"/>
              </w:divBdr>
              <w:divsChild>
                <w:div w:id="354772408">
                  <w:marLeft w:val="0"/>
                  <w:marRight w:val="0"/>
                  <w:marTop w:val="0"/>
                  <w:marBottom w:val="0"/>
                  <w:divBdr>
                    <w:top w:val="none" w:sz="0" w:space="0" w:color="auto"/>
                    <w:left w:val="none" w:sz="0" w:space="0" w:color="auto"/>
                    <w:bottom w:val="none" w:sz="0" w:space="0" w:color="auto"/>
                    <w:right w:val="none" w:sz="0" w:space="0" w:color="auto"/>
                  </w:divBdr>
                  <w:divsChild>
                    <w:div w:id="61100662">
                      <w:marLeft w:val="0"/>
                      <w:marRight w:val="0"/>
                      <w:marTop w:val="0"/>
                      <w:marBottom w:val="0"/>
                      <w:divBdr>
                        <w:top w:val="none" w:sz="0" w:space="0" w:color="auto"/>
                        <w:left w:val="none" w:sz="0" w:space="0" w:color="auto"/>
                        <w:bottom w:val="none" w:sz="0" w:space="0" w:color="auto"/>
                        <w:right w:val="none" w:sz="0" w:space="0" w:color="auto"/>
                      </w:divBdr>
                      <w:divsChild>
                        <w:div w:id="1947691359">
                          <w:marLeft w:val="0"/>
                          <w:marRight w:val="0"/>
                          <w:marTop w:val="0"/>
                          <w:marBottom w:val="0"/>
                          <w:divBdr>
                            <w:top w:val="none" w:sz="0" w:space="0" w:color="auto"/>
                            <w:left w:val="none" w:sz="0" w:space="0" w:color="auto"/>
                            <w:bottom w:val="none" w:sz="0" w:space="0" w:color="auto"/>
                            <w:right w:val="none" w:sz="0" w:space="0" w:color="auto"/>
                          </w:divBdr>
                          <w:divsChild>
                            <w:div w:id="551115555">
                              <w:marLeft w:val="0"/>
                              <w:marRight w:val="0"/>
                              <w:marTop w:val="0"/>
                              <w:marBottom w:val="0"/>
                              <w:divBdr>
                                <w:top w:val="none" w:sz="0" w:space="0" w:color="auto"/>
                                <w:left w:val="none" w:sz="0" w:space="0" w:color="auto"/>
                                <w:bottom w:val="none" w:sz="0" w:space="0" w:color="auto"/>
                                <w:right w:val="none" w:sz="0" w:space="0" w:color="auto"/>
                              </w:divBdr>
                              <w:divsChild>
                                <w:div w:id="2056079567">
                                  <w:marLeft w:val="0"/>
                                  <w:marRight w:val="0"/>
                                  <w:marTop w:val="0"/>
                                  <w:marBottom w:val="0"/>
                                  <w:divBdr>
                                    <w:top w:val="none" w:sz="0" w:space="0" w:color="auto"/>
                                    <w:left w:val="none" w:sz="0" w:space="0" w:color="auto"/>
                                    <w:bottom w:val="none" w:sz="0" w:space="0" w:color="auto"/>
                                    <w:right w:val="none" w:sz="0" w:space="0" w:color="auto"/>
                                  </w:divBdr>
                                  <w:divsChild>
                                    <w:div w:id="249970509">
                                      <w:marLeft w:val="0"/>
                                      <w:marRight w:val="0"/>
                                      <w:marTop w:val="0"/>
                                      <w:marBottom w:val="0"/>
                                      <w:divBdr>
                                        <w:top w:val="none" w:sz="0" w:space="0" w:color="auto"/>
                                        <w:left w:val="none" w:sz="0" w:space="0" w:color="auto"/>
                                        <w:bottom w:val="none" w:sz="0" w:space="0" w:color="auto"/>
                                        <w:right w:val="none" w:sz="0" w:space="0" w:color="auto"/>
                                      </w:divBdr>
                                      <w:divsChild>
                                        <w:div w:id="82772529">
                                          <w:marLeft w:val="0"/>
                                          <w:marRight w:val="0"/>
                                          <w:marTop w:val="0"/>
                                          <w:marBottom w:val="0"/>
                                          <w:divBdr>
                                            <w:top w:val="none" w:sz="0" w:space="0" w:color="auto"/>
                                            <w:left w:val="none" w:sz="0" w:space="0" w:color="auto"/>
                                            <w:bottom w:val="none" w:sz="0" w:space="0" w:color="auto"/>
                                            <w:right w:val="none" w:sz="0" w:space="0" w:color="auto"/>
                                          </w:divBdr>
                                          <w:divsChild>
                                            <w:div w:id="296420348">
                                              <w:marLeft w:val="0"/>
                                              <w:marRight w:val="0"/>
                                              <w:marTop w:val="0"/>
                                              <w:marBottom w:val="0"/>
                                              <w:divBdr>
                                                <w:top w:val="none" w:sz="0" w:space="0" w:color="auto"/>
                                                <w:left w:val="none" w:sz="0" w:space="0" w:color="auto"/>
                                                <w:bottom w:val="none" w:sz="0" w:space="0" w:color="auto"/>
                                                <w:right w:val="none" w:sz="0" w:space="0" w:color="auto"/>
                                              </w:divBdr>
                                            </w:div>
                                            <w:div w:id="724183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3450604">
                                  <w:marLeft w:val="0"/>
                                  <w:marRight w:val="0"/>
                                  <w:marTop w:val="0"/>
                                  <w:marBottom w:val="0"/>
                                  <w:divBdr>
                                    <w:top w:val="none" w:sz="0" w:space="0" w:color="auto"/>
                                    <w:left w:val="none" w:sz="0" w:space="0" w:color="auto"/>
                                    <w:bottom w:val="none" w:sz="0" w:space="0" w:color="auto"/>
                                    <w:right w:val="none" w:sz="0" w:space="0" w:color="auto"/>
                                  </w:divBdr>
                                  <w:divsChild>
                                    <w:div w:id="855116990">
                                      <w:marLeft w:val="0"/>
                                      <w:marRight w:val="0"/>
                                      <w:marTop w:val="0"/>
                                      <w:marBottom w:val="0"/>
                                      <w:divBdr>
                                        <w:top w:val="none" w:sz="0" w:space="0" w:color="auto"/>
                                        <w:left w:val="none" w:sz="0" w:space="0" w:color="auto"/>
                                        <w:bottom w:val="none" w:sz="0" w:space="0" w:color="auto"/>
                                        <w:right w:val="none" w:sz="0" w:space="0" w:color="auto"/>
                                      </w:divBdr>
                                      <w:divsChild>
                                        <w:div w:id="449277254">
                                          <w:marLeft w:val="0"/>
                                          <w:marRight w:val="0"/>
                                          <w:marTop w:val="0"/>
                                          <w:marBottom w:val="0"/>
                                          <w:divBdr>
                                            <w:top w:val="none" w:sz="0" w:space="0" w:color="auto"/>
                                            <w:left w:val="none" w:sz="0" w:space="0" w:color="auto"/>
                                            <w:bottom w:val="none" w:sz="0" w:space="0" w:color="auto"/>
                                            <w:right w:val="none" w:sz="0" w:space="0" w:color="auto"/>
                                          </w:divBdr>
                                          <w:divsChild>
                                            <w:div w:id="1493446074">
                                              <w:marLeft w:val="0"/>
                                              <w:marRight w:val="0"/>
                                              <w:marTop w:val="0"/>
                                              <w:marBottom w:val="0"/>
                                              <w:divBdr>
                                                <w:top w:val="none" w:sz="0" w:space="0" w:color="auto"/>
                                                <w:left w:val="none" w:sz="0" w:space="0" w:color="auto"/>
                                                <w:bottom w:val="none" w:sz="0" w:space="0" w:color="auto"/>
                                                <w:right w:val="none" w:sz="0" w:space="0" w:color="auto"/>
                                              </w:divBdr>
                                            </w:div>
                                            <w:div w:id="1410153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57060707">
              <w:marLeft w:val="0"/>
              <w:marRight w:val="0"/>
              <w:marTop w:val="0"/>
              <w:marBottom w:val="0"/>
              <w:divBdr>
                <w:top w:val="none" w:sz="0" w:space="0" w:color="auto"/>
                <w:left w:val="none" w:sz="0" w:space="0" w:color="auto"/>
                <w:bottom w:val="none" w:sz="0" w:space="0" w:color="auto"/>
                <w:right w:val="none" w:sz="0" w:space="0" w:color="auto"/>
              </w:divBdr>
              <w:divsChild>
                <w:div w:id="2016951821">
                  <w:marLeft w:val="0"/>
                  <w:marRight w:val="0"/>
                  <w:marTop w:val="0"/>
                  <w:marBottom w:val="0"/>
                  <w:divBdr>
                    <w:top w:val="none" w:sz="0" w:space="0" w:color="auto"/>
                    <w:left w:val="none" w:sz="0" w:space="0" w:color="auto"/>
                    <w:bottom w:val="none" w:sz="0" w:space="0" w:color="auto"/>
                    <w:right w:val="none" w:sz="0" w:space="0" w:color="auto"/>
                  </w:divBdr>
                  <w:divsChild>
                    <w:div w:id="344749241">
                      <w:marLeft w:val="0"/>
                      <w:marRight w:val="0"/>
                      <w:marTop w:val="0"/>
                      <w:marBottom w:val="0"/>
                      <w:divBdr>
                        <w:top w:val="none" w:sz="0" w:space="0" w:color="auto"/>
                        <w:left w:val="none" w:sz="0" w:space="0" w:color="auto"/>
                        <w:bottom w:val="none" w:sz="0" w:space="0" w:color="auto"/>
                        <w:right w:val="none" w:sz="0" w:space="0" w:color="auto"/>
                      </w:divBdr>
                      <w:divsChild>
                        <w:div w:id="2080248857">
                          <w:marLeft w:val="0"/>
                          <w:marRight w:val="0"/>
                          <w:marTop w:val="0"/>
                          <w:marBottom w:val="0"/>
                          <w:divBdr>
                            <w:top w:val="none" w:sz="0" w:space="0" w:color="auto"/>
                            <w:left w:val="none" w:sz="0" w:space="0" w:color="auto"/>
                            <w:bottom w:val="none" w:sz="0" w:space="0" w:color="auto"/>
                            <w:right w:val="none" w:sz="0" w:space="0" w:color="auto"/>
                          </w:divBdr>
                          <w:divsChild>
                            <w:div w:id="930698646">
                              <w:marLeft w:val="0"/>
                              <w:marRight w:val="0"/>
                              <w:marTop w:val="0"/>
                              <w:marBottom w:val="0"/>
                              <w:divBdr>
                                <w:top w:val="none" w:sz="0" w:space="0" w:color="auto"/>
                                <w:left w:val="none" w:sz="0" w:space="0" w:color="auto"/>
                                <w:bottom w:val="none" w:sz="0" w:space="0" w:color="auto"/>
                                <w:right w:val="none" w:sz="0" w:space="0" w:color="auto"/>
                              </w:divBdr>
                              <w:divsChild>
                                <w:div w:id="766121161">
                                  <w:marLeft w:val="0"/>
                                  <w:marRight w:val="0"/>
                                  <w:marTop w:val="0"/>
                                  <w:marBottom w:val="0"/>
                                  <w:divBdr>
                                    <w:top w:val="none" w:sz="0" w:space="0" w:color="auto"/>
                                    <w:left w:val="none" w:sz="0" w:space="0" w:color="auto"/>
                                    <w:bottom w:val="none" w:sz="0" w:space="0" w:color="auto"/>
                                    <w:right w:val="none" w:sz="0" w:space="0" w:color="auto"/>
                                  </w:divBdr>
                                  <w:divsChild>
                                    <w:div w:id="85276984">
                                      <w:marLeft w:val="0"/>
                                      <w:marRight w:val="0"/>
                                      <w:marTop w:val="0"/>
                                      <w:marBottom w:val="0"/>
                                      <w:divBdr>
                                        <w:top w:val="none" w:sz="0" w:space="0" w:color="auto"/>
                                        <w:left w:val="none" w:sz="0" w:space="0" w:color="auto"/>
                                        <w:bottom w:val="none" w:sz="0" w:space="0" w:color="auto"/>
                                        <w:right w:val="none" w:sz="0" w:space="0" w:color="auto"/>
                                      </w:divBdr>
                                      <w:divsChild>
                                        <w:div w:id="859645">
                                          <w:marLeft w:val="0"/>
                                          <w:marRight w:val="0"/>
                                          <w:marTop w:val="0"/>
                                          <w:marBottom w:val="0"/>
                                          <w:divBdr>
                                            <w:top w:val="none" w:sz="0" w:space="0" w:color="auto"/>
                                            <w:left w:val="none" w:sz="0" w:space="0" w:color="auto"/>
                                            <w:bottom w:val="none" w:sz="0" w:space="0" w:color="auto"/>
                                            <w:right w:val="none" w:sz="0" w:space="0" w:color="auto"/>
                                          </w:divBdr>
                                          <w:divsChild>
                                            <w:div w:id="266886081">
                                              <w:marLeft w:val="0"/>
                                              <w:marRight w:val="0"/>
                                              <w:marTop w:val="0"/>
                                              <w:marBottom w:val="0"/>
                                              <w:divBdr>
                                                <w:top w:val="none" w:sz="0" w:space="0" w:color="auto"/>
                                                <w:left w:val="none" w:sz="0" w:space="0" w:color="auto"/>
                                                <w:bottom w:val="none" w:sz="0" w:space="0" w:color="auto"/>
                                                <w:right w:val="none" w:sz="0" w:space="0" w:color="auto"/>
                                              </w:divBdr>
                                            </w:div>
                                            <w:div w:id="411316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4072131">
                                  <w:marLeft w:val="0"/>
                                  <w:marRight w:val="0"/>
                                  <w:marTop w:val="0"/>
                                  <w:marBottom w:val="0"/>
                                  <w:divBdr>
                                    <w:top w:val="none" w:sz="0" w:space="0" w:color="auto"/>
                                    <w:left w:val="none" w:sz="0" w:space="0" w:color="auto"/>
                                    <w:bottom w:val="none" w:sz="0" w:space="0" w:color="auto"/>
                                    <w:right w:val="none" w:sz="0" w:space="0" w:color="auto"/>
                                  </w:divBdr>
                                  <w:divsChild>
                                    <w:div w:id="920019086">
                                      <w:marLeft w:val="0"/>
                                      <w:marRight w:val="0"/>
                                      <w:marTop w:val="0"/>
                                      <w:marBottom w:val="0"/>
                                      <w:divBdr>
                                        <w:top w:val="none" w:sz="0" w:space="0" w:color="auto"/>
                                        <w:left w:val="none" w:sz="0" w:space="0" w:color="auto"/>
                                        <w:bottom w:val="none" w:sz="0" w:space="0" w:color="auto"/>
                                        <w:right w:val="none" w:sz="0" w:space="0" w:color="auto"/>
                                      </w:divBdr>
                                      <w:divsChild>
                                        <w:div w:id="1281491252">
                                          <w:marLeft w:val="0"/>
                                          <w:marRight w:val="0"/>
                                          <w:marTop w:val="0"/>
                                          <w:marBottom w:val="0"/>
                                          <w:divBdr>
                                            <w:top w:val="none" w:sz="0" w:space="0" w:color="auto"/>
                                            <w:left w:val="none" w:sz="0" w:space="0" w:color="auto"/>
                                            <w:bottom w:val="none" w:sz="0" w:space="0" w:color="auto"/>
                                            <w:right w:val="none" w:sz="0" w:space="0" w:color="auto"/>
                                          </w:divBdr>
                                          <w:divsChild>
                                            <w:div w:id="1792816737">
                                              <w:marLeft w:val="0"/>
                                              <w:marRight w:val="0"/>
                                              <w:marTop w:val="0"/>
                                              <w:marBottom w:val="0"/>
                                              <w:divBdr>
                                                <w:top w:val="none" w:sz="0" w:space="0" w:color="auto"/>
                                                <w:left w:val="none" w:sz="0" w:space="0" w:color="auto"/>
                                                <w:bottom w:val="none" w:sz="0" w:space="0" w:color="auto"/>
                                                <w:right w:val="none" w:sz="0" w:space="0" w:color="auto"/>
                                              </w:divBdr>
                                            </w:div>
                                            <w:div w:id="1147432736">
                                              <w:marLeft w:val="0"/>
                                              <w:marRight w:val="0"/>
                                              <w:marTop w:val="0"/>
                                              <w:marBottom w:val="0"/>
                                              <w:divBdr>
                                                <w:top w:val="none" w:sz="0" w:space="0" w:color="auto"/>
                                                <w:left w:val="none" w:sz="0" w:space="0" w:color="auto"/>
                                                <w:bottom w:val="none" w:sz="0" w:space="0" w:color="auto"/>
                                                <w:right w:val="none" w:sz="0" w:space="0" w:color="auto"/>
                                              </w:divBdr>
                                            </w:div>
                                            <w:div w:id="123732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5287270">
                                  <w:marLeft w:val="0"/>
                                  <w:marRight w:val="0"/>
                                  <w:marTop w:val="0"/>
                                  <w:marBottom w:val="0"/>
                                  <w:divBdr>
                                    <w:top w:val="none" w:sz="0" w:space="0" w:color="auto"/>
                                    <w:left w:val="none" w:sz="0" w:space="0" w:color="auto"/>
                                    <w:bottom w:val="none" w:sz="0" w:space="0" w:color="auto"/>
                                    <w:right w:val="none" w:sz="0" w:space="0" w:color="auto"/>
                                  </w:divBdr>
                                  <w:divsChild>
                                    <w:div w:id="593905447">
                                      <w:marLeft w:val="0"/>
                                      <w:marRight w:val="0"/>
                                      <w:marTop w:val="0"/>
                                      <w:marBottom w:val="0"/>
                                      <w:divBdr>
                                        <w:top w:val="none" w:sz="0" w:space="0" w:color="auto"/>
                                        <w:left w:val="none" w:sz="0" w:space="0" w:color="auto"/>
                                        <w:bottom w:val="none" w:sz="0" w:space="0" w:color="auto"/>
                                        <w:right w:val="none" w:sz="0" w:space="0" w:color="auto"/>
                                      </w:divBdr>
                                      <w:divsChild>
                                        <w:div w:id="919674349">
                                          <w:marLeft w:val="0"/>
                                          <w:marRight w:val="0"/>
                                          <w:marTop w:val="0"/>
                                          <w:marBottom w:val="0"/>
                                          <w:divBdr>
                                            <w:top w:val="none" w:sz="0" w:space="0" w:color="auto"/>
                                            <w:left w:val="none" w:sz="0" w:space="0" w:color="auto"/>
                                            <w:bottom w:val="none" w:sz="0" w:space="0" w:color="auto"/>
                                            <w:right w:val="none" w:sz="0" w:space="0" w:color="auto"/>
                                          </w:divBdr>
                                          <w:divsChild>
                                            <w:div w:id="1439568971">
                                              <w:marLeft w:val="0"/>
                                              <w:marRight w:val="0"/>
                                              <w:marTop w:val="0"/>
                                              <w:marBottom w:val="0"/>
                                              <w:divBdr>
                                                <w:top w:val="none" w:sz="0" w:space="0" w:color="auto"/>
                                                <w:left w:val="none" w:sz="0" w:space="0" w:color="auto"/>
                                                <w:bottom w:val="none" w:sz="0" w:space="0" w:color="auto"/>
                                                <w:right w:val="none" w:sz="0" w:space="0" w:color="auto"/>
                                              </w:divBdr>
                                            </w:div>
                                            <w:div w:id="41872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39698815">
              <w:marLeft w:val="0"/>
              <w:marRight w:val="0"/>
              <w:marTop w:val="0"/>
              <w:marBottom w:val="0"/>
              <w:divBdr>
                <w:top w:val="none" w:sz="0" w:space="0" w:color="auto"/>
                <w:left w:val="none" w:sz="0" w:space="0" w:color="auto"/>
                <w:bottom w:val="none" w:sz="0" w:space="0" w:color="auto"/>
                <w:right w:val="none" w:sz="0" w:space="0" w:color="auto"/>
              </w:divBdr>
              <w:divsChild>
                <w:div w:id="1148940053">
                  <w:marLeft w:val="0"/>
                  <w:marRight w:val="0"/>
                  <w:marTop w:val="0"/>
                  <w:marBottom w:val="0"/>
                  <w:divBdr>
                    <w:top w:val="none" w:sz="0" w:space="0" w:color="auto"/>
                    <w:left w:val="none" w:sz="0" w:space="0" w:color="auto"/>
                    <w:bottom w:val="none" w:sz="0" w:space="0" w:color="auto"/>
                    <w:right w:val="none" w:sz="0" w:space="0" w:color="auto"/>
                  </w:divBdr>
                  <w:divsChild>
                    <w:div w:id="2107920231">
                      <w:marLeft w:val="0"/>
                      <w:marRight w:val="0"/>
                      <w:marTop w:val="0"/>
                      <w:marBottom w:val="0"/>
                      <w:divBdr>
                        <w:top w:val="none" w:sz="0" w:space="0" w:color="auto"/>
                        <w:left w:val="none" w:sz="0" w:space="0" w:color="auto"/>
                        <w:bottom w:val="none" w:sz="0" w:space="0" w:color="auto"/>
                        <w:right w:val="none" w:sz="0" w:space="0" w:color="auto"/>
                      </w:divBdr>
                      <w:divsChild>
                        <w:div w:id="1191920227">
                          <w:marLeft w:val="0"/>
                          <w:marRight w:val="0"/>
                          <w:marTop w:val="0"/>
                          <w:marBottom w:val="0"/>
                          <w:divBdr>
                            <w:top w:val="none" w:sz="0" w:space="0" w:color="auto"/>
                            <w:left w:val="none" w:sz="0" w:space="0" w:color="auto"/>
                            <w:bottom w:val="none" w:sz="0" w:space="0" w:color="auto"/>
                            <w:right w:val="none" w:sz="0" w:space="0" w:color="auto"/>
                          </w:divBdr>
                          <w:divsChild>
                            <w:div w:id="1421177849">
                              <w:marLeft w:val="0"/>
                              <w:marRight w:val="0"/>
                              <w:marTop w:val="0"/>
                              <w:marBottom w:val="0"/>
                              <w:divBdr>
                                <w:top w:val="none" w:sz="0" w:space="0" w:color="auto"/>
                                <w:left w:val="none" w:sz="0" w:space="0" w:color="auto"/>
                                <w:bottom w:val="none" w:sz="0" w:space="0" w:color="auto"/>
                                <w:right w:val="none" w:sz="0" w:space="0" w:color="auto"/>
                              </w:divBdr>
                              <w:divsChild>
                                <w:div w:id="1080908108">
                                  <w:marLeft w:val="0"/>
                                  <w:marRight w:val="0"/>
                                  <w:marTop w:val="0"/>
                                  <w:marBottom w:val="0"/>
                                  <w:divBdr>
                                    <w:top w:val="none" w:sz="0" w:space="0" w:color="auto"/>
                                    <w:left w:val="none" w:sz="0" w:space="0" w:color="auto"/>
                                    <w:bottom w:val="none" w:sz="0" w:space="0" w:color="auto"/>
                                    <w:right w:val="none" w:sz="0" w:space="0" w:color="auto"/>
                                  </w:divBdr>
                                  <w:divsChild>
                                    <w:div w:id="592200357">
                                      <w:marLeft w:val="0"/>
                                      <w:marRight w:val="0"/>
                                      <w:marTop w:val="0"/>
                                      <w:marBottom w:val="0"/>
                                      <w:divBdr>
                                        <w:top w:val="none" w:sz="0" w:space="0" w:color="auto"/>
                                        <w:left w:val="none" w:sz="0" w:space="0" w:color="auto"/>
                                        <w:bottom w:val="none" w:sz="0" w:space="0" w:color="auto"/>
                                        <w:right w:val="none" w:sz="0" w:space="0" w:color="auto"/>
                                      </w:divBdr>
                                      <w:divsChild>
                                        <w:div w:id="678969346">
                                          <w:marLeft w:val="0"/>
                                          <w:marRight w:val="0"/>
                                          <w:marTop w:val="0"/>
                                          <w:marBottom w:val="0"/>
                                          <w:divBdr>
                                            <w:top w:val="none" w:sz="0" w:space="0" w:color="auto"/>
                                            <w:left w:val="none" w:sz="0" w:space="0" w:color="auto"/>
                                            <w:bottom w:val="none" w:sz="0" w:space="0" w:color="auto"/>
                                            <w:right w:val="none" w:sz="0" w:space="0" w:color="auto"/>
                                          </w:divBdr>
                                          <w:divsChild>
                                            <w:div w:id="1101294111">
                                              <w:marLeft w:val="0"/>
                                              <w:marRight w:val="0"/>
                                              <w:marTop w:val="0"/>
                                              <w:marBottom w:val="0"/>
                                              <w:divBdr>
                                                <w:top w:val="none" w:sz="0" w:space="0" w:color="auto"/>
                                                <w:left w:val="none" w:sz="0" w:space="0" w:color="auto"/>
                                                <w:bottom w:val="none" w:sz="0" w:space="0" w:color="auto"/>
                                                <w:right w:val="none" w:sz="0" w:space="0" w:color="auto"/>
                                              </w:divBdr>
                                            </w:div>
                                            <w:div w:id="1206720959">
                                              <w:marLeft w:val="0"/>
                                              <w:marRight w:val="0"/>
                                              <w:marTop w:val="0"/>
                                              <w:marBottom w:val="0"/>
                                              <w:divBdr>
                                                <w:top w:val="none" w:sz="0" w:space="0" w:color="auto"/>
                                                <w:left w:val="none" w:sz="0" w:space="0" w:color="auto"/>
                                                <w:bottom w:val="none" w:sz="0" w:space="0" w:color="auto"/>
                                                <w:right w:val="none" w:sz="0" w:space="0" w:color="auto"/>
                                              </w:divBdr>
                                            </w:div>
                                            <w:div w:id="123046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1488737">
                                  <w:marLeft w:val="0"/>
                                  <w:marRight w:val="0"/>
                                  <w:marTop w:val="0"/>
                                  <w:marBottom w:val="0"/>
                                  <w:divBdr>
                                    <w:top w:val="none" w:sz="0" w:space="0" w:color="auto"/>
                                    <w:left w:val="none" w:sz="0" w:space="0" w:color="auto"/>
                                    <w:bottom w:val="none" w:sz="0" w:space="0" w:color="auto"/>
                                    <w:right w:val="none" w:sz="0" w:space="0" w:color="auto"/>
                                  </w:divBdr>
                                  <w:divsChild>
                                    <w:div w:id="1801220883">
                                      <w:marLeft w:val="0"/>
                                      <w:marRight w:val="0"/>
                                      <w:marTop w:val="0"/>
                                      <w:marBottom w:val="0"/>
                                      <w:divBdr>
                                        <w:top w:val="none" w:sz="0" w:space="0" w:color="auto"/>
                                        <w:left w:val="none" w:sz="0" w:space="0" w:color="auto"/>
                                        <w:bottom w:val="none" w:sz="0" w:space="0" w:color="auto"/>
                                        <w:right w:val="none" w:sz="0" w:space="0" w:color="auto"/>
                                      </w:divBdr>
                                      <w:divsChild>
                                        <w:div w:id="1032344608">
                                          <w:marLeft w:val="0"/>
                                          <w:marRight w:val="0"/>
                                          <w:marTop w:val="0"/>
                                          <w:marBottom w:val="0"/>
                                          <w:divBdr>
                                            <w:top w:val="none" w:sz="0" w:space="0" w:color="auto"/>
                                            <w:left w:val="none" w:sz="0" w:space="0" w:color="auto"/>
                                            <w:bottom w:val="none" w:sz="0" w:space="0" w:color="auto"/>
                                            <w:right w:val="none" w:sz="0" w:space="0" w:color="auto"/>
                                          </w:divBdr>
                                          <w:divsChild>
                                            <w:div w:id="1818958607">
                                              <w:marLeft w:val="0"/>
                                              <w:marRight w:val="0"/>
                                              <w:marTop w:val="0"/>
                                              <w:marBottom w:val="0"/>
                                              <w:divBdr>
                                                <w:top w:val="none" w:sz="0" w:space="0" w:color="auto"/>
                                                <w:left w:val="none" w:sz="0" w:space="0" w:color="auto"/>
                                                <w:bottom w:val="none" w:sz="0" w:space="0" w:color="auto"/>
                                                <w:right w:val="none" w:sz="0" w:space="0" w:color="auto"/>
                                              </w:divBdr>
                                            </w:div>
                                            <w:div w:id="676267563">
                                              <w:marLeft w:val="0"/>
                                              <w:marRight w:val="0"/>
                                              <w:marTop w:val="0"/>
                                              <w:marBottom w:val="0"/>
                                              <w:divBdr>
                                                <w:top w:val="none" w:sz="0" w:space="0" w:color="auto"/>
                                                <w:left w:val="none" w:sz="0" w:space="0" w:color="auto"/>
                                                <w:bottom w:val="none" w:sz="0" w:space="0" w:color="auto"/>
                                                <w:right w:val="none" w:sz="0" w:space="0" w:color="auto"/>
                                              </w:divBdr>
                                            </w:div>
                                            <w:div w:id="651451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7782278">
          <w:marLeft w:val="0"/>
          <w:marRight w:val="0"/>
          <w:marTop w:val="0"/>
          <w:marBottom w:val="0"/>
          <w:divBdr>
            <w:top w:val="single" w:sz="6" w:space="11" w:color="B3B3B3"/>
            <w:left w:val="single" w:sz="6" w:space="11" w:color="B3B3B3"/>
            <w:bottom w:val="single" w:sz="6" w:space="0" w:color="B3B3B3"/>
            <w:right w:val="single" w:sz="6" w:space="11" w:color="B3B3B3"/>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review.udacity.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review.udacity.com/" TargetMode="External"/><Relationship Id="rId5" Type="http://schemas.openxmlformats.org/officeDocument/2006/relationships/hyperlink" Target="https://review.udacity.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1163</Words>
  <Characters>6634</Characters>
  <Application>Microsoft Office Word</Application>
  <DocSecurity>0</DocSecurity>
  <Lines>55</Lines>
  <Paragraphs>15</Paragraphs>
  <ScaleCrop>false</ScaleCrop>
  <Company/>
  <LinksUpToDate>false</LinksUpToDate>
  <CharactersWithSpaces>7782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YAQOOB, MOHAMMAD</dc:creator>
  <cp:keywords/>
  <dc:description/>
  <cp:lastModifiedBy>YAQOOB, MOHAMMAD</cp:lastModifiedBy>
  <cp:revision>2</cp:revision>
  <dcterms:created xsi:type="dcterms:W3CDTF">2015-12-30T14:41:00Z</dcterms:created>
  <dcterms:modified xsi:type="dcterms:W3CDTF">2015-12-30T14:41:00Z</dcterms:modified>
</cp:coreProperties>
</file>