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Bluelog (v1.1.2) by Tom Nardi "MS3FGX" (MS3FGX@gmail.com)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bluelog是蓝牙现场测量工具，设计来告诉你如何许多发现的设备有一个地区尽快。顾名思义，它的主要功能是登录发现的设备以文件，而不是以交互方式使用。bluelog可以运行在一个系统无人值守，长时间收集数据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bluelog还包括一个模式被称为“bluelog活”的产生那你可以跟你的HTTP守护进程的结果的网页选择。看到“自述文件。活”细节。</w:t>
      </w:r>
    </w:p>
    <w:p>
      <w:pPr>
        <w:rPr>
          <w:rFonts w:hint="eastAsia"/>
        </w:rPr>
      </w:pPr>
      <w:r>
        <w:rPr>
          <w:rFonts w:hint="eastAsia"/>
        </w:rPr>
        <w:t>更多信息，见 www.digifail.com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基本选项: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-i &lt;interface&gt;     设置扫描设备，默认为“hci0”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-o &lt;filename&gt;      设置输出文件名，默认为“设备日志”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-v                 冗长的，打印到终端设备发现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-q                 安静，关闭不必要的终端输出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-d                使守护模式，bluelog会在后台运行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-k                 杀死一个已经运行的bluelog过程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-l                 启动“bluelog活”，默认是禁用的</w:t>
      </w:r>
    </w:p>
    <w:p>
      <w:pPr>
        <w:rPr>
          <w:rFonts w:hint="eastAsia"/>
        </w:rPr>
      </w:pPr>
      <w:r>
        <w:rPr>
          <w:rFonts w:hint="eastAsia"/>
        </w:rPr>
        <w:t>日志记录选项: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-n                写入设备名称以记录，默认是禁用的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-m                写入设备制造商登录，默认为禁用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-c                 写入设备类到日志，默认为禁用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-f                 使用“友好”设备类，默认是禁用的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-t                写时间戳日志，默认是禁用的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-x                发现电脑默认是禁用的混淆，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-e               发现电脑编码与CRC32，默认禁用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-b               使bluepropro日志格式，请看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高级选项: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-r &lt;retries&gt;       名称解析的重试次数，默认是3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-a &lt;minutes&gt;      minutes</w:t>
      </w:r>
      <w:bookmarkStart w:id="0" w:name="_GoBack"/>
      <w:bookmarkEnd w:id="0"/>
      <w:r>
        <w:rPr>
          <w:rFonts w:hint="eastAsia"/>
        </w:rPr>
        <w:t>，bluelog将在给定的时间装置忘记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-w &lt;seconds&gt;      在几秒钟内扫描窗口，请看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-s                syslog的唯一模式，没有日志文件。默认是禁用的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21262"/>
    <w:rsid w:val="0307611D"/>
    <w:rsid w:val="030E32D4"/>
    <w:rsid w:val="03A94943"/>
    <w:rsid w:val="0C54565D"/>
    <w:rsid w:val="1ACF4250"/>
    <w:rsid w:val="24BE14CC"/>
    <w:rsid w:val="2608383D"/>
    <w:rsid w:val="26BF0FBF"/>
    <w:rsid w:val="28892463"/>
    <w:rsid w:val="348F3D9B"/>
    <w:rsid w:val="3D79060A"/>
    <w:rsid w:val="43A5026E"/>
    <w:rsid w:val="48671D57"/>
    <w:rsid w:val="4EAA0728"/>
    <w:rsid w:val="56760414"/>
    <w:rsid w:val="59C709ED"/>
    <w:rsid w:val="5A2E5421"/>
    <w:rsid w:val="61F93CCC"/>
    <w:rsid w:val="681D23CA"/>
    <w:rsid w:val="6EA01EF7"/>
    <w:rsid w:val="70330125"/>
    <w:rsid w:val="772B2CE0"/>
    <w:rsid w:val="78ED7906"/>
    <w:rsid w:val="7B7E52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2016-10-25T07:21:24Z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