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Лисенков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Благодаря этому, появляются навыки написания программ 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Реализация циклов в NASM.</w:t>
      </w:r>
    </w:p>
    <w:p>
      <w:pPr>
        <w:numPr>
          <w:ilvl w:val="0"/>
          <w:numId w:val="1001"/>
        </w:numPr>
      </w:pPr>
      <w:r>
        <w:t xml:space="preserve">Обработка аргументов командной строки.</w:t>
      </w:r>
    </w:p>
    <w:p>
      <w:pPr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регистре esp (указатель стека). Противоположный конец стека называется дном. Значение, помещённое в стек последним, извлекается первым. При помещении значения в стек указатель стека уменьшается, а при извлечении — увеличивается.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инструкция loop. Она позволяет организовать безусловный цикл.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rPr>
          <w:bCs/>
          <w:b/>
        </w:rP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 8, перехожу в него и создаю файл lab8-1.asm. (рис. ??).</w:t>
      </w:r>
    </w:p>
    <w:p>
      <w:pPr>
        <w:pStyle w:val="CaptionedFigure"/>
      </w:pPr>
      <w:r>
        <w:drawing>
          <wp:inline>
            <wp:extent cx="3733800" cy="706205"/>
            <wp:effectExtent b="0" l="0" r="0" t="0"/>
            <wp:docPr descr="Создание файлов для лабораторной работ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6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lab8-1.asm текст программы из листинга 8.1. (рис. ??).</w:t>
      </w:r>
    </w:p>
    <w:p>
      <w:pPr>
        <w:pStyle w:val="CaptionedFigure"/>
      </w:pPr>
      <w:r>
        <w:drawing>
          <wp:inline>
            <wp:extent cx="3733800" cy="1850181"/>
            <wp:effectExtent b="0" l="0" r="0" t="0"/>
            <wp:docPr descr="Ввод текста из листинга 8.1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0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из листинга 8.1</w:t>
      </w:r>
    </w:p>
    <w:p>
      <w:pPr>
        <w:pStyle w:val="BodyText"/>
      </w:pPr>
      <w:r>
        <w:t xml:space="preserve">Создаю исполняемый файл и проверяю его работу. (рис. ??).</w:t>
      </w:r>
    </w:p>
    <w:p>
      <w:pPr>
        <w:pStyle w:val="CaptionedFigure"/>
      </w:pPr>
      <w:r>
        <w:drawing>
          <wp:inline>
            <wp:extent cx="3733800" cy="1604070"/>
            <wp:effectExtent b="0" l="0" r="0" t="0"/>
            <wp:docPr descr="Запуск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4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Данная программа выводит числа от N до 1 включительно.</w:t>
      </w:r>
    </w:p>
    <w:p>
      <w:pPr>
        <w:pStyle w:val="BodyText"/>
      </w:pPr>
      <w:r>
        <w:t xml:space="preserve">Изменяю текст программы, добавив изменение значения регистра ecx в цикле. (рис. ??).</w:t>
      </w:r>
    </w:p>
    <w:p>
      <w:pPr>
        <w:pStyle w:val="CaptionedFigure"/>
      </w:pPr>
      <w:r>
        <w:drawing>
          <wp:inline>
            <wp:extent cx="3733800" cy="2575034"/>
            <wp:effectExtent b="0" l="0" r="0" t="0"/>
            <wp:docPr descr="Изменение текст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</w:t>
      </w:r>
    </w:p>
    <w:p>
      <w:pPr>
        <w:pStyle w:val="BodyText"/>
      </w:pPr>
      <w:r>
        <w:t xml:space="preserve">Создаю исполняемый файл и проверяю его работу. (рис. ??).</w:t>
      </w:r>
    </w:p>
    <w:p>
      <w:pPr>
        <w:pStyle w:val="CaptionedFigure"/>
      </w:pPr>
      <w:r>
        <w:drawing>
          <wp:inline>
            <wp:extent cx="3733800" cy="790976"/>
            <wp:effectExtent b="0" l="0" r="0" t="0"/>
            <wp:docPr descr="Запуск программы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 данном случае число проходов цикла не соответствует введенному с клавиатуры значению.</w:t>
      </w:r>
    </w:p>
    <w:p>
      <w:pPr>
        <w:pStyle w:val="BodyText"/>
      </w:pPr>
      <w:r>
        <w:t xml:space="preserve">Вношу изменения в текст программы, добавив команды push и pop для сохранения значения счетчика цикла loop. (рис. ??).</w:t>
      </w:r>
    </w:p>
    <w:p>
      <w:pPr>
        <w:pStyle w:val="CaptionedFigure"/>
      </w:pPr>
      <w:r>
        <w:drawing>
          <wp:inline>
            <wp:extent cx="3733800" cy="2471396"/>
            <wp:effectExtent b="0" l="0" r="0" t="0"/>
            <wp:docPr descr="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1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 работу.(рис. ??).</w:t>
      </w:r>
    </w:p>
    <w:p>
      <w:pPr>
        <w:pStyle w:val="CaptionedFigure"/>
      </w:pPr>
      <w:r>
        <w:drawing>
          <wp:inline>
            <wp:extent cx="3733800" cy="1075599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5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 данном случае число проходов цикла соответствует введенному с клавиатуры значению и выводит числа от N-1 до 0 включительно.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ввожу в него текст программы из листинга 8.2. (рис. ??).</w:t>
      </w:r>
    </w:p>
    <w:p>
      <w:pPr>
        <w:pStyle w:val="CaptionedFigure"/>
      </w:pPr>
      <w:r>
        <w:drawing>
          <wp:inline>
            <wp:extent cx="3733800" cy="2409055"/>
            <wp:effectExtent b="0" l="0" r="0" t="0"/>
            <wp:docPr descr="Ввод текста программы из листинга 8.2" title="fig: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8.2</w:t>
      </w:r>
    </w:p>
    <w:p>
      <w:pPr>
        <w:pStyle w:val="BodyText"/>
      </w:pPr>
      <w:r>
        <w:t xml:space="preserve">Создаю исполняемый файл и запускаю его, указав нужные аргументы. (рис. ??).</w:t>
      </w:r>
    </w:p>
    <w:p>
      <w:pPr>
        <w:pStyle w:val="CaptionedFigure"/>
      </w:pPr>
      <w:r>
        <w:drawing>
          <wp:inline>
            <wp:extent cx="3733800" cy="815678"/>
            <wp:effectExtent b="0" l="0" r="0" t="0"/>
            <wp:docPr descr="Запуск исполняемого файла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5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Программа вывела 4 аргумента, так как аргумент 2 не взят в кавычки, в отличии от аргумента 3, поэтому из-за пробела программа считывает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как отдельный аргумент.</w:t>
      </w:r>
    </w:p>
    <w:p>
      <w:pPr>
        <w:pStyle w:val="BodyText"/>
      </w:pPr>
      <w:r>
        <w:t xml:space="preserve">Рассмотрим пример программы, которая выводит сумму чисел, которые передаются в программу как аргументы. Создаю файл lab8-3.asm в каталоге ~/work/archpc/lab08 и ввожу в него текст программы из листинга 8.3. (рис. ??).</w:t>
      </w:r>
    </w:p>
    <w:p>
      <w:pPr>
        <w:pStyle w:val="CaptionedFigure"/>
      </w:pPr>
      <w:r>
        <w:drawing>
          <wp:inline>
            <wp:extent cx="3733800" cy="2177687"/>
            <wp:effectExtent b="0" l="0" r="0" t="0"/>
            <wp:docPr descr="Ввод текста программы из листинга 8.3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7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8.3</w:t>
      </w:r>
    </w:p>
    <w:p>
      <w:pPr>
        <w:pStyle w:val="BodyText"/>
      </w:pPr>
      <w:r>
        <w:t xml:space="preserve">Создаю исполняемый файл и запускаю его, указав аргументы. (рис. ??).</w:t>
      </w:r>
    </w:p>
    <w:p>
      <w:pPr>
        <w:pStyle w:val="CaptionedFigure"/>
      </w:pPr>
      <w:r>
        <w:drawing>
          <wp:inline>
            <wp:extent cx="3733800" cy="697665"/>
            <wp:effectExtent b="0" l="0" r="0" t="0"/>
            <wp:docPr descr="Запуск исполняемого файл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Изменю текст программы листинга 8.3 для выполнения программы. (рис. ??).</w:t>
      </w:r>
    </w:p>
    <w:p>
      <w:pPr>
        <w:pStyle w:val="CaptionedFigure"/>
      </w:pPr>
      <w:r>
        <w:drawing>
          <wp:inline>
            <wp:extent cx="3733800" cy="2219391"/>
            <wp:effectExtent b="0" l="0" r="0" t="0"/>
            <wp:docPr descr="Изменение текста программы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запускаю его, указав аргументы. (рис. ??).</w:t>
      </w:r>
    </w:p>
    <w:p>
      <w:pPr>
        <w:pStyle w:val="CaptionedFigure"/>
      </w:pPr>
      <w:r>
        <w:drawing>
          <wp:inline>
            <wp:extent cx="3733800" cy="496369"/>
            <wp:effectExtent b="0" l="0" r="0" t="0"/>
            <wp:docPr descr="Запуск исполняемого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6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Задание для самостоятельной работы</w:t>
      </w:r>
    </w:p>
    <w:p>
      <w:pPr>
        <w:pStyle w:val="FirstParagraph"/>
      </w:pPr>
      <w:r>
        <w:t xml:space="preserve">Пишу текст программы к своему варианту №2 (рис. ??).</w:t>
      </w:r>
    </w:p>
    <w:p>
      <w:pPr>
        <w:pStyle w:val="CaptionedFigure"/>
      </w:pPr>
      <w:r>
        <w:drawing>
          <wp:inline>
            <wp:extent cx="3733800" cy="3131770"/>
            <wp:effectExtent b="0" l="0" r="0" t="0"/>
            <wp:docPr descr="Изменение программы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исполняемый файл и проверьте его работу на нескольких наборах x = x1, x2, …, xn. (рис. ??).</w:t>
      </w:r>
    </w:p>
    <w:p>
      <w:pPr>
        <w:pStyle w:val="CaptionedFigure"/>
      </w:pPr>
      <w:r>
        <w:drawing>
          <wp:inline>
            <wp:extent cx="3733800" cy="1316855"/>
            <wp:effectExtent b="0" l="0" r="0" t="0"/>
            <wp:docPr descr="Запуск исполняемого файла" title="fig: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Замечу, что программа работает корректно!</w:t>
      </w:r>
    </w:p>
    <w:p>
      <w:pPr>
        <w:pStyle w:val="BodyText"/>
      </w:pPr>
      <w:r>
        <w:t xml:space="preserve">Текст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</w:p>
    <w:p>
      <w:pPr>
        <w:pStyle w:val="BodyText"/>
      </w:pPr>
      <w:r>
        <w:t xml:space="preserve">msg db</w:t>
      </w:r>
      <w:r>
        <w:t xml:space="preserve"> </w:t>
      </w:r>
      <w:r>
        <w:t xml:space="preserve">“</w:t>
      </w:r>
      <w:r>
        <w:t xml:space="preserve">Результат:</w:t>
      </w:r>
      <w:r>
        <w:t xml:space="preserve">”</w:t>
      </w:r>
      <w:r>
        <w:t xml:space="preserve">,0</w:t>
      </w:r>
    </w:p>
    <w:p>
      <w:pPr>
        <w:pStyle w:val="BodyText"/>
      </w:pPr>
      <w:r>
        <w:t xml:space="preserve">SECTION .text</w:t>
      </w:r>
    </w:p>
    <w:p>
      <w:pPr>
        <w:pStyle w:val="BodyText"/>
      </w:pPr>
      <w:r>
        <w:t xml:space="preserve">global _start</w:t>
      </w:r>
    </w:p>
    <w:p>
      <w:pPr>
        <w:pStyle w:val="BodyText"/>
      </w:pPr>
      <w:r>
        <w:t xml:space="preserve">_start:</w:t>
      </w:r>
    </w:p>
    <w:p>
      <w:pPr>
        <w:pStyle w:val="BodyText"/>
      </w:pPr>
      <w:r>
        <w:t xml:space="preserve">pop ecx</w:t>
      </w:r>
    </w:p>
    <w:p>
      <w:pPr>
        <w:pStyle w:val="BodyText"/>
      </w:pPr>
      <w:r>
        <w:t xml:space="preserve">pop edx</w:t>
      </w:r>
    </w:p>
    <w:p>
      <w:pPr>
        <w:pStyle w:val="BodyText"/>
      </w:pPr>
      <w:r>
        <w:t xml:space="preserve">sub ecx,1</w:t>
      </w:r>
    </w:p>
    <w:p>
      <w:pPr>
        <w:pStyle w:val="BodyText"/>
      </w:pPr>
      <w:r>
        <w:t xml:space="preserve">mov esi, 0</w:t>
      </w:r>
    </w:p>
    <w:p>
      <w:pPr>
        <w:pStyle w:val="BodyText"/>
      </w:pPr>
      <w:r>
        <w:t xml:space="preserve">mov edi,3</w:t>
      </w:r>
    </w:p>
    <w:p>
      <w:pPr>
        <w:pStyle w:val="BodyText"/>
      </w:pPr>
      <w:r>
        <w:t xml:space="preserve">next:</w:t>
      </w:r>
    </w:p>
    <w:p>
      <w:pPr>
        <w:pStyle w:val="BodyText"/>
      </w:pPr>
      <w:r>
        <w:t xml:space="preserve">cmp ecx,0h</w:t>
      </w:r>
    </w:p>
    <w:p>
      <w:pPr>
        <w:pStyle w:val="BodyText"/>
      </w:pPr>
      <w:r>
        <w:t xml:space="preserve">jz _end</w:t>
      </w:r>
    </w:p>
    <w:p>
      <w:pPr>
        <w:pStyle w:val="BodyText"/>
      </w:pPr>
      <w:r>
        <w:t xml:space="preserve">pop eax</w:t>
      </w:r>
    </w:p>
    <w:p>
      <w:pPr>
        <w:pStyle w:val="BodyText"/>
      </w:pPr>
      <w:r>
        <w:t xml:space="preserve">call atoi</w:t>
      </w:r>
    </w:p>
    <w:p>
      <w:pPr>
        <w:pStyle w:val="BodyText"/>
      </w:pPr>
      <w:r>
        <w:t xml:space="preserve">add eax,1</w:t>
      </w:r>
    </w:p>
    <w:p>
      <w:pPr>
        <w:pStyle w:val="BodyText"/>
      </w:pPr>
      <w:r>
        <w:t xml:space="preserve">mul edi</w:t>
      </w:r>
    </w:p>
    <w:p>
      <w:pPr>
        <w:pStyle w:val="BodyText"/>
      </w:pPr>
      <w:r>
        <w:t xml:space="preserve">add esi,eax</w:t>
      </w:r>
    </w:p>
    <w:p>
      <w:pPr>
        <w:pStyle w:val="BodyText"/>
      </w:pPr>
      <w:r>
        <w:t xml:space="preserve">loop next</w:t>
      </w:r>
    </w:p>
    <w:p>
      <w:pPr>
        <w:pStyle w:val="BodyText"/>
      </w:pPr>
      <w:r>
        <w:t xml:space="preserve">_end:</w:t>
      </w:r>
    </w:p>
    <w:p>
      <w:pPr>
        <w:pStyle w:val="BodyText"/>
      </w:pPr>
      <w:r>
        <w:t xml:space="preserve">mov eax, msg</w:t>
      </w:r>
    </w:p>
    <w:p>
      <w:pPr>
        <w:pStyle w:val="BodyText"/>
      </w:pPr>
      <w:r>
        <w:t xml:space="preserve">call sprint</w:t>
      </w:r>
    </w:p>
    <w:p>
      <w:pPr>
        <w:pStyle w:val="BodyText"/>
      </w:pPr>
      <w:r>
        <w:t xml:space="preserve">mov eax, esi</w:t>
      </w:r>
    </w:p>
    <w:p>
      <w:pPr>
        <w:pStyle w:val="BodyText"/>
      </w:pPr>
      <w:r>
        <w:t xml:space="preserve">call iprintLF</w:t>
      </w:r>
    </w:p>
    <w:p>
      <w:pPr>
        <w:pStyle w:val="BodyText"/>
      </w:pPr>
      <w:r>
        <w:t xml:space="preserve">call quit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Полученные знания являются актуальными для моего направления обучения. Они понадобятся мне в дальнейшей работе и помогут понимать работу компьютера.</w:t>
      </w:r>
    </w:p>
    <w:bookmarkEnd w:id="72"/>
    <w:bookmarkStart w:id="73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№8. Программирование цикла. Обработка аргументов командной строки. Файл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Лисенков Егор Романович</dc:creator>
  <dc:language>ru-RU</dc:language>
  <cp:keywords/>
  <dcterms:created xsi:type="dcterms:W3CDTF">2023-11-28T08:23:39Z</dcterms:created>
  <dcterms:modified xsi:type="dcterms:W3CDTF">2023-11-28T08:23:39Z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компьютеров и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