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27.png" ContentType="image/png"/>
  <Override PartName="/word/media/rId35.png" ContentType="image/png"/>
  <Override PartName="/word/media/rId43.png" ContentType="image/png"/>
  <Override PartName="/word/media/rId39.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Лисенков</w:t>
      </w:r>
      <w:r>
        <w:t xml:space="preserve"> </w:t>
      </w:r>
      <w:r>
        <w:t xml:space="preserve">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1" w:name="выполнение-лабораторной-работы"/>
    <w:p>
      <w:pPr>
        <w:pStyle w:val="Heading1"/>
      </w:pPr>
      <w:r>
        <w:t xml:space="preserve">Выполнение лабораторной работы</w:t>
      </w:r>
    </w:p>
    <w:p>
      <w:pPr>
        <w:pStyle w:val="FirstParagraph"/>
      </w:pPr>
      <w:r>
        <w:t xml:space="preserve">Напишу первую программу (рис.1).</w:t>
      </w:r>
    </w:p>
    <w:p>
      <w:pPr>
        <w:pStyle w:val="BodyText"/>
      </w:pPr>
      <w:bookmarkStart w:id="26" w:name="fig:001"/>
      <w:r>
        <w:drawing>
          <wp:inline>
            <wp:extent cx="5334000" cy="4680857"/>
            <wp:effectExtent b="0" l="0" r="0" t="0"/>
            <wp:docPr descr=""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4680857"/>
                    </a:xfrm>
                    <a:prstGeom prst="rect">
                      <a:avLst/>
                    </a:prstGeom>
                    <a:noFill/>
                    <a:ln w="9525">
                      <a:noFill/>
                      <a:headEnd/>
                      <a:tailEnd/>
                    </a:ln>
                  </pic:spPr>
                </pic:pic>
              </a:graphicData>
            </a:graphic>
          </wp:inline>
        </w:drawing>
      </w:r>
      <w:bookmarkEnd w:id="26"/>
    </w:p>
    <w:p>
      <w:pPr>
        <w:pStyle w:val="BodyText"/>
      </w:pPr>
      <w:r>
        <w:t xml:space="preserve">Сделаю в точности описания вторую программу (рис.2)</w:t>
      </w:r>
    </w:p>
    <w:p>
      <w:pPr>
        <w:pStyle w:val="BodyText"/>
      </w:pPr>
      <w:bookmarkStart w:id="30" w:name="fig:002"/>
      <w:r>
        <w:drawing>
          <wp:inline>
            <wp:extent cx="5334000" cy="4680857"/>
            <wp:effectExtent b="0" l="0" r="0" t="0"/>
            <wp:docPr descr=""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4680857"/>
                    </a:xfrm>
                    <a:prstGeom prst="rect">
                      <a:avLst/>
                    </a:prstGeom>
                    <a:noFill/>
                    <a:ln w="9525">
                      <a:noFill/>
                      <a:headEnd/>
                      <a:tailEnd/>
                    </a:ln>
                  </pic:spPr>
                </pic:pic>
              </a:graphicData>
            </a:graphic>
          </wp:inline>
        </w:drawing>
      </w:r>
      <w:bookmarkEnd w:id="30"/>
    </w:p>
    <w:p>
      <w:pPr>
        <w:pStyle w:val="BodyText"/>
      </w:pPr>
      <w:r>
        <w:t xml:space="preserve">А вот и результат 2 программы (рис. 2.1)</w:t>
      </w:r>
    </w:p>
    <w:p>
      <w:pPr>
        <w:pStyle w:val="BodyText"/>
      </w:pPr>
      <w:bookmarkStart w:id="34" w:name="fig:003"/>
      <w:r>
        <w:drawing>
          <wp:inline>
            <wp:extent cx="5334000" cy="800663"/>
            <wp:effectExtent b="0" l="0" r="0" t="0"/>
            <wp:docPr descr="" title="" id="32" name="Picture"/>
            <a:graphic>
              <a:graphicData uri="http://schemas.openxmlformats.org/drawingml/2006/picture">
                <pic:pic>
                  <pic:nvPicPr>
                    <pic:cNvPr descr="image/2.1.png" id="33" name="Picture"/>
                    <pic:cNvPicPr>
                      <a:picLocks noChangeArrowheads="1" noChangeAspect="1"/>
                    </pic:cNvPicPr>
                  </pic:nvPicPr>
                  <pic:blipFill>
                    <a:blip r:embed="rId31"/>
                    <a:stretch>
                      <a:fillRect/>
                    </a:stretch>
                  </pic:blipFill>
                  <pic:spPr bwMode="auto">
                    <a:xfrm>
                      <a:off x="0" y="0"/>
                      <a:ext cx="5334000" cy="800663"/>
                    </a:xfrm>
                    <a:prstGeom prst="rect">
                      <a:avLst/>
                    </a:prstGeom>
                    <a:noFill/>
                    <a:ln w="9525">
                      <a:noFill/>
                      <a:headEnd/>
                      <a:tailEnd/>
                    </a:ln>
                  </pic:spPr>
                </pic:pic>
              </a:graphicData>
            </a:graphic>
          </wp:inline>
        </w:drawing>
      </w:r>
      <w:bookmarkEnd w:id="34"/>
    </w:p>
    <w:p>
      <w:pPr>
        <w:pStyle w:val="BodyText"/>
      </w:pPr>
      <w:r>
        <w:t xml:space="preserve">Сделаю 3 программу (рис.3)</w:t>
      </w:r>
    </w:p>
    <w:p>
      <w:pPr>
        <w:pStyle w:val="BodyText"/>
      </w:pPr>
      <w:bookmarkStart w:id="38" w:name="fig:004"/>
      <w:r>
        <w:drawing>
          <wp:inline>
            <wp:extent cx="5334000" cy="4680857"/>
            <wp:effectExtent b="0" l="0" r="0" t="0"/>
            <wp:docPr descr="" title="" id="36" name="Picture"/>
            <a:graphic>
              <a:graphicData uri="http://schemas.openxmlformats.org/drawingml/2006/picture">
                <pic:pic>
                  <pic:nvPicPr>
                    <pic:cNvPr descr="image/3.png" id="37" name="Picture"/>
                    <pic:cNvPicPr>
                      <a:picLocks noChangeArrowheads="1" noChangeAspect="1"/>
                    </pic:cNvPicPr>
                  </pic:nvPicPr>
                  <pic:blipFill>
                    <a:blip r:embed="rId35"/>
                    <a:stretch>
                      <a:fillRect/>
                    </a:stretch>
                  </pic:blipFill>
                  <pic:spPr bwMode="auto">
                    <a:xfrm>
                      <a:off x="0" y="0"/>
                      <a:ext cx="5334000" cy="4680857"/>
                    </a:xfrm>
                    <a:prstGeom prst="rect">
                      <a:avLst/>
                    </a:prstGeom>
                    <a:noFill/>
                    <a:ln w="9525">
                      <a:noFill/>
                      <a:headEnd/>
                      <a:tailEnd/>
                    </a:ln>
                  </pic:spPr>
                </pic:pic>
              </a:graphicData>
            </a:graphic>
          </wp:inline>
        </w:drawing>
      </w:r>
      <w:bookmarkEnd w:id="38"/>
    </w:p>
    <w:p>
      <w:pPr>
        <w:pStyle w:val="BodyText"/>
      </w:pPr>
      <w:r>
        <w:t xml:space="preserve">Вот и 4 программа (рис.4).</w:t>
      </w:r>
    </w:p>
    <w:p>
      <w:pPr>
        <w:pStyle w:val="BodyText"/>
      </w:pPr>
      <w:bookmarkStart w:id="42" w:name="fig:005"/>
      <w:r>
        <w:drawing>
          <wp:inline>
            <wp:extent cx="5334000" cy="4680857"/>
            <wp:effectExtent b="0" l="0" r="0" t="0"/>
            <wp:docPr descr="" title="" id="40" name="Picture"/>
            <a:graphic>
              <a:graphicData uri="http://schemas.openxmlformats.org/drawingml/2006/picture">
                <pic:pic>
                  <pic:nvPicPr>
                    <pic:cNvPr descr="image/4.png" id="41" name="Picture"/>
                    <pic:cNvPicPr>
                      <a:picLocks noChangeArrowheads="1" noChangeAspect="1"/>
                    </pic:cNvPicPr>
                  </pic:nvPicPr>
                  <pic:blipFill>
                    <a:blip r:embed="rId39"/>
                    <a:stretch>
                      <a:fillRect/>
                    </a:stretch>
                  </pic:blipFill>
                  <pic:spPr bwMode="auto">
                    <a:xfrm>
                      <a:off x="0" y="0"/>
                      <a:ext cx="5334000" cy="4680857"/>
                    </a:xfrm>
                    <a:prstGeom prst="rect">
                      <a:avLst/>
                    </a:prstGeom>
                    <a:noFill/>
                    <a:ln w="9525">
                      <a:noFill/>
                      <a:headEnd/>
                      <a:tailEnd/>
                    </a:ln>
                  </pic:spPr>
                </pic:pic>
              </a:graphicData>
            </a:graphic>
          </wp:inline>
        </w:drawing>
      </w:r>
      <w:bookmarkEnd w:id="42"/>
    </w:p>
    <w:p>
      <w:pPr>
        <w:pStyle w:val="BodyText"/>
      </w:pPr>
      <w:r>
        <w:t xml:space="preserve">Тут результат 4 программы (рис. 4.1)</w:t>
      </w:r>
    </w:p>
    <w:p>
      <w:pPr>
        <w:pStyle w:val="BodyText"/>
      </w:pPr>
      <w:bookmarkStart w:id="46" w:name="fig:006"/>
      <w:r>
        <w:drawing>
          <wp:inline>
            <wp:extent cx="5334000" cy="1728126"/>
            <wp:effectExtent b="0" l="0" r="0" t="0"/>
            <wp:docPr descr="" title="" id="44" name="Picture"/>
            <a:graphic>
              <a:graphicData uri="http://schemas.openxmlformats.org/drawingml/2006/picture">
                <pic:pic>
                  <pic:nvPicPr>
                    <pic:cNvPr descr="image/4.1.png" id="45" name="Picture"/>
                    <pic:cNvPicPr>
                      <a:picLocks noChangeArrowheads="1" noChangeAspect="1"/>
                    </pic:cNvPicPr>
                  </pic:nvPicPr>
                  <pic:blipFill>
                    <a:blip r:embed="rId43"/>
                    <a:stretch>
                      <a:fillRect/>
                    </a:stretch>
                  </pic:blipFill>
                  <pic:spPr bwMode="auto">
                    <a:xfrm>
                      <a:off x="0" y="0"/>
                      <a:ext cx="5334000" cy="1728126"/>
                    </a:xfrm>
                    <a:prstGeom prst="rect">
                      <a:avLst/>
                    </a:prstGeom>
                    <a:noFill/>
                    <a:ln w="9525">
                      <a:noFill/>
                      <a:headEnd/>
                      <a:tailEnd/>
                    </a:ln>
                  </pic:spPr>
                </pic:pic>
              </a:graphicData>
            </a:graphic>
          </wp:inline>
        </w:drawing>
      </w:r>
      <w:bookmarkEnd w:id="46"/>
    </w:p>
    <w:p>
      <w:pPr>
        <w:pStyle w:val="BodyText"/>
      </w:pPr>
      <w:r>
        <w:t xml:space="preserve">И финальная это 5 программа на C (рис. 5)</w:t>
      </w:r>
    </w:p>
    <w:p>
      <w:pPr>
        <w:pStyle w:val="BodyText"/>
      </w:pPr>
      <w:bookmarkStart w:id="50" w:name="fig:007"/>
      <w:r>
        <w:drawing>
          <wp:inline>
            <wp:extent cx="5334000" cy="3130334"/>
            <wp:effectExtent b="0" l="0" r="0" t="0"/>
            <wp:docPr descr="" title="" id="48" name="Picture"/>
            <a:graphic>
              <a:graphicData uri="http://schemas.openxmlformats.org/drawingml/2006/picture">
                <pic:pic>
                  <pic:nvPicPr>
                    <pic:cNvPr descr="image/5.png" id="49" name="Picture"/>
                    <pic:cNvPicPr>
                      <a:picLocks noChangeArrowheads="1" noChangeAspect="1"/>
                    </pic:cNvPicPr>
                  </pic:nvPicPr>
                  <pic:blipFill>
                    <a:blip r:embed="rId47"/>
                    <a:stretch>
                      <a:fillRect/>
                    </a:stretch>
                  </pic:blipFill>
                  <pic:spPr bwMode="auto">
                    <a:xfrm>
                      <a:off x="0" y="0"/>
                      <a:ext cx="5334000" cy="3130334"/>
                    </a:xfrm>
                    <a:prstGeom prst="rect">
                      <a:avLst/>
                    </a:prstGeom>
                    <a:noFill/>
                    <a:ln w="9525">
                      <a:noFill/>
                      <a:headEnd/>
                      <a:tailEnd/>
                    </a:ln>
                  </pic:spPr>
                </pic:pic>
              </a:graphicData>
            </a:graphic>
          </wp:inline>
        </w:drawing>
      </w:r>
      <w:bookmarkEnd w:id="50"/>
    </w:p>
    <w:bookmarkEnd w:id="51"/>
    <w:bookmarkStart w:id="52" w:name="выводы"/>
    <w:p>
      <w:pPr>
        <w:pStyle w:val="Heading1"/>
      </w:pPr>
      <w:r>
        <w:t xml:space="preserve">Выводы</w:t>
      </w:r>
    </w:p>
    <w:p>
      <w:pPr>
        <w:pStyle w:val="FirstParagraph"/>
      </w:pPr>
      <w:r>
        <w:t xml:space="preserve">Я усвоил материал и готов к дальнейшему изучению линукс!</w:t>
      </w:r>
    </w:p>
    <w:bookmarkEnd w:id="52"/>
    <w:bookmarkStart w:id="60" w:name="ответы-на-контрольные-вопросы"/>
    <w:p>
      <w:pPr>
        <w:pStyle w:val="Heading1"/>
      </w:pPr>
      <w:r>
        <w:t xml:space="preserve">Ответы на контрольные вопросы</w:t>
      </w:r>
    </w:p>
    <w:bookmarkStart w:id="53" w:name="section"/>
    <w:p>
      <w:pPr>
        <w:pStyle w:val="Heading2"/>
      </w:pPr>
      <w:r>
        <w:t xml:space="preserve">1.</w:t>
      </w:r>
    </w:p>
    <w:p>
      <w:pPr>
        <w:pStyle w:val="FirstParagraph"/>
      </w:pPr>
      <w:r>
        <w:t xml:space="preserve">Каково предназначение команды getopts?</w:t>
      </w:r>
    </w:p>
    <w:p>
      <w:pPr>
        <w:pStyle w:val="BodyText"/>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bookmarkEnd w:id="53"/>
    <w:bookmarkStart w:id="54" w:name="section-1"/>
    <w:p>
      <w:pPr>
        <w:pStyle w:val="Heading2"/>
      </w:pPr>
      <w:r>
        <w:t xml:space="preserve">2</w:t>
      </w:r>
    </w:p>
    <w:p>
      <w:pPr>
        <w:pStyle w:val="FirstParagraph"/>
      </w:pPr>
      <w:r>
        <w:t xml:space="preserve">Какое отношение метасимволы имеют к генерации имён файлов?</w:t>
      </w:r>
    </w:p>
    <w:p>
      <w:pPr>
        <w:pStyle w:val="BodyText"/>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bookmarkEnd w:id="54"/>
    <w:bookmarkStart w:id="55" w:name="section-2"/>
    <w:p>
      <w:pPr>
        <w:pStyle w:val="Heading2"/>
      </w:pPr>
      <w:r>
        <w:t xml:space="preserve">3.</w:t>
      </w:r>
    </w:p>
    <w:p>
      <w:pPr>
        <w:pStyle w:val="FirstParagraph"/>
      </w:pPr>
      <w:r>
        <w:t xml:space="preserve">Какие операторы управления действиями вы знаете?</w:t>
      </w:r>
    </w:p>
    <w:p>
      <w:pPr>
        <w:pStyle w:val="BodyTex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bookmarkEnd w:id="55"/>
    <w:bookmarkStart w:id="56" w:name="section-3"/>
    <w:p>
      <w:pPr>
        <w:pStyle w:val="Heading2"/>
      </w:pPr>
      <w:r>
        <w:t xml:space="preserve">4.</w:t>
      </w:r>
    </w:p>
    <w:p>
      <w:pPr>
        <w:pStyle w:val="FirstParagraph"/>
      </w:pPr>
      <w:r>
        <w:t xml:space="preserve">Какие операторы используются для прерывания цикла?</w:t>
      </w:r>
    </w:p>
    <w:p>
      <w:pPr>
        <w:pStyle w:val="BodyTex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bookmarkEnd w:id="56"/>
    <w:bookmarkStart w:id="57" w:name="section-4"/>
    <w:p>
      <w:pPr>
        <w:pStyle w:val="Heading2"/>
      </w:pPr>
      <w:r>
        <w:t xml:space="preserve">5.</w:t>
      </w:r>
    </w:p>
    <w:p>
      <w:pPr>
        <w:pStyle w:val="FirstParagraph"/>
      </w:pPr>
      <w:r>
        <w:t xml:space="preserve">Для чего нужны команды false и true?</w:t>
      </w:r>
    </w:p>
    <w:p>
      <w:pPr>
        <w:pStyle w:val="BodyTex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bookmarkEnd w:id="57"/>
    <w:bookmarkStart w:id="58" w:name="section-5"/>
    <w:p>
      <w:pPr>
        <w:pStyle w:val="Heading2"/>
      </w:pPr>
      <w:r>
        <w:t xml:space="preserve">6.</w:t>
      </w:r>
    </w:p>
    <w:p>
      <w:pPr>
        <w:pStyle w:val="FirstParagraph"/>
      </w:pPr>
      <w:r>
        <w:t xml:space="preserve">Что означает строка if test -f man</w:t>
      </w:r>
      <m:oMath>
        <m:r>
          <m:t>s</m:t>
        </m:r>
        <m:r>
          <m:rPr>
            <m:sty m:val="p"/>
          </m:rPr>
          <m:t>/</m:t>
        </m:r>
      </m:oMath>
      <w:r>
        <w:t xml:space="preserve">i.$s, встреченная в командном файле?</w:t>
      </w:r>
    </w:p>
    <w:p>
      <w:pPr>
        <w:pStyle w:val="BodyText"/>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bookmarkEnd w:id="58"/>
    <w:bookmarkStart w:id="59" w:name="section-6"/>
    <w:p>
      <w:pPr>
        <w:pStyle w:val="Heading2"/>
      </w:pPr>
      <w:r>
        <w:t xml:space="preserve">7.</w:t>
      </w:r>
    </w:p>
    <w:p>
      <w:pPr>
        <w:pStyle w:val="FirstParagraph"/>
      </w:pPr>
      <w:r>
        <w:t xml:space="preserve">Объясните различия между конструкциями while и until.</w:t>
      </w:r>
    </w:p>
    <w:p>
      <w:pPr>
        <w:pStyle w:val="BodyText"/>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Лисенков Е.Р.</dc:creator>
  <dc:language>ru-RU</dc:language>
  <cp:keywords/>
  <dcterms:created xsi:type="dcterms:W3CDTF">2024-04-13T13:54:54Z</dcterms:created>
  <dcterms:modified xsi:type="dcterms:W3CDTF">2024-04-13T13:54:54Z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