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личного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/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Зарегистрироваться на соответствующих ресурсах и разместить на них ссылки на сайте:</w:t>
      </w:r>
      <w:r>
        <w:br/>
      </w:r>
      <w:r>
        <w:rPr>
          <w:rStyle w:val="VerbatimChar"/>
        </w:rPr>
        <w:t xml:space="preserve">    eLibrary : https://elibrary.ru/;</w:t>
      </w:r>
      <w:r>
        <w:br/>
      </w:r>
      <w:r>
        <w:rPr>
          <w:rStyle w:val="VerbatimChar"/>
        </w:rPr>
        <w:t xml:space="preserve">    Google Scholar : https://scholar.google.com/;</w:t>
      </w:r>
      <w:r>
        <w:br/>
      </w:r>
      <w:r>
        <w:rPr>
          <w:rStyle w:val="VerbatimChar"/>
        </w:rPr>
        <w:t xml:space="preserve">    ORCID : https://orcid.org/;</w:t>
      </w:r>
      <w:r>
        <w:br/>
      </w:r>
      <w:r>
        <w:rPr>
          <w:rStyle w:val="VerbatimChar"/>
        </w:rPr>
        <w:t xml:space="preserve">    Mendeley : https://www.mendeley.com/;</w:t>
      </w:r>
      <w:r>
        <w:br/>
      </w:r>
      <w:r>
        <w:rPr>
          <w:rStyle w:val="VerbatimChar"/>
        </w:rPr>
        <w:t xml:space="preserve">    ResearchGate : https://www.researchgate.net/;</w:t>
      </w:r>
      <w:r>
        <w:br/>
      </w:r>
      <w:r>
        <w:rPr>
          <w:rStyle w:val="VerbatimChar"/>
        </w:rPr>
        <w:t xml:space="preserve">    Academia.edu : https://www.academia.edu/;</w:t>
      </w:r>
      <w:r>
        <w:br/>
      </w:r>
      <w:r>
        <w:rPr>
          <w:rStyle w:val="VerbatimChar"/>
        </w:rPr>
        <w:t xml:space="preserve">    arXiv : https://arxiv.org/;</w:t>
      </w:r>
      <w:r>
        <w:br/>
      </w:r>
      <w:r>
        <w:rPr>
          <w:rStyle w:val="VerbatimChar"/>
        </w:rPr>
        <w:t xml:space="preserve">    github : https://github.com/.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Оформление отчёта.</w:t>
      </w:r>
      <w:r>
        <w:br/>
      </w:r>
      <w:r>
        <w:rPr>
          <w:rStyle w:val="VerbatimChar"/>
        </w:rPr>
        <w:t xml:space="preserve">    Создание презентаций.</w:t>
      </w:r>
      <w:r>
        <w:br/>
      </w:r>
      <w:r>
        <w:rPr>
          <w:rStyle w:val="VerbatimChar"/>
        </w:rPr>
        <w:t xml:space="preserve">    Работа с библиографией.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31" w:name="список-добавляемых-данных."/>
    <w:p>
      <w:pPr>
        <w:pStyle w:val="Heading1"/>
      </w:pPr>
      <w:r>
        <w:t xml:space="preserve">Список добавляемых данных.</w:t>
      </w:r>
    </w:p>
    <w:bookmarkStart w:id="26" w:name="добавлю-ссылки"/>
    <w:p>
      <w:pPr>
        <w:pStyle w:val="Heading2"/>
      </w:pPr>
      <w:r>
        <w:t xml:space="preserve">Добавлю ссылки</w:t>
      </w:r>
    </w:p>
    <w:p>
      <w:pPr>
        <w:pStyle w:val="FirstParagraph"/>
      </w:pPr>
      <w:r>
        <w:t xml:space="preserve">Выполню пару действий, которые изменят ccылки моего сайт.</w:t>
      </w:r>
    </w:p>
    <w:p>
      <w:pPr>
        <w:pStyle w:val="CaptionedFigure"/>
      </w:pPr>
      <w:r>
        <w:drawing>
          <wp:inline>
            <wp:extent cx="5334000" cy="3000772"/>
            <wp:effectExtent b="0" l="0" r="0" t="0"/>
            <wp:docPr descr="Добавлю ссылк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Добавлю ссылки</w:t>
      </w:r>
    </w:p>
    <w:bookmarkEnd w:id="26"/>
    <w:bookmarkStart w:id="30" w:name="напишу-два-поста"/>
    <w:p>
      <w:pPr>
        <w:pStyle w:val="Heading2"/>
      </w:pPr>
      <w:r>
        <w:t xml:space="preserve">Напишу два поста</w:t>
      </w:r>
    </w:p>
    <w:p>
      <w:pPr>
        <w:pStyle w:val="FirstParagraph"/>
      </w:pPr>
      <w:r>
        <w:t xml:space="preserve">Напишу два поста</w:t>
      </w:r>
    </w:p>
    <w:p>
      <w:pPr>
        <w:pStyle w:val="CaptionedFigure"/>
      </w:pPr>
      <w:r>
        <w:drawing>
          <wp:inline>
            <wp:extent cx="5334000" cy="2171070"/>
            <wp:effectExtent b="0" l="0" r="0" t="0"/>
            <wp:docPr descr="Напишу два пос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Напишу два поста</w:t>
      </w:r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У меня есть свой сайт и я умею его редактировать!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личного проекта / Этап 4</dc:title>
  <dc:creator>Лисенков Е.Р.</dc:creator>
  <dc:language>ru-RU</dc:language>
  <cp:keywords/>
  <dcterms:created xsi:type="dcterms:W3CDTF">2024-04-10T11:37:49Z</dcterms:created>
  <dcterms:modified xsi:type="dcterms:W3CDTF">2024-04-10T11:37:49Z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