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color w:val="9A3237"/>
        </w:rPr>
      </w:pPr>
      <w:r>
        <w:rPr>
          <w:color w:val="9A3237"/>
        </w:rPr>
      </w:r>
    </w:p>
    <w:p>
      <w:pPr>
        <w:pStyle w:val="Normal"/>
        <w:spacing w:lineRule="auto" w:line="360"/>
        <w:jc w:val="both"/>
        <w:rPr>
          <w:color w:val="9A3237"/>
        </w:rPr>
      </w:pPr>
      <w:r>
        <w:rPr>
          <w:color w:val="9A3237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PORTADA</w:t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Título</w:t>
      </w:r>
    </w:p>
    <w:p>
      <w:pPr>
        <w:pStyle w:val="Normal"/>
        <w:spacing w:lineRule="auto" w:line="360"/>
        <w:jc w:val="center"/>
        <w:rPr>
          <w:color w:val="706E0C"/>
        </w:rPr>
      </w:pPr>
      <w:r>
        <w:rPr>
          <w:rFonts w:cs="Arial" w:ascii="Arial" w:hAnsi="Arial"/>
          <w:color w:val="706E0C"/>
          <w:sz w:val="32"/>
          <w:szCs w:val="32"/>
        </w:rPr>
        <w:t>Proyecto Intermodular</w:t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Curso</w:t>
      </w:r>
    </w:p>
    <w:p>
      <w:pPr>
        <w:pStyle w:val="Normal"/>
        <w:spacing w:lineRule="auto" w:line="360"/>
        <w:jc w:val="center"/>
        <w:rPr>
          <w:color w:val="706E0C"/>
        </w:rPr>
      </w:pPr>
      <w:r>
        <w:rPr>
          <w:rFonts w:cs="Arial" w:ascii="Arial" w:hAnsi="Arial"/>
          <w:color w:val="706E0C"/>
          <w:sz w:val="32"/>
          <w:szCs w:val="32"/>
        </w:rPr>
        <w:t>1 º  DAW</w:t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Alumno</w:t>
      </w:r>
      <w:r>
        <w:rPr>
          <w:rFonts w:cs="Arial" w:ascii="Arial" w:hAnsi="Arial"/>
          <w:color w:val="9A3237"/>
          <w:sz w:val="32"/>
          <w:szCs w:val="32"/>
        </w:rPr>
        <w:t>s</w:t>
      </w:r>
    </w:p>
    <w:p>
      <w:pPr>
        <w:pStyle w:val="Normal"/>
        <w:spacing w:lineRule="auto" w:line="360"/>
        <w:jc w:val="center"/>
        <w:rPr>
          <w:color w:val="706E0C"/>
        </w:rPr>
      </w:pPr>
      <w:r>
        <w:rPr>
          <w:rFonts w:cs="Arial" w:ascii="Arial" w:hAnsi="Arial"/>
          <w:color w:val="706E0C"/>
          <w:sz w:val="32"/>
          <w:szCs w:val="32"/>
        </w:rPr>
        <w:t>David Sanz Garc</w:t>
      </w:r>
      <w:r>
        <w:rPr>
          <w:rFonts w:eastAsia="Calibri" w:cs="Arial" w:ascii="Arial" w:hAnsi="Arial"/>
          <w:color w:val="706E0C"/>
          <w:kern w:val="0"/>
          <w:sz w:val="32"/>
          <w:szCs w:val="32"/>
          <w:lang w:val="es-ES" w:eastAsia="en-US" w:bidi="ar-SA"/>
        </w:rPr>
        <w:t>ía</w:t>
      </w:r>
    </w:p>
    <w:p>
      <w:pPr>
        <w:pStyle w:val="Normal"/>
        <w:spacing w:lineRule="auto" w:line="360"/>
        <w:jc w:val="center"/>
        <w:rPr>
          <w:color w:val="706E0C"/>
        </w:rPr>
      </w:pPr>
      <w:r>
        <w:rPr>
          <w:rFonts w:eastAsia="Calibri" w:cs="Arial" w:ascii="Arial" w:hAnsi="Arial"/>
          <w:color w:val="706E0C"/>
          <w:kern w:val="0"/>
          <w:sz w:val="32"/>
          <w:szCs w:val="32"/>
          <w:lang w:val="es-ES" w:eastAsia="en-US" w:bidi="ar-SA"/>
        </w:rPr>
        <w:t>Erick Llanos Ríos</w:t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ABSTRACT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Un pequeño resumen en español y en inglés.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</w:rPr>
        <w:t xml:space="preserve"> </w:t>
      </w:r>
      <w:r>
        <w:rPr>
          <w:rFonts w:cs="Arial" w:ascii="Arial" w:hAnsi="Arial"/>
          <w:color w:val="9A3237"/>
          <w:sz w:val="32"/>
          <w:szCs w:val="32"/>
        </w:rPr>
        <w:t>JUSTIFICACIÓN DEL PROYECTO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La motivación principal que impulsa la creación de esta aplicación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INTRODUCCIÓN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Principales funciones y problemas que resuelve. Estado de la cuestión. Si hay aplicaciones similares, público al que va dirigido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OBJETIVOS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Listado de objetivos que se plantean resolver. Requisitos.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DESCRIPCIÓN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Arquitectura de la solución.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Diagrama de clases.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Casos de uso.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DISEÑO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Diagrama E/R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Diagrama de la base de datos.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Diagrama de flujo de navegación.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Interfaces.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TECNOLOGÍA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Las tecnologías y herramientas utilizadas para este proyecto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METODOLOGÍA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Metodología usada y justificación de la misma.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Diagrama de Gantt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Presupuesto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TRABAJOS FUTUROS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Trabajos de ampliación y mejora proyectados.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CONCLUSIONES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Conclusión profesional del proyecto.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bookmarkStart w:id="0" w:name="_GoBack"/>
      <w:bookmarkEnd w:id="0"/>
      <w:r>
        <w:rPr>
          <w:rFonts w:cs="Arial" w:ascii="Arial" w:hAnsi="Arial"/>
          <w:color w:val="9A3237"/>
          <w:sz w:val="32"/>
          <w:szCs w:val="32"/>
        </w:rPr>
        <w:t>REFERENCIAS</w:t>
      </w:r>
    </w:p>
    <w:p>
      <w:pPr>
        <w:pStyle w:val="Normal"/>
        <w:spacing w:lineRule="auto" w:line="360"/>
        <w:rPr>
          <w:color w:val="9A3237"/>
        </w:rPr>
      </w:pPr>
      <w:r>
        <w:rPr>
          <w:color w:val="9A3237"/>
        </w:rPr>
        <w:t>Según las normas APA.</w:t>
      </w:r>
    </w:p>
    <w:p>
      <w:pPr>
        <w:pStyle w:val="Normal"/>
        <w:spacing w:lineRule="auto" w:line="360" w:before="0" w:after="160"/>
        <w:rPr>
          <w:color w:val="9A3237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uiPriority w:val="99"/>
    <w:semiHidden/>
    <w:qFormat/>
    <w:rsid w:val="002b26a2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Helvetica" w:hAnsi="Helvetica" w:eastAsia="Nimbus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634f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b26a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4EDCB23D40DA4A85B6B27793BA7013" ma:contentTypeVersion="2" ma:contentTypeDescription="Crear nuevo documento." ma:contentTypeScope="" ma:versionID="5b8d476be340614d6a3729bc55c0f101">
  <xsd:schema xmlns:xsd="http://www.w3.org/2001/XMLSchema" xmlns:xs="http://www.w3.org/2001/XMLSchema" xmlns:p="http://schemas.microsoft.com/office/2006/metadata/properties" xmlns:ns2="b1e6b48a-a102-4805-b92a-67911f9d2077" targetNamespace="http://schemas.microsoft.com/office/2006/metadata/properties" ma:root="true" ma:fieldsID="6ebd0cc11e22d83c2f5525d528bbe929" ns2:_="">
    <xsd:import namespace="b1e6b48a-a102-4805-b92a-67911f9d20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6b48a-a102-4805-b92a-67911f9d20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1e6b48a-a102-4805-b92a-67911f9d2077">
      <UserInfo>
        <DisplayName>Integrantes de la TFG DICIEMBRE</DisplayName>
        <AccountId>46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91ACA1-2660-415D-AC7B-138D8D7D1BA5}"/>
</file>

<file path=customXml/itemProps2.xml><?xml version="1.0" encoding="utf-8"?>
<ds:datastoreItem xmlns:ds="http://schemas.openxmlformats.org/officeDocument/2006/customXml" ds:itemID="{BCDA797D-315A-42FB-BB9A-CCFA3A760578}"/>
</file>

<file path=customXml/itemProps3.xml><?xml version="1.0" encoding="utf-8"?>
<ds:datastoreItem xmlns:ds="http://schemas.openxmlformats.org/officeDocument/2006/customXml" ds:itemID="{42E3C8EC-5B10-45B3-8E97-FBD6324B8B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LibreOffice/7.3.1.3$Linux_X86_64 LibreOffice_project/30$Build-3</Application>
  <AppVersion>15.0000</AppVersion>
  <Pages>3</Pages>
  <Words>131</Words>
  <Characters>798</Characters>
  <CharactersWithSpaces>895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2021-04-06T20:03:00Z</dcterms:created>
  <dc:creator>Alvaro Herencias Juan</dc:creator>
  <dc:description/>
  <dc:language>es-ES</dc:language>
  <cp:lastModifiedBy/>
  <dcterms:modified xsi:type="dcterms:W3CDTF">2022-03-09T17:02:15Z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0x010100F14EDCB23D40DA4A85B6B27793BA7013</vt:lpwstr>
  </property>
</Properties>
</file>