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Subnetting para que tengamos redes de 39 ordenadores:</w:t>
      </w: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</w:rPr>
        <w:t>IP: 194.45.6.78</w:t>
      </w:r>
      <w:r>
        <w:rPr>
          <w:rFonts w:hint="default"/>
          <w:b/>
          <w:bCs/>
          <w:lang/>
        </w:rPr>
        <w:t>/24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MASK: 255.255.255.0</w:t>
      </w:r>
    </w:p>
    <w:p>
      <w:pPr>
        <w:jc w:val="left"/>
        <w:rPr>
          <w:rFonts w:hint="default"/>
        </w:rPr>
      </w:pPr>
      <w:r>
        <w:rPr>
          <w:rFonts w:hint="default"/>
          <w:lang/>
        </w:rPr>
        <w:t xml:space="preserve">IMPORTANTE --&gt; </w:t>
      </w:r>
      <w:r>
        <w:rPr>
          <w:rFonts w:hint="default"/>
          <w:highlight w:val="yellow"/>
        </w:rPr>
        <w:t xml:space="preserve">2^N -2 </w:t>
      </w:r>
    </w:p>
    <w:p>
      <w:pPr>
        <w:jc w:val="left"/>
        <w:rPr>
          <w:rFonts w:hint="default"/>
        </w:rPr>
      </w:pPr>
      <w:r>
        <w:rPr>
          <w:rFonts w:hint="default"/>
        </w:rPr>
        <w:t>39</w:t>
      </w:r>
    </w:p>
    <w:p>
      <w:pPr>
        <w:jc w:val="left"/>
        <w:rPr>
          <w:rFonts w:hint="default"/>
          <w:highlight w:val="yellow"/>
          <w:lang/>
        </w:rPr>
      </w:pPr>
      <w:r>
        <w:rPr>
          <w:rFonts w:hint="default"/>
          <w:highlight w:val="yellow"/>
        </w:rPr>
        <w:t>N=6</w:t>
      </w:r>
      <w:r>
        <w:rPr>
          <w:rFonts w:hint="default"/>
          <w:highlight w:val="yellow"/>
          <w:lang/>
        </w:rPr>
        <w:t xml:space="preserve"> </w:t>
      </w:r>
    </w:p>
    <w:p>
      <w:pPr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>2^6 - 2 = 62</w:t>
      </w:r>
    </w:p>
    <w:tbl>
      <w:tblPr>
        <w:tblStyle w:val="4"/>
        <w:tblpPr w:leftFromText="180" w:rightFromText="180" w:vertAnchor="text" w:horzAnchor="page" w:tblpX="1445" w:tblpY="49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066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SUBRED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DIRECCIÓN DE SUBRED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PRIMERA DIRECCION DE HOST UTILIZABLE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ÚLTIMA DIRECCIÓN DE HOST UTILIZABLE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DIRECCIÓN DE DIFUSIÓN / 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</w:t>
            </w:r>
            <w:r>
              <w:rPr>
                <w:rFonts w:hint="default"/>
                <w:highlight w:val="yellow"/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194.45.6.62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</w:t>
            </w:r>
            <w:r>
              <w:rPr>
                <w:rFonts w:hint="default"/>
                <w:highlight w:val="yellow"/>
                <w:vertAlign w:val="baseline"/>
              </w:rPr>
              <w:t>64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194.45.6.65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194.45.6.126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</w:t>
            </w:r>
            <w:r>
              <w:rPr>
                <w:rFonts w:hint="default"/>
                <w:highlight w:val="yellow"/>
                <w:vertAlign w:val="baseline"/>
              </w:rPr>
              <w:t>128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194.45.6.129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</w:t>
            </w:r>
            <w:r>
              <w:rPr>
                <w:rFonts w:hint="default"/>
                <w:highlight w:val="yellow"/>
                <w:vertAlign w:val="baseline"/>
              </w:rPr>
              <w:t>192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194.45.6.193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194.45.6.254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194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45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6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78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11000010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00101101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00000110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01001110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mas</w:t>
            </w:r>
            <w:r>
              <w:rPr>
                <w:rFonts w:hint="default"/>
                <w:vertAlign w:val="baseline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11111111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11111111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11111111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00000000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11</w:t>
            </w:r>
            <w:r>
              <w:rPr>
                <w:rFonts w:hint="default"/>
                <w:color w:val="C00000"/>
                <w:vertAlign w:val="baseline"/>
              </w:rPr>
              <w:t>00000</w:t>
            </w:r>
            <w:r>
              <w:rPr>
                <w:rFonts w:hint="default"/>
                <w:color w:val="C00000"/>
                <w:vertAlign w:val="baseline"/>
                <w:lang/>
              </w:rPr>
              <w:t>0</w:t>
            </w:r>
            <w:r>
              <w:rPr>
                <w:rFonts w:hint="default"/>
                <w:color w:val="C00000"/>
                <w:vertAlign w:val="baseline"/>
              </w:rPr>
              <w:t xml:space="preserve"> (192)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NEW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00</w:t>
            </w:r>
            <w:r>
              <w:rPr>
                <w:rFonts w:hint="default"/>
                <w:color w:val="FF0000"/>
                <w:vertAlign w:val="baseline"/>
                <w:lang/>
              </w:rPr>
              <w:t>0</w:t>
            </w:r>
            <w:r>
              <w:rPr>
                <w:rFonts w:hint="default"/>
                <w:color w:val="FF0000"/>
                <w:vertAlign w:val="baseline"/>
              </w:rPr>
              <w:t>0000</w:t>
            </w:r>
            <w:r>
              <w:rPr>
                <w:rFonts w:hint="default"/>
                <w:color w:val="FF0000"/>
                <w:vertAlign w:val="baseline"/>
                <w:lang/>
              </w:rPr>
              <w:t>0</w:t>
            </w:r>
            <w:r>
              <w:rPr>
                <w:rFonts w:hint="default"/>
                <w:color w:val="C00000"/>
                <w:vertAlign w:val="baseline"/>
              </w:rPr>
              <w:t xml:space="preserve"> </w:t>
            </w:r>
            <w:r>
              <w:rPr>
                <w:rFonts w:hint="default"/>
                <w:color w:val="C00000"/>
                <w:highlight w:val="yellow"/>
                <w:vertAlign w:val="baseline"/>
              </w:rPr>
              <w:t>(0)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color w:val="0000FF"/>
                <w:vertAlign w:val="baseline"/>
              </w:rPr>
              <w:t>01</w:t>
            </w:r>
            <w:r>
              <w:rPr>
                <w:rFonts w:hint="default"/>
                <w:color w:val="C00000"/>
                <w:vertAlign w:val="baseline"/>
              </w:rPr>
              <w:t xml:space="preserve">000000 </w:t>
            </w:r>
            <w:r>
              <w:rPr>
                <w:rFonts w:hint="default"/>
                <w:color w:val="C00000"/>
                <w:highlight w:val="yellow"/>
                <w:vertAlign w:val="baseline"/>
              </w:rPr>
              <w:t>(64)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color w:val="0000FF"/>
                <w:vertAlign w:val="baseline"/>
              </w:rPr>
              <w:t>10</w:t>
            </w:r>
            <w:r>
              <w:rPr>
                <w:rFonts w:hint="default"/>
                <w:color w:val="C00000"/>
                <w:vertAlign w:val="baseline"/>
              </w:rPr>
              <w:t xml:space="preserve">000000 </w:t>
            </w:r>
            <w:r>
              <w:rPr>
                <w:rFonts w:hint="default"/>
                <w:color w:val="C00000"/>
                <w:highlight w:val="yellow"/>
                <w:vertAlign w:val="baseline"/>
              </w:rPr>
              <w:t>(128)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 xml:space="preserve"> 194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color w:val="0000FF"/>
                <w:vertAlign w:val="baseline"/>
              </w:rPr>
              <w:t>11</w:t>
            </w:r>
            <w:r>
              <w:rPr>
                <w:rFonts w:hint="default"/>
                <w:color w:val="C00000"/>
                <w:vertAlign w:val="baseline"/>
              </w:rPr>
              <w:t>000000</w:t>
            </w:r>
            <w:r>
              <w:rPr>
                <w:rFonts w:hint="default"/>
                <w:color w:val="C00000"/>
                <w:highlight w:val="yellow"/>
                <w:vertAlign w:val="baseline"/>
              </w:rPr>
              <w:t>(192</w:t>
            </w:r>
            <w:r>
              <w:rPr>
                <w:rFonts w:hint="default"/>
                <w:color w:val="C00000"/>
                <w:vertAlign w:val="baseline"/>
              </w:rPr>
              <w:t>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00</w:t>
            </w:r>
            <w:r>
              <w:rPr>
                <w:rFonts w:hint="default"/>
                <w:color w:val="FF0000"/>
                <w:vertAlign w:val="baseline"/>
              </w:rPr>
              <w:t>000001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tbl>
      <w:tblPr>
        <w:tblStyle w:val="4"/>
        <w:tblpPr w:leftFromText="180" w:rightFromText="180" w:vertAnchor="text" w:horzAnchor="page" w:tblpX="1541" w:tblpY="172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066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SUBRED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DIRECCIÓN DE SUBRED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PRIMERA DIRECCION DE HOST UTILIZABLE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ÚLTIMA DIRECCIÓN DE HOST UTILIZABLE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highlight w:val="lightGray"/>
                <w:vertAlign w:val="baseline"/>
              </w:rPr>
            </w:pPr>
            <w:r>
              <w:rPr>
                <w:rFonts w:hint="default"/>
                <w:highlight w:val="lightGray"/>
                <w:vertAlign w:val="baseline"/>
              </w:rPr>
              <w:t>DIRECCIÓN DE DIFUSIÓN / 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</w:t>
            </w:r>
            <w:r>
              <w:rPr>
                <w:rFonts w:hint="default"/>
                <w:highlight w:val="yellow"/>
                <w:vertAlign w:val="baseline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194.45.6.62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194.45.6.65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194.45.6.126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194.45.6.128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194.45.6.129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194.45.6.192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194.45.6.193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194.45.6.254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194.45.6.255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194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45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6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78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11000010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00101101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00000110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010011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mas</w:t>
            </w:r>
            <w:r>
              <w:rPr>
                <w:rFonts w:hint="default"/>
                <w:vertAlign w:val="baseline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11111111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11111111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11111111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00000000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255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  <w:r>
              <w:rPr>
                <w:rFonts w:hint="default"/>
                <w:color w:val="C00000"/>
                <w:vertAlign w:val="baseline"/>
              </w:rPr>
              <w:t>00000 (192)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NEW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0070C0"/>
                <w:vertAlign w:val="baseline"/>
              </w:rPr>
              <w:t>00</w:t>
            </w:r>
            <w:r>
              <w:rPr>
                <w:rFonts w:hint="default"/>
                <w:color w:val="C00000"/>
                <w:vertAlign w:val="baseline"/>
              </w:rPr>
              <w:t>00000 (0)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color w:val="0070C0"/>
                <w:vertAlign w:val="baseline"/>
              </w:rPr>
              <w:t>01</w:t>
            </w:r>
            <w:r>
              <w:rPr>
                <w:rFonts w:hint="default"/>
                <w:color w:val="C00000"/>
                <w:vertAlign w:val="baseline"/>
              </w:rPr>
              <w:t>000000 (64)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color w:val="0070C0"/>
                <w:vertAlign w:val="baseline"/>
              </w:rPr>
              <w:t>10</w:t>
            </w:r>
            <w:r>
              <w:rPr>
                <w:rFonts w:hint="default"/>
                <w:color w:val="C00000"/>
                <w:vertAlign w:val="baseline"/>
              </w:rPr>
              <w:t>000000 (128)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 xml:space="preserve"> 194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color w:val="0070C0"/>
                <w:vertAlign w:val="baseline"/>
              </w:rPr>
              <w:t>11</w:t>
            </w:r>
            <w:r>
              <w:rPr>
                <w:rFonts w:hint="default"/>
                <w:color w:val="C00000"/>
                <w:vertAlign w:val="baseline"/>
              </w:rPr>
              <w:t>000000(192)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194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45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00</w:t>
            </w:r>
            <w:r>
              <w:rPr>
                <w:rFonts w:hint="default"/>
                <w:color w:val="FF0000"/>
                <w:vertAlign w:val="baseline"/>
              </w:rPr>
              <w:t>000001</w:t>
            </w: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0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jc w:val="left"/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7BE7D"/>
    <w:rsid w:val="17F7BE7D"/>
    <w:rsid w:val="69FD13D5"/>
    <w:rsid w:val="6FF309FD"/>
    <w:rsid w:val="7ACE8D36"/>
    <w:rsid w:val="7DE18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2022-04-21T13:30:00Z</dcterms:created>
  <dc:creator>x24hs</dc:creator>
  <cp:lastModifiedBy>x24hs</cp:lastModifiedBy>
  <dcterms:modified xsi:type="dcterms:W3CDTF">2022-04-24T22:06:34Z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