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MEMORIA EXPLICATIVA DE CÁLCULO</w:t>
        <w:br/>
        <w:t>Instalación Eléctrica Interior — LEO-ARICA-SEC-C4</w:t>
        <w:br/>
        <w:t>Revisión: CLI</w:t>
      </w:r>
    </w:p>
    <w:p>
      <w:pPr>
        <w:pStyle w:val="Heading1"/>
      </w:pPr>
      <w:r>
        <w:t>Portada</w:t>
      </w:r>
    </w:p>
    <w:p>
      <w:r>
        <w:t>Proyecto: LEO-ARICA-SEC-C4</w:t>
      </w:r>
    </w:p>
    <w:p>
      <w:r>
        <w:t>Revision: CLI</w:t>
      </w:r>
    </w:p>
    <w:p>
      <w:r>
        <w:t>Fecha: 19/04/2026 20:12</w:t>
      </w:r>
    </w:p>
    <w:p>
      <w:r>
        <w:t>Norma: AWG</w:t>
      </w:r>
    </w:p>
    <w:p>
      <w:r>
        <w:t>Perfil: Industrial / Telecom</w:t>
      </w:r>
    </w:p>
    <w:p>
      <w:pPr>
        <w:pStyle w:val="Heading1"/>
      </w:pPr>
      <w:r>
        <w:t>Antecedentes</w:t>
      </w:r>
    </w:p>
    <w:p>
      <w:r>
        <w:t>Sistema de referencia: 380V / 3F / 50Hz</w:t>
      </w:r>
    </w:p>
    <w:p>
      <w:r>
        <w:t>Norma aplicada: RIC N°04 / IEC 60228 — Conductores AWG</w:t>
      </w:r>
    </w:p>
    <w:p>
      <w:pPr>
        <w:pStyle w:val="Heading1"/>
      </w:pPr>
      <w:r>
        <w:t>Cuadro de cargas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Circuito</w:t>
            </w:r>
          </w:p>
        </w:tc>
        <w:tc>
          <w:tcPr>
            <w:tcW w:type="dxa" w:w="2160"/>
          </w:tcPr>
          <w:p>
            <w:r>
              <w:t>Conductor</w:t>
            </w:r>
          </w:p>
        </w:tc>
        <w:tc>
          <w:tcPr>
            <w:tcW w:type="dxa" w:w="2160"/>
          </w:tcPr>
          <w:p>
            <w:r>
              <w:t>I_diseno (A)</w:t>
            </w:r>
          </w:p>
        </w:tc>
        <w:tc>
          <w:tcPr>
            <w:tcW w:type="dxa" w:w="2160"/>
          </w:tcPr>
          <w:p>
            <w:r>
              <w:t>Potencia Activa (W)</w:t>
            </w:r>
          </w:p>
        </w:tc>
      </w:tr>
      <w:tr>
        <w:tc>
          <w:tcPr>
            <w:tcW w:type="dxa" w:w="2160"/>
          </w:tcPr>
          <w:p>
            <w:r>
              <w:t>Alimentacion UPS 1</w:t>
            </w:r>
          </w:p>
        </w:tc>
        <w:tc>
          <w:tcPr>
            <w:tcW w:type="dxa" w:w="2160"/>
          </w:tcPr>
          <w:p>
            <w:r>
              <w:t>400MCM</w:t>
            </w:r>
          </w:p>
        </w:tc>
        <w:tc>
          <w:tcPr>
            <w:tcW w:type="dxa" w:w="2160"/>
          </w:tcPr>
          <w:p>
            <w:r>
              <w:t>500.0</w:t>
            </w:r>
          </w:p>
        </w:tc>
        <w:tc>
          <w:tcPr>
            <w:tcW w:type="dxa" w:w="2160"/>
          </w:tcPr>
          <w:p>
            <w:r>
              <w:t>171000.0</w:t>
            </w:r>
          </w:p>
        </w:tc>
      </w:tr>
      <w:tr>
        <w:tc>
          <w:tcPr>
            <w:tcW w:type="dxa" w:w="2160"/>
          </w:tcPr>
          <w:p>
            <w:r>
              <w:t>Alimentacion UPS 2</w:t>
            </w:r>
          </w:p>
        </w:tc>
        <w:tc>
          <w:tcPr>
            <w:tcW w:type="dxa" w:w="2160"/>
          </w:tcPr>
          <w:p>
            <w:r>
              <w:t>400MCM</w:t>
            </w:r>
          </w:p>
        </w:tc>
        <w:tc>
          <w:tcPr>
            <w:tcW w:type="dxa" w:w="2160"/>
          </w:tcPr>
          <w:p>
            <w:r>
              <w:t>500.0</w:t>
            </w:r>
          </w:p>
        </w:tc>
        <w:tc>
          <w:tcPr>
            <w:tcW w:type="dxa" w:w="2160"/>
          </w:tcPr>
          <w:p>
            <w:r>
              <w:t>171000.0</w:t>
            </w:r>
          </w:p>
        </w:tc>
      </w:tr>
      <w:tr>
        <w:tc>
          <w:tcPr>
            <w:tcW w:type="dxa" w:w="2160"/>
          </w:tcPr>
          <w:p>
            <w:r>
              <w:t>Antena Panel campo</w:t>
            </w:r>
          </w:p>
        </w:tc>
        <w:tc>
          <w:tcPr>
            <w:tcW w:type="dxa" w:w="2160"/>
          </w:tcPr>
          <w:p>
            <w:r>
              <w:t>2AWG</w:t>
            </w:r>
          </w:p>
        </w:tc>
        <w:tc>
          <w:tcPr>
            <w:tcW w:type="dxa" w:w="2160"/>
          </w:tcPr>
          <w:p>
            <w:r>
              <w:t>63.0</w:t>
            </w:r>
          </w:p>
        </w:tc>
        <w:tc>
          <w:tcPr>
            <w:tcW w:type="dxa" w:w="2160"/>
          </w:tcPr>
          <w:p>
            <w:r>
              <w:t>20349.0</w:t>
            </w:r>
          </w:p>
        </w:tc>
      </w:tr>
      <w:tr>
        <w:tc>
          <w:tcPr>
            <w:tcW w:type="dxa" w:w="2160"/>
          </w:tcPr>
          <w:p>
            <w:r>
              <w:t>CRAC Unit 1-A</w:t>
            </w:r>
          </w:p>
        </w:tc>
        <w:tc>
          <w:tcPr>
            <w:tcW w:type="dxa" w:w="2160"/>
          </w:tcPr>
          <w:p>
            <w:r>
              <w:t>6AWG</w:t>
            </w:r>
          </w:p>
        </w:tc>
        <w:tc>
          <w:tcPr>
            <w:tcW w:type="dxa" w:w="2160"/>
          </w:tcPr>
          <w:p>
            <w:r>
              <w:t>63.0</w:t>
            </w:r>
          </w:p>
        </w:tc>
        <w:tc>
          <w:tcPr>
            <w:tcW w:type="dxa" w:w="2160"/>
          </w:tcPr>
          <w:p>
            <w:r>
              <w:t>20349.0</w:t>
            </w:r>
          </w:p>
        </w:tc>
      </w:tr>
      <w:tr>
        <w:tc>
          <w:tcPr>
            <w:tcW w:type="dxa" w:w="2160"/>
          </w:tcPr>
          <w:p>
            <w:r>
              <w:t>CRAC Unit 1-B</w:t>
            </w:r>
          </w:p>
        </w:tc>
        <w:tc>
          <w:tcPr>
            <w:tcW w:type="dxa" w:w="2160"/>
          </w:tcPr>
          <w:p>
            <w:r>
              <w:t>6AWG</w:t>
            </w:r>
          </w:p>
        </w:tc>
        <w:tc>
          <w:tcPr>
            <w:tcW w:type="dxa" w:w="2160"/>
          </w:tcPr>
          <w:p>
            <w:r>
              <w:t>63.0</w:t>
            </w:r>
          </w:p>
        </w:tc>
        <w:tc>
          <w:tcPr>
            <w:tcW w:type="dxa" w:w="2160"/>
          </w:tcPr>
          <w:p>
            <w:r>
              <w:t>20349.0</w:t>
            </w:r>
          </w:p>
        </w:tc>
      </w:tr>
      <w:tr>
        <w:tc>
          <w:tcPr>
            <w:tcW w:type="dxa" w:w="2160"/>
          </w:tcPr>
          <w:p>
            <w:r>
              <w:t>Iluminacion HUB</w:t>
            </w:r>
          </w:p>
        </w:tc>
        <w:tc>
          <w:tcPr>
            <w:tcW w:type="dxa" w:w="2160"/>
          </w:tcPr>
          <w:p>
            <w:r>
              <w:t>12AWG</w:t>
            </w:r>
          </w:p>
        </w:tc>
        <w:tc>
          <w:tcPr>
            <w:tcW w:type="dxa" w:w="2160"/>
          </w:tcPr>
          <w:p>
            <w:r>
              <w:t>16.0</w:t>
            </w:r>
          </w:p>
        </w:tc>
        <w:tc>
          <w:tcPr>
            <w:tcW w:type="dxa" w:w="2160"/>
          </w:tcPr>
          <w:p>
            <w:r>
              <w:t>6080.0</w:t>
            </w:r>
          </w:p>
        </w:tc>
      </w:tr>
      <w:tr>
        <w:tc>
          <w:tcPr>
            <w:tcW w:type="dxa" w:w="2160"/>
          </w:tcPr>
          <w:p>
            <w:r>
              <w:t>Mini Split 1-A</w:t>
            </w:r>
          </w:p>
        </w:tc>
        <w:tc>
          <w:tcPr>
            <w:tcW w:type="dxa" w:w="2160"/>
          </w:tcPr>
          <w:p>
            <w:r>
              <w:t>10AWG</w:t>
            </w:r>
          </w:p>
        </w:tc>
        <w:tc>
          <w:tcPr>
            <w:tcW w:type="dxa" w:w="2160"/>
          </w:tcPr>
          <w:p>
            <w:r>
              <w:t>25.0</w:t>
            </w:r>
          </w:p>
        </w:tc>
        <w:tc>
          <w:tcPr>
            <w:tcW w:type="dxa" w:w="2160"/>
          </w:tcPr>
          <w:p>
            <w:r>
              <w:t>8550.0</w:t>
            </w:r>
          </w:p>
        </w:tc>
      </w:tr>
      <w:tr>
        <w:tc>
          <w:tcPr>
            <w:tcW w:type="dxa" w:w="2160"/>
          </w:tcPr>
          <w:p>
            <w:r>
              <w:t>STS Panel BUS A</w:t>
            </w:r>
          </w:p>
        </w:tc>
        <w:tc>
          <w:tcPr>
            <w:tcW w:type="dxa" w:w="2160"/>
          </w:tcPr>
          <w:p>
            <w:r>
              <w:t>1/0AWG</w:t>
            </w:r>
          </w:p>
        </w:tc>
        <w:tc>
          <w:tcPr>
            <w:tcW w:type="dxa" w:w="2160"/>
          </w:tcPr>
          <w:p>
            <w:r>
              <w:t>63.0</w:t>
            </w:r>
          </w:p>
        </w:tc>
        <w:tc>
          <w:tcPr>
            <w:tcW w:type="dxa" w:w="2160"/>
          </w:tcPr>
          <w:p>
            <w:r>
              <w:t>21546.0</w:t>
            </w:r>
          </w:p>
        </w:tc>
      </w:tr>
      <w:tr>
        <w:tc>
          <w:tcPr>
            <w:tcW w:type="dxa" w:w="2160"/>
          </w:tcPr>
          <w:p>
            <w:r>
              <w:t>STS Panel BUS B</w:t>
            </w:r>
          </w:p>
        </w:tc>
        <w:tc>
          <w:tcPr>
            <w:tcW w:type="dxa" w:w="2160"/>
          </w:tcPr>
          <w:p>
            <w:r>
              <w:t>1/0AWG</w:t>
            </w:r>
          </w:p>
        </w:tc>
        <w:tc>
          <w:tcPr>
            <w:tcW w:type="dxa" w:w="2160"/>
          </w:tcPr>
          <w:p>
            <w:r>
              <w:t>63.0</w:t>
            </w:r>
          </w:p>
        </w:tc>
        <w:tc>
          <w:tcPr>
            <w:tcW w:type="dxa" w:w="2160"/>
          </w:tcPr>
          <w:p>
            <w:r>
              <w:t>21546.0</w:t>
            </w:r>
          </w:p>
        </w:tc>
      </w:tr>
      <w:tr>
        <w:tc>
          <w:tcPr>
            <w:tcW w:type="dxa" w:w="2160"/>
          </w:tcPr>
          <w:p>
            <w:r>
              <w:t>Tomacorriente Oficina</w:t>
            </w:r>
          </w:p>
        </w:tc>
        <w:tc>
          <w:tcPr>
            <w:tcW w:type="dxa" w:w="2160"/>
          </w:tcPr>
          <w:p>
            <w:r>
              <w:t>10AWG</w:t>
            </w:r>
          </w:p>
        </w:tc>
        <w:tc>
          <w:tcPr>
            <w:tcW w:type="dxa" w:w="2160"/>
          </w:tcPr>
          <w:p>
            <w:r>
              <w:t>20.0</w:t>
            </w:r>
          </w:p>
        </w:tc>
        <w:tc>
          <w:tcPr>
            <w:tcW w:type="dxa" w:w="2160"/>
          </w:tcPr>
          <w:p>
            <w:r>
              <w:t>7600.0</w:t>
            </w:r>
          </w:p>
        </w:tc>
      </w:tr>
    </w:tbl>
    <w:p>
      <w:pPr>
        <w:pStyle w:val="Heading1"/>
      </w:pPr>
      <w:r>
        <w:t>Calculo DeltaV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Circuito</w:t>
            </w:r>
          </w:p>
        </w:tc>
        <w:tc>
          <w:tcPr>
            <w:tcW w:type="dxa" w:w="1440"/>
          </w:tcPr>
          <w:p>
            <w:r>
              <w:t>L_m</w:t>
            </w:r>
          </w:p>
        </w:tc>
        <w:tc>
          <w:tcPr>
            <w:tcW w:type="dxa" w:w="1440"/>
          </w:tcPr>
          <w:p>
            <w:r>
              <w:t>S_mm2</w:t>
            </w:r>
          </w:p>
        </w:tc>
        <w:tc>
          <w:tcPr>
            <w:tcW w:type="dxa" w:w="1440"/>
          </w:tcPr>
          <w:p>
            <w:r>
              <w:t>dv_v</w:t>
            </w:r>
          </w:p>
        </w:tc>
        <w:tc>
          <w:tcPr>
            <w:tcW w:type="dxa" w:w="1440"/>
          </w:tcPr>
          <w:p>
            <w:r>
              <w:t>dv_pct</w:t>
            </w:r>
          </w:p>
        </w:tc>
        <w:tc>
          <w:tcPr>
            <w:tcW w:type="dxa" w:w="1440"/>
          </w:tcPr>
          <w:p>
            <w:r>
              <w:t>estado</w:t>
            </w:r>
          </w:p>
        </w:tc>
      </w:tr>
      <w:tr>
        <w:tc>
          <w:tcPr>
            <w:tcW w:type="dxa" w:w="1440"/>
          </w:tcPr>
          <w:p>
            <w:r>
              <w:t>Alimentacion UPS 1</w:t>
            </w:r>
          </w:p>
        </w:tc>
        <w:tc>
          <w:tcPr>
            <w:tcW w:type="dxa" w:w="1440"/>
          </w:tcPr>
          <w:p>
            <w:r>
              <w:t>15.0</w:t>
            </w:r>
          </w:p>
        </w:tc>
        <w:tc>
          <w:tcPr>
            <w:tcW w:type="dxa" w:w="1440"/>
          </w:tcPr>
          <w:p>
            <w:r>
              <w:t>203.0</w:t>
            </w:r>
          </w:p>
        </w:tc>
        <w:tc>
          <w:tcPr>
            <w:tcW w:type="dxa" w:w="1440"/>
          </w:tcPr>
          <w:p>
            <w:r>
              <w:t>0.28</w:t>
            </w:r>
          </w:p>
        </w:tc>
        <w:tc>
          <w:tcPr>
            <w:tcW w:type="dxa" w:w="1440"/>
          </w:tcPr>
          <w:p>
            <w:r>
              <w:t>0.074</w:t>
            </w:r>
          </w:p>
        </w:tc>
        <w:tc>
          <w:tcPr>
            <w:tcW w:type="dxa" w:w="1440"/>
          </w:tcPr>
          <w:p>
            <w:r>
              <w:t>OK</w:t>
            </w:r>
          </w:p>
        </w:tc>
      </w:tr>
      <w:tr>
        <w:tc>
          <w:tcPr>
            <w:tcW w:type="dxa" w:w="1440"/>
          </w:tcPr>
          <w:p>
            <w:r>
              <w:t>Alimentacion UPS 2</w:t>
            </w:r>
          </w:p>
        </w:tc>
        <w:tc>
          <w:tcPr>
            <w:tcW w:type="dxa" w:w="1440"/>
          </w:tcPr>
          <w:p>
            <w:r>
              <w:t>15.0</w:t>
            </w:r>
          </w:p>
        </w:tc>
        <w:tc>
          <w:tcPr>
            <w:tcW w:type="dxa" w:w="1440"/>
          </w:tcPr>
          <w:p>
            <w:r>
              <w:t>203.0</w:t>
            </w:r>
          </w:p>
        </w:tc>
        <w:tc>
          <w:tcPr>
            <w:tcW w:type="dxa" w:w="1440"/>
          </w:tcPr>
          <w:p>
            <w:r>
              <w:t>0.28</w:t>
            </w:r>
          </w:p>
        </w:tc>
        <w:tc>
          <w:tcPr>
            <w:tcW w:type="dxa" w:w="1440"/>
          </w:tcPr>
          <w:p>
            <w:r>
              <w:t>0.074</w:t>
            </w:r>
          </w:p>
        </w:tc>
        <w:tc>
          <w:tcPr>
            <w:tcW w:type="dxa" w:w="1440"/>
          </w:tcPr>
          <w:p>
            <w:r>
              <w:t>OK</w:t>
            </w:r>
          </w:p>
        </w:tc>
      </w:tr>
      <w:tr>
        <w:tc>
          <w:tcPr>
            <w:tcW w:type="dxa" w:w="1440"/>
          </w:tcPr>
          <w:p>
            <w:r>
              <w:t>Antena Panel campo</w:t>
            </w:r>
          </w:p>
        </w:tc>
        <w:tc>
          <w:tcPr>
            <w:tcW w:type="dxa" w:w="1440"/>
          </w:tcPr>
          <w:p>
            <w:r>
              <w:t>80.0</w:t>
            </w:r>
          </w:p>
        </w:tc>
        <w:tc>
          <w:tcPr>
            <w:tcW w:type="dxa" w:w="1440"/>
          </w:tcPr>
          <w:p>
            <w:r>
              <w:t>33.6</w:t>
            </w:r>
          </w:p>
        </w:tc>
        <w:tc>
          <w:tcPr>
            <w:tcW w:type="dxa" w:w="1440"/>
          </w:tcPr>
          <w:p>
            <w:r>
              <w:t>4.546</w:t>
            </w:r>
          </w:p>
        </w:tc>
        <w:tc>
          <w:tcPr>
            <w:tcW w:type="dxa" w:w="1440"/>
          </w:tcPr>
          <w:p>
            <w:r>
              <w:t>1.196</w:t>
            </w:r>
          </w:p>
        </w:tc>
        <w:tc>
          <w:tcPr>
            <w:tcW w:type="dxa" w:w="1440"/>
          </w:tcPr>
          <w:p>
            <w:r>
              <w:t>OK</w:t>
            </w:r>
          </w:p>
        </w:tc>
      </w:tr>
      <w:tr>
        <w:tc>
          <w:tcPr>
            <w:tcW w:type="dxa" w:w="1440"/>
          </w:tcPr>
          <w:p>
            <w:r>
              <w:t>CRAC Unit 1-A</w:t>
            </w:r>
          </w:p>
        </w:tc>
        <w:tc>
          <w:tcPr>
            <w:tcW w:type="dxa" w:w="1440"/>
          </w:tcPr>
          <w:p>
            <w:r>
              <w:t>10.0</w:t>
            </w:r>
          </w:p>
        </w:tc>
        <w:tc>
          <w:tcPr>
            <w:tcW w:type="dxa" w:w="1440"/>
          </w:tcPr>
          <w:p>
            <w:r>
              <w:t>13.3</w:t>
            </w:r>
          </w:p>
        </w:tc>
        <w:tc>
          <w:tcPr>
            <w:tcW w:type="dxa" w:w="1440"/>
          </w:tcPr>
          <w:p>
            <w:r>
              <w:t>1.436</w:t>
            </w:r>
          </w:p>
        </w:tc>
        <w:tc>
          <w:tcPr>
            <w:tcW w:type="dxa" w:w="1440"/>
          </w:tcPr>
          <w:p>
            <w:r>
              <w:t>0.378</w:t>
            </w:r>
          </w:p>
        </w:tc>
        <w:tc>
          <w:tcPr>
            <w:tcW w:type="dxa" w:w="1440"/>
          </w:tcPr>
          <w:p>
            <w:r>
              <w:t>OK</w:t>
            </w:r>
          </w:p>
        </w:tc>
      </w:tr>
      <w:tr>
        <w:tc>
          <w:tcPr>
            <w:tcW w:type="dxa" w:w="1440"/>
          </w:tcPr>
          <w:p>
            <w:r>
              <w:t>CRAC Unit 1-B</w:t>
            </w:r>
          </w:p>
        </w:tc>
        <w:tc>
          <w:tcPr>
            <w:tcW w:type="dxa" w:w="1440"/>
          </w:tcPr>
          <w:p>
            <w:r>
              <w:t>10.0</w:t>
            </w:r>
          </w:p>
        </w:tc>
        <w:tc>
          <w:tcPr>
            <w:tcW w:type="dxa" w:w="1440"/>
          </w:tcPr>
          <w:p>
            <w:r>
              <w:t>13.3</w:t>
            </w:r>
          </w:p>
        </w:tc>
        <w:tc>
          <w:tcPr>
            <w:tcW w:type="dxa" w:w="1440"/>
          </w:tcPr>
          <w:p>
            <w:r>
              <w:t>1.436</w:t>
            </w:r>
          </w:p>
        </w:tc>
        <w:tc>
          <w:tcPr>
            <w:tcW w:type="dxa" w:w="1440"/>
          </w:tcPr>
          <w:p>
            <w:r>
              <w:t>0.378</w:t>
            </w:r>
          </w:p>
        </w:tc>
        <w:tc>
          <w:tcPr>
            <w:tcW w:type="dxa" w:w="1440"/>
          </w:tcPr>
          <w:p>
            <w:r>
              <w:t>OK</w:t>
            </w:r>
          </w:p>
        </w:tc>
      </w:tr>
      <w:tr>
        <w:tc>
          <w:tcPr>
            <w:tcW w:type="dxa" w:w="1440"/>
          </w:tcPr>
          <w:p>
            <w:r>
              <w:t>Iluminacion HUB</w:t>
            </w:r>
          </w:p>
        </w:tc>
        <w:tc>
          <w:tcPr>
            <w:tcW w:type="dxa" w:w="1440"/>
          </w:tcPr>
          <w:p>
            <w:r>
              <w:t>80.0</w:t>
            </w:r>
          </w:p>
        </w:tc>
        <w:tc>
          <w:tcPr>
            <w:tcW w:type="dxa" w:w="1440"/>
          </w:tcPr>
          <w:p>
            <w:r>
              <w:t>3.31</w:t>
            </w:r>
          </w:p>
        </w:tc>
        <w:tc>
          <w:tcPr>
            <w:tcW w:type="dxa" w:w="1440"/>
          </w:tcPr>
          <w:p>
            <w:r>
              <w:t>13.535</w:t>
            </w:r>
          </w:p>
        </w:tc>
        <w:tc>
          <w:tcPr>
            <w:tcW w:type="dxa" w:w="1440"/>
          </w:tcPr>
          <w:p>
            <w:r>
              <w:t>6.152</w:t>
            </w:r>
          </w:p>
        </w:tc>
        <w:tc>
          <w:tcPr>
            <w:tcW w:type="dxa" w:w="1440"/>
          </w:tcPr>
          <w:p>
            <w:r>
              <w:t>CON_FALLAS</w:t>
            </w:r>
          </w:p>
        </w:tc>
      </w:tr>
      <w:tr>
        <w:tc>
          <w:tcPr>
            <w:tcW w:type="dxa" w:w="1440"/>
          </w:tcPr>
          <w:p>
            <w:r>
              <w:t>Mini Split 1-A</w:t>
            </w:r>
          </w:p>
        </w:tc>
        <w:tc>
          <w:tcPr>
            <w:tcW w:type="dxa" w:w="1440"/>
          </w:tcPr>
          <w:p>
            <w:r>
              <w:t>15.0</w:t>
            </w:r>
          </w:p>
        </w:tc>
        <w:tc>
          <w:tcPr>
            <w:tcW w:type="dxa" w:w="1440"/>
          </w:tcPr>
          <w:p>
            <w:r>
              <w:t>5.26</w:t>
            </w:r>
          </w:p>
        </w:tc>
        <w:tc>
          <w:tcPr>
            <w:tcW w:type="dxa" w:w="1440"/>
          </w:tcPr>
          <w:p>
            <w:r>
              <w:t>2.495</w:t>
            </w:r>
          </w:p>
        </w:tc>
        <w:tc>
          <w:tcPr>
            <w:tcW w:type="dxa" w:w="1440"/>
          </w:tcPr>
          <w:p>
            <w:r>
              <w:t>1.134</w:t>
            </w:r>
          </w:p>
        </w:tc>
        <w:tc>
          <w:tcPr>
            <w:tcW w:type="dxa" w:w="1440"/>
          </w:tcPr>
          <w:p>
            <w:r>
              <w:t>OK</w:t>
            </w:r>
          </w:p>
        </w:tc>
      </w:tr>
      <w:tr>
        <w:tc>
          <w:tcPr>
            <w:tcW w:type="dxa" w:w="1440"/>
          </w:tcPr>
          <w:p>
            <w:r>
              <w:t>STS Panel BUS A</w:t>
            </w:r>
          </w:p>
        </w:tc>
        <w:tc>
          <w:tcPr>
            <w:tcW w:type="dxa" w:w="1440"/>
          </w:tcPr>
          <w:p>
            <w:r>
              <w:t>20.0</w:t>
            </w:r>
          </w:p>
        </w:tc>
        <w:tc>
          <w:tcPr>
            <w:tcW w:type="dxa" w:w="1440"/>
          </w:tcPr>
          <w:p>
            <w:r>
              <w:t>53.5</w:t>
            </w:r>
          </w:p>
        </w:tc>
        <w:tc>
          <w:tcPr>
            <w:tcW w:type="dxa" w:w="1440"/>
          </w:tcPr>
          <w:p>
            <w:r>
              <w:t>0.714</w:t>
            </w:r>
          </w:p>
        </w:tc>
        <w:tc>
          <w:tcPr>
            <w:tcW w:type="dxa" w:w="1440"/>
          </w:tcPr>
          <w:p>
            <w:r>
              <w:t>0.188</w:t>
            </w:r>
          </w:p>
        </w:tc>
        <w:tc>
          <w:tcPr>
            <w:tcW w:type="dxa" w:w="1440"/>
          </w:tcPr>
          <w:p>
            <w:r>
              <w:t>OK</w:t>
            </w:r>
          </w:p>
        </w:tc>
      </w:tr>
      <w:tr>
        <w:tc>
          <w:tcPr>
            <w:tcW w:type="dxa" w:w="1440"/>
          </w:tcPr>
          <w:p>
            <w:r>
              <w:t>STS Panel BUS B</w:t>
            </w:r>
          </w:p>
        </w:tc>
        <w:tc>
          <w:tcPr>
            <w:tcW w:type="dxa" w:w="1440"/>
          </w:tcPr>
          <w:p>
            <w:r>
              <w:t>20.0</w:t>
            </w:r>
          </w:p>
        </w:tc>
        <w:tc>
          <w:tcPr>
            <w:tcW w:type="dxa" w:w="1440"/>
          </w:tcPr>
          <w:p>
            <w:r>
              <w:t>53.5</w:t>
            </w:r>
          </w:p>
        </w:tc>
        <w:tc>
          <w:tcPr>
            <w:tcW w:type="dxa" w:w="1440"/>
          </w:tcPr>
          <w:p>
            <w:r>
              <w:t>0.714</w:t>
            </w:r>
          </w:p>
        </w:tc>
        <w:tc>
          <w:tcPr>
            <w:tcW w:type="dxa" w:w="1440"/>
          </w:tcPr>
          <w:p>
            <w:r>
              <w:t>0.188</w:t>
            </w:r>
          </w:p>
        </w:tc>
        <w:tc>
          <w:tcPr>
            <w:tcW w:type="dxa" w:w="1440"/>
          </w:tcPr>
          <w:p>
            <w:r>
              <w:t>OK</w:t>
            </w:r>
          </w:p>
        </w:tc>
      </w:tr>
      <w:tr>
        <w:tc>
          <w:tcPr>
            <w:tcW w:type="dxa" w:w="1440"/>
          </w:tcPr>
          <w:p>
            <w:r>
              <w:t>Tomacorriente Oficina</w:t>
            </w:r>
          </w:p>
        </w:tc>
        <w:tc>
          <w:tcPr>
            <w:tcW w:type="dxa" w:w="1440"/>
          </w:tcPr>
          <w:p>
            <w:r>
              <w:t>25.0</w:t>
            </w:r>
          </w:p>
        </w:tc>
        <w:tc>
          <w:tcPr>
            <w:tcW w:type="dxa" w:w="1440"/>
          </w:tcPr>
          <w:p>
            <w:r>
              <w:t>5.26</w:t>
            </w:r>
          </w:p>
        </w:tc>
        <w:tc>
          <w:tcPr>
            <w:tcW w:type="dxa" w:w="1440"/>
          </w:tcPr>
          <w:p>
            <w:r>
              <w:t>3.327</w:t>
            </w:r>
          </w:p>
        </w:tc>
        <w:tc>
          <w:tcPr>
            <w:tcW w:type="dxa" w:w="1440"/>
          </w:tcPr>
          <w:p>
            <w:r>
              <w:t>1.512</w:t>
            </w:r>
          </w:p>
        </w:tc>
        <w:tc>
          <w:tcPr>
            <w:tcW w:type="dxa" w:w="1440"/>
          </w:tcPr>
          <w:p>
            <w:r>
              <w:t>OK</w:t>
            </w:r>
          </w:p>
        </w:tc>
      </w:tr>
    </w:tbl>
    <w:p>
      <w:r>
        <w:t>Cálculo de cortocircuito: no declarado en este proyecto.</w:t>
        <w:br/>
        <w:t>Verificar con herramienta SIMARIS si aplica.</w:t>
      </w:r>
    </w:p>
    <w:p>
      <w:pPr>
        <w:pStyle w:val="Heading1"/>
      </w:pPr>
      <w:r>
        <w:t>Conclusion</w:t>
      </w:r>
    </w:p>
    <w:p>
      <w:r>
        <w:t>n_ok: 9</w:t>
      </w:r>
    </w:p>
    <w:p>
      <w:r>
        <w:t>n_fallas: 1</w:t>
      </w:r>
    </w:p>
    <w:p>
      <w:r>
        <w:t>max_dv_pct: 6.152</w:t>
      </w:r>
    </w:p>
    <w:p>
      <w:r>
        <w:t>max_icc_ka: No calculado</w:t>
      </w:r>
    </w:p>
    <w:p>
      <w:r>
        <w:t>status: CON_FALLAS</w:t>
      </w:r>
    </w:p>
    <w:p>
      <w:r>
        <w:t>ATENCIÓN: 1 circuito(s) presentan caída de tensión superior</w:t>
        <w:br/>
        <w:t>al límite normativo (ΔV &gt; 5%, RIC N°10).</w:t>
        <w:br/>
        <w:t>Acción requerida: redimensionar conductor antes de declarar</w:t>
        <w:br/>
        <w:t>ante SEC.</w:t>
      </w:r>
    </w:p>
    <w:p>
      <w:r>
        <w:t>Circuitos en falla: Iluminacion HUB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