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39AC8" w14:textId="2138A472" w:rsidR="009B474D" w:rsidRDefault="0012410C" w:rsidP="0012410C">
      <w:pPr>
        <w:jc w:val="center"/>
      </w:pPr>
      <w:r>
        <w:t>Glossary</w:t>
      </w:r>
    </w:p>
    <w:p w14:paraId="15097339" w14:textId="776812FE" w:rsidR="0012410C" w:rsidRPr="00E51BDF" w:rsidRDefault="0012410C" w:rsidP="0012410C">
      <w:r w:rsidRPr="0012410C">
        <w:rPr>
          <w:b/>
          <w:bCs/>
        </w:rPr>
        <w:t>Time</w:t>
      </w:r>
      <w:r w:rsidR="00E51BDF">
        <w:rPr>
          <w:b/>
          <w:bCs/>
        </w:rPr>
        <w:t xml:space="preserve"> </w:t>
      </w:r>
      <w:r w:rsidR="00E51BDF">
        <w:t>(according to TimeOfInformation ppt)</w:t>
      </w:r>
    </w:p>
    <w:p w14:paraId="77977CE6" w14:textId="008B89BA" w:rsidR="0012410C" w:rsidRDefault="005513A8" w:rsidP="0012410C">
      <w:pPr>
        <w:pStyle w:val="ListParagraph"/>
        <w:numPr>
          <w:ilvl w:val="0"/>
          <w:numId w:val="2"/>
        </w:numPr>
      </w:pPr>
      <w:r>
        <w:t>t_i – Time of injury</w:t>
      </w:r>
    </w:p>
    <w:p w14:paraId="24A3D59D" w14:textId="782B5D86" w:rsidR="005513A8" w:rsidRDefault="005513A8" w:rsidP="0012410C">
      <w:pPr>
        <w:pStyle w:val="ListParagraph"/>
        <w:numPr>
          <w:ilvl w:val="0"/>
          <w:numId w:val="2"/>
        </w:numPr>
      </w:pPr>
      <w:r>
        <w:t xml:space="preserve">t_r – Time when vitals begin to be recorded </w:t>
      </w:r>
      <w:r w:rsidR="00252E89">
        <w:t>and signal to EMS is sent</w:t>
      </w:r>
    </w:p>
    <w:p w14:paraId="6AC3C826" w14:textId="264F82BE" w:rsidR="005513A8" w:rsidRDefault="005513A8" w:rsidP="0012410C">
      <w:pPr>
        <w:pStyle w:val="ListParagraph"/>
        <w:numPr>
          <w:ilvl w:val="0"/>
          <w:numId w:val="2"/>
        </w:numPr>
      </w:pPr>
      <w:r>
        <w:t>a_r – Time of vehicle assignment</w:t>
      </w:r>
    </w:p>
    <w:p w14:paraId="3F78DF66" w14:textId="37F373E1" w:rsidR="005513A8" w:rsidRDefault="005513A8" w:rsidP="0012410C">
      <w:pPr>
        <w:pStyle w:val="ListParagraph"/>
        <w:numPr>
          <w:ilvl w:val="0"/>
          <w:numId w:val="2"/>
        </w:numPr>
      </w:pPr>
      <w:r>
        <w:t>s_rp – Time of arrival of service</w:t>
      </w:r>
    </w:p>
    <w:p w14:paraId="11B146D3" w14:textId="143083EB" w:rsidR="005513A8" w:rsidRDefault="005513A8" w:rsidP="0012410C">
      <w:pPr>
        <w:pStyle w:val="ListParagraph"/>
        <w:numPr>
          <w:ilvl w:val="0"/>
          <w:numId w:val="2"/>
        </w:numPr>
      </w:pPr>
      <w:r>
        <w:t>e_rp – Time of beginning of transport</w:t>
      </w:r>
    </w:p>
    <w:p w14:paraId="24419A5A" w14:textId="2F6E5EF8" w:rsidR="005513A8" w:rsidRDefault="005513A8" w:rsidP="0012410C">
      <w:pPr>
        <w:pStyle w:val="ListParagraph"/>
        <w:numPr>
          <w:ilvl w:val="0"/>
          <w:numId w:val="2"/>
        </w:numPr>
      </w:pPr>
      <w:r>
        <w:t>s_rh – Time of arrival at a field hospital</w:t>
      </w:r>
    </w:p>
    <w:p w14:paraId="383E1EC5" w14:textId="044C866B" w:rsidR="005513A8" w:rsidRDefault="005513A8" w:rsidP="0012410C">
      <w:pPr>
        <w:pStyle w:val="ListParagraph"/>
        <w:numPr>
          <w:ilvl w:val="0"/>
          <w:numId w:val="2"/>
        </w:numPr>
      </w:pPr>
      <w:r>
        <w:t>e_rh – Time of transfer of patient’s history and vitals</w:t>
      </w:r>
    </w:p>
    <w:p w14:paraId="06CD7644" w14:textId="09F33FBF" w:rsidR="00252E89" w:rsidRPr="0012410C" w:rsidRDefault="00252E89" w:rsidP="0012410C">
      <w:pPr>
        <w:pStyle w:val="ListParagraph"/>
        <w:numPr>
          <w:ilvl w:val="0"/>
          <w:numId w:val="2"/>
        </w:numPr>
      </w:pPr>
      <w:r>
        <w:t>Extraction time – time between t_r and s_rh</w:t>
      </w:r>
    </w:p>
    <w:p w14:paraId="52B60F91" w14:textId="2D8015AD" w:rsidR="0012410C" w:rsidRDefault="0012410C" w:rsidP="0012410C">
      <w:pPr>
        <w:rPr>
          <w:b/>
          <w:bCs/>
        </w:rPr>
      </w:pPr>
    </w:p>
    <w:p w14:paraId="25CC6C2F" w14:textId="685531B3" w:rsidR="0012410C" w:rsidRDefault="0012410C" w:rsidP="0012410C">
      <w:pPr>
        <w:rPr>
          <w:b/>
          <w:bCs/>
        </w:rPr>
      </w:pPr>
      <w:r>
        <w:rPr>
          <w:b/>
          <w:bCs/>
        </w:rPr>
        <w:t>Other</w:t>
      </w:r>
    </w:p>
    <w:p w14:paraId="2760863B" w14:textId="357879EB" w:rsidR="0012410C" w:rsidRPr="0012410C" w:rsidRDefault="0012410C" w:rsidP="0012410C">
      <w:pPr>
        <w:pStyle w:val="ListParagraph"/>
        <w:numPr>
          <w:ilvl w:val="0"/>
          <w:numId w:val="1"/>
        </w:numPr>
      </w:pPr>
      <w:r>
        <w:t>Retrievable welfare</w:t>
      </w:r>
      <w:r w:rsidR="005513A8">
        <w:t xml:space="preserve"> – The patient’s likelihood of survival, based on a variety of factors such as blood loss, distance from EMS, etc. </w:t>
      </w:r>
    </w:p>
    <w:p w14:paraId="0DD2088B" w14:textId="77777777" w:rsidR="0012410C" w:rsidRDefault="0012410C" w:rsidP="0012410C"/>
    <w:sectPr w:rsidR="00124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F4651"/>
    <w:multiLevelType w:val="hybridMultilevel"/>
    <w:tmpl w:val="BBAEB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95090"/>
    <w:multiLevelType w:val="hybridMultilevel"/>
    <w:tmpl w:val="E8DAA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2E4"/>
    <w:rsid w:val="0012410C"/>
    <w:rsid w:val="00252E89"/>
    <w:rsid w:val="005513A8"/>
    <w:rsid w:val="009B474D"/>
    <w:rsid w:val="00D572E4"/>
    <w:rsid w:val="00DA46D4"/>
    <w:rsid w:val="00E51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20CB6"/>
  <w15:chartTrackingRefBased/>
  <w15:docId w15:val="{7A7C5996-02F0-4A46-8DCC-195F9DA38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Alexandria Miera</dc:creator>
  <cp:keywords/>
  <dc:description/>
  <cp:lastModifiedBy>Alexandria Miera</cp:lastModifiedBy>
  <cp:revision>5</cp:revision>
  <dcterms:created xsi:type="dcterms:W3CDTF">2021-07-06T22:57:00Z</dcterms:created>
  <dcterms:modified xsi:type="dcterms:W3CDTF">2021-07-12T02:07:00Z</dcterms:modified>
</cp:coreProperties>
</file>