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200" w:after="120" w:line="300" w:lineRule="auto"/>
      </w:pPr>
      <w:r>
        <w:rPr>
          <w:rFonts w:ascii="Calibri" w:hAnsi="Calibri" w:cs="Calibri"/>
          <w:sz w:val="38"/>
          <w:szCs w:val="38"/>
          <w:color w:val="0F3D5E"/>
          <w:b/>
          <w:bCs/>
          <w:caps/>
        </w:rPr>
        <w:t xml:space="preserve">PEAKRENT.KZ</w:t>
      </w:r>
    </w:p>
    <w:p>
      <w:pPr>
        <w:jc w:val="center"/>
        <w:spacing w:before="0" w:after="220" w:line="300" w:lineRule="auto"/>
      </w:pPr>
      <w:r>
        <w:rPr>
          <w:rFonts w:ascii="Calibri" w:hAnsi="Calibri" w:cs="Calibri"/>
          <w:sz w:val="28"/>
          <w:szCs w:val="28"/>
          <w:color w:val="3B5B73"/>
        </w:rPr>
        <w:t xml:space="preserve">Дипломдық жобаны қорғауға арналған толық түсіндірме құжат</w:t>
      </w:r>
    </w:p>
    <w:p>
      <w:pPr>
        <w:jc w:val="center"/>
        <w:spacing w:before="0" w:after="180" w:line="300" w:lineRule="auto"/>
      </w:pPr>
      <w:r>
        <w:rPr>
          <w:rFonts w:ascii="Calibri" w:hAnsi="Calibri" w:cs="Calibri"/>
          <w:sz w:val="26"/>
          <w:szCs w:val="26"/>
          <w:color w:val="2B7A78"/>
          <w:b/>
          <w:bCs/>
        </w:rPr>
        <w:t xml:space="preserve">Тау және туристік жабдықтарды жалға беру платформасы</w:t>
      </w:r>
    </w:p>
    <w:p>
      <w:pPr>
        <w:jc w:val="center"/>
        <w:spacing w:before="0" w:after="480" w:line="300" w:lineRule="auto"/>
      </w:pPr>
      <w:r>
        <w:rPr>
          <w:rFonts w:ascii="Calibri" w:hAnsi="Calibri" w:cs="Calibri"/>
          <w:sz w:val="22"/>
          <w:szCs w:val="22"/>
          <w:color w:val="516B7B"/>
        </w:rPr>
        <w:t xml:space="preserve">Backend: Flask + PostgreSQL | Frontend: Next.js + TypeScript | AI + Kaspi QR + Email OTP</w:t>
      </w:r>
    </w:p>
    <w:p>
      <w:pPr>
        <w:jc w:val="center"/>
        <w:spacing w:before="0" w:after="120" w:line="300" w:lineRule="auto"/>
      </w:pPr>
      <w:r>
        <w:rPr>
          <w:rFonts w:ascii="Calibri" w:hAnsi="Calibri" w:cs="Calibri"/>
          <w:sz w:val="22"/>
          <w:szCs w:val="22"/>
          <w:color w:val="6B7280"/>
        </w:rPr>
        <w:t xml:space="preserve">Дайындалған күні: 2026 жылғы 11 мамыр</w:t>
      </w:r>
    </w:p>
    <w:p>
      <w:pPr>
        <w:jc w:val="center"/>
        <w:spacing w:before="0" w:after="220" w:line="300" w:lineRule="auto"/>
      </w:pPr>
      <w:r>
        <w:rPr>
          <w:rFonts w:ascii="Calibri" w:hAnsi="Calibri" w:cs="Calibri"/>
          <w:sz w:val="22"/>
          <w:szCs w:val="22"/>
          <w:color w:val="6B7280"/>
        </w:rPr>
        <w:t xml:space="preserve">Бұл құжат жобаның архитектурасын, функционалын, қауіпсіздігін және қорғауда айтуға болатын негізгі ойларды қамтиды.</w:t>
      </w:r>
    </w:p>
    <w:p>
      <w:r>
        <w:br w:type="page"/>
      </w:r>
    </w:p>
    <w:p>
      <w:pPr>
        <w:jc w:val="left"/>
        <w:spacing w:before="220" w:after="140" w:line="320" w:lineRule="auto"/>
        <w:keepNext/>
      </w:pPr>
      <w:r>
        <w:rPr>
          <w:rFonts w:ascii="Calibri" w:hAnsi="Calibri" w:cs="Calibri"/>
          <w:sz w:val="30"/>
          <w:szCs w:val="30"/>
          <w:color w:val="0F3D5E"/>
          <w:b/>
          <w:bCs/>
        </w:rPr>
        <w:t xml:space="preserve">1. Кіріспе</w:t>
      </w:r>
    </w:p>
    <w:p>
      <w:pPr>
        <w:jc w:val="left"/>
        <w:spacing w:before="140" w:after="90" w:line="300" w:lineRule="auto"/>
        <w:keepNext/>
      </w:pPr>
      <w:r>
        <w:rPr>
          <w:rFonts w:ascii="Calibri" w:hAnsi="Calibri" w:cs="Calibri"/>
          <w:sz w:val="26"/>
          <w:szCs w:val="26"/>
          <w:color w:val="125B7D"/>
          <w:b/>
          <w:bCs/>
        </w:rPr>
        <w:t xml:space="preserve">1.1 Жобаның өзектілігі</w:t>
      </w:r>
    </w:p>
    <w:p>
      <w:pPr>
        <w:jc w:val="both"/>
        <w:spacing w:before="0" w:after="90" w:line="320" w:lineRule="auto"/>
      </w:pPr>
      <w:r>
        <w:rPr>
          <w:rFonts w:ascii="Calibri" w:hAnsi="Calibri" w:cs="Calibri"/>
          <w:sz w:val="23"/>
          <w:szCs w:val="23"/>
          <w:color w:val="273444"/>
        </w:rPr>
        <w:t xml:space="preserve">Қазіргі таңда цифрлық сервистердің дамуы адамдардың қызмет алу тәсілін түбегейлі өзгертті. Көптеген пайдаланушылар қымбат жабдықты сатып алудан гөрі, оны белгілі бір уақытқа жалға алуды тиімді көреді. Әсіресе туризм, қысқы спорт және белсенді демалыс саласында бұл мәселе өте өзекті.</w:t>
      </w:r>
    </w:p>
    <w:p>
      <w:pPr>
        <w:jc w:val="both"/>
        <w:spacing w:before="0" w:after="90" w:line="320" w:lineRule="auto"/>
      </w:pPr>
      <w:r>
        <w:rPr>
          <w:rFonts w:ascii="Calibri" w:hAnsi="Calibri" w:cs="Calibri"/>
          <w:sz w:val="23"/>
          <w:szCs w:val="23"/>
          <w:color w:val="273444"/>
        </w:rPr>
        <w:t xml:space="preserve">Тау шаңғысы, сноуборд, хайкинг, треккинг немесе альпинизм сияқты белсенділіктер үшін арнайы жабдық қажет. Бірақ мұндай жабдықты әр адам сатып ала бермейді. Сондықтан қолданушыға ыңғайлы, сенімді және жылдам жұмыс істейтін жалға беру платформасын құру практикалық тұрғыдан маңызды.</w:t>
      </w:r>
    </w:p>
    <w:p>
      <w:pPr>
        <w:jc w:val="both"/>
        <w:spacing w:before="0" w:after="90" w:line="320" w:lineRule="auto"/>
      </w:pPr>
      <w:r>
        <w:rPr>
          <w:rFonts w:ascii="Calibri" w:hAnsi="Calibri" w:cs="Calibri"/>
          <w:sz w:val="23"/>
          <w:szCs w:val="23"/>
          <w:color w:val="273444"/>
        </w:rPr>
        <w:t xml:space="preserve">Менің дипломдық жобам осы қажеттілікті шешуге бағытталған. Жоба Қазақстан нарығына бейімделген, көптілді интерфейсті қолдайды, онлайн бронь жасауды, төлемді, әкімшілік басқаруды, аналитиканы және AI негізіндегі ұсыныс жүйесін біріктіреді.</w:t>
      </w:r>
    </w:p>
    <w:p>
      <w:pPr>
        <w:jc w:val="both"/>
        <w:spacing w:before="30" w:after="100" w:line="300" w:lineRule="auto"/>
      </w:pPr>
      <w:r>
        <w:rPr>
          <w:rFonts w:ascii="Calibri" w:hAnsi="Calibri" w:cs="Calibri"/>
          <w:sz w:val="22"/>
          <w:szCs w:val="22"/>
          <w:color w:val="0D6E6E"/>
          <w:b/>
          <w:bCs/>
        </w:rPr>
        <w:t xml:space="preserve">Қорғауда айтуға болады: </w:t>
      </w:r>
      <w:r>
        <w:rPr>
          <w:rFonts w:ascii="Calibri" w:hAnsi="Calibri" w:cs="Calibri"/>
          <w:sz w:val="22"/>
          <w:szCs w:val="22"/>
          <w:color w:val="0D6E6E"/>
        </w:rPr>
        <w:t xml:space="preserve">Бұл жоба нақты бизнес-процесті автоматтандырады: клиент жабдықты таңдайды, бронь жасайды, төлем жасайды, ал менеджер мен әкімші сол тапсырыстарды жүйе ішінде басқарады.</w:t>
      </w:r>
    </w:p>
    <w:p>
      <w:pPr>
        <w:jc w:val="left"/>
        <w:spacing w:before="140" w:after="90" w:line="300" w:lineRule="auto"/>
        <w:keepNext/>
      </w:pPr>
      <w:r>
        <w:rPr>
          <w:rFonts w:ascii="Calibri" w:hAnsi="Calibri" w:cs="Calibri"/>
          <w:sz w:val="26"/>
          <w:szCs w:val="26"/>
          <w:color w:val="125B7D"/>
          <w:b/>
          <w:bCs/>
        </w:rPr>
        <w:t xml:space="preserve">1.2 Мақсаты мен міндеттері</w:t>
      </w:r>
    </w:p>
    <w:p>
      <w:pPr>
        <w:jc w:val="both"/>
        <w:spacing w:before="0" w:after="90" w:line="320" w:lineRule="auto"/>
      </w:pPr>
      <w:r>
        <w:rPr>
          <w:rFonts w:ascii="Calibri" w:hAnsi="Calibri" w:cs="Calibri"/>
          <w:sz w:val="23"/>
          <w:szCs w:val="23"/>
          <w:color w:val="273444"/>
        </w:rPr>
        <w:t xml:space="preserve">Жобаның негізгі мақсаты — тау және туристік жабдықтарды жалға беру процесін автоматтандыратын, клиентке де, бизнес иесіне де ыңғайлы веб-платформа жасау.</w:t>
      </w:r>
    </w:p>
    <w:p>
      <w:pPr>
        <w:jc w:val="both"/>
        <w:spacing w:before="0" w:after="60" w:line="300" w:lineRule="auto"/>
      </w:pPr>
      <w:r>
        <w:rPr>
          <w:rFonts w:ascii="Calibri" w:hAnsi="Calibri" w:cs="Calibri"/>
          <w:sz w:val="23"/>
          <w:szCs w:val="23"/>
          <w:color w:val="273444"/>
        </w:rPr>
        <w:t xml:space="preserve">• жабдықтарды каталог түрінде көрсету;</w:t>
      </w:r>
    </w:p>
    <w:p>
      <w:pPr>
        <w:jc w:val="both"/>
        <w:spacing w:before="0" w:after="60" w:line="300" w:lineRule="auto"/>
      </w:pPr>
      <w:r>
        <w:rPr>
          <w:rFonts w:ascii="Calibri" w:hAnsi="Calibri" w:cs="Calibri"/>
          <w:sz w:val="23"/>
          <w:szCs w:val="23"/>
          <w:color w:val="273444"/>
        </w:rPr>
        <w:t xml:space="preserve">• пайдаланушыны тіркеу және авторизация механизмін жасау;</w:t>
      </w:r>
    </w:p>
    <w:p>
      <w:pPr>
        <w:jc w:val="both"/>
        <w:spacing w:before="0" w:after="60" w:line="300" w:lineRule="auto"/>
      </w:pPr>
      <w:r>
        <w:rPr>
          <w:rFonts w:ascii="Calibri" w:hAnsi="Calibri" w:cs="Calibri"/>
          <w:sz w:val="23"/>
          <w:szCs w:val="23"/>
          <w:color w:val="273444"/>
        </w:rPr>
        <w:t xml:space="preserve">• бронь құру, көру, өзгерту және статустарын басқару;</w:t>
      </w:r>
    </w:p>
    <w:p>
      <w:pPr>
        <w:jc w:val="both"/>
        <w:spacing w:before="0" w:after="60" w:line="300" w:lineRule="auto"/>
      </w:pPr>
      <w:r>
        <w:rPr>
          <w:rFonts w:ascii="Calibri" w:hAnsi="Calibri" w:cs="Calibri"/>
          <w:sz w:val="23"/>
          <w:szCs w:val="23"/>
          <w:color w:val="273444"/>
        </w:rPr>
        <w:t xml:space="preserve">• рөлдер бойынша қолжетімділікті бөлу;</w:t>
      </w:r>
    </w:p>
    <w:p>
      <w:pPr>
        <w:jc w:val="both"/>
        <w:spacing w:before="0" w:after="60" w:line="300" w:lineRule="auto"/>
      </w:pPr>
      <w:r>
        <w:rPr>
          <w:rFonts w:ascii="Calibri" w:hAnsi="Calibri" w:cs="Calibri"/>
          <w:sz w:val="23"/>
          <w:szCs w:val="23"/>
          <w:color w:val="273444"/>
        </w:rPr>
        <w:t xml:space="preserve">• онлайн төлем және растау логикасын енгізу;</w:t>
      </w:r>
    </w:p>
    <w:p>
      <w:pPr>
        <w:jc w:val="both"/>
        <w:spacing w:before="0" w:after="60" w:line="300" w:lineRule="auto"/>
      </w:pPr>
      <w:r>
        <w:rPr>
          <w:rFonts w:ascii="Calibri" w:hAnsi="Calibri" w:cs="Calibri"/>
          <w:sz w:val="23"/>
          <w:szCs w:val="23"/>
          <w:color w:val="273444"/>
        </w:rPr>
        <w:t xml:space="preserve">• AI арқылы ұсыныс беру жүйесін қосу;</w:t>
      </w:r>
    </w:p>
    <w:p>
      <w:pPr>
        <w:jc w:val="both"/>
        <w:spacing w:before="0" w:after="60" w:line="300" w:lineRule="auto"/>
      </w:pPr>
      <w:r>
        <w:rPr>
          <w:rFonts w:ascii="Calibri" w:hAnsi="Calibri" w:cs="Calibri"/>
          <w:sz w:val="23"/>
          <w:szCs w:val="23"/>
          <w:color w:val="273444"/>
        </w:rPr>
        <w:t xml:space="preserve">• аналитика және есеп беру модулін жүзеге асыру;</w:t>
      </w:r>
    </w:p>
    <w:p>
      <w:pPr>
        <w:jc w:val="both"/>
        <w:spacing w:before="0" w:after="60" w:line="300" w:lineRule="auto"/>
      </w:pPr>
      <w:r>
        <w:rPr>
          <w:rFonts w:ascii="Calibri" w:hAnsi="Calibri" w:cs="Calibri"/>
          <w:sz w:val="23"/>
          <w:szCs w:val="23"/>
          <w:color w:val="273444"/>
        </w:rPr>
        <w:t xml:space="preserve">• email арқылы OTP және сервис хабарламаларын жіберу;</w:t>
      </w:r>
    </w:p>
    <w:p>
      <w:pPr>
        <w:jc w:val="both"/>
        <w:spacing w:before="0" w:after="60" w:line="300" w:lineRule="auto"/>
      </w:pPr>
      <w:r>
        <w:rPr>
          <w:rFonts w:ascii="Calibri" w:hAnsi="Calibri" w:cs="Calibri"/>
          <w:sz w:val="23"/>
          <w:szCs w:val="23"/>
          <w:color w:val="273444"/>
        </w:rPr>
        <w:t xml:space="preserve">• көптілді интерфейс құру.</w:t>
      </w:r>
    </w:p>
    <w:p>
      <w:pPr>
        <w:jc w:val="left"/>
        <w:spacing w:before="220" w:after="140" w:line="320" w:lineRule="auto"/>
        <w:keepNext/>
      </w:pPr>
      <w:r>
        <w:rPr>
          <w:rFonts w:ascii="Calibri" w:hAnsi="Calibri" w:cs="Calibri"/>
          <w:sz w:val="30"/>
          <w:szCs w:val="30"/>
          <w:color w:val="0F3D5E"/>
          <w:b/>
          <w:bCs/>
        </w:rPr>
        <w:t xml:space="preserve">2. Жобаның жалпы сипаттамасы</w:t>
      </w:r>
    </w:p>
    <w:p>
      <w:pPr>
        <w:jc w:val="both"/>
        <w:spacing w:before="0" w:after="90" w:line="320" w:lineRule="auto"/>
      </w:pPr>
      <w:r>
        <w:rPr>
          <w:rFonts w:ascii="Calibri" w:hAnsi="Calibri" w:cs="Calibri"/>
          <w:sz w:val="23"/>
          <w:szCs w:val="23"/>
          <w:color w:val="273444"/>
        </w:rPr>
        <w:t xml:space="preserve">PeakRent.kz — бұл тау және туристік жабдықтарды жалға беруге арналған веб-платформа. Пайдаланушы сайтқа кіріп, жабдықтарды қарайды, өзіне қажетті позицияны таңдайды, жалға алу күндерін белгілейді, бронь жасайды және төлемге өте алады.</w:t>
      </w:r>
    </w:p>
    <w:p>
      <w:pPr>
        <w:jc w:val="both"/>
        <w:spacing w:before="0" w:after="90" w:line="320" w:lineRule="auto"/>
      </w:pPr>
      <w:r>
        <w:rPr>
          <w:rFonts w:ascii="Calibri" w:hAnsi="Calibri" w:cs="Calibri"/>
          <w:sz w:val="23"/>
          <w:szCs w:val="23"/>
          <w:color w:val="273444"/>
        </w:rPr>
        <w:t xml:space="preserve">Жүйе тек клиенттік интерфейспен шектелмейді. Оның ішінде әкімшілік панель, менеджерлік басқару бөлігі, аналитика модулі, пікір жүйесі, көптілді интерфейс, email OTP арқылы тіркелу және бронь статустары туралы хабарлама жіберу мүмкіндіктері бар.</w:t>
      </w:r>
    </w:p>
    <w:p>
      <w:pPr>
        <w:jc w:val="both"/>
        <w:spacing w:before="30" w:after="100" w:line="300" w:lineRule="auto"/>
      </w:pPr>
      <w:r>
        <w:rPr>
          <w:rFonts w:ascii="Calibri" w:hAnsi="Calibri" w:cs="Calibri"/>
          <w:sz w:val="22"/>
          <w:szCs w:val="22"/>
          <w:color w:val="0D6E6E"/>
          <w:b/>
          <w:bCs/>
        </w:rPr>
        <w:t xml:space="preserve">Қорғауда айтуға болады: </w:t>
      </w:r>
      <w:r>
        <w:rPr>
          <w:rFonts w:ascii="Calibri" w:hAnsi="Calibri" w:cs="Calibri"/>
          <w:sz w:val="22"/>
          <w:szCs w:val="22"/>
          <w:color w:val="0D6E6E"/>
        </w:rPr>
        <w:t xml:space="preserve">Жобаның басты ерекшелігі — бұл жай ғана каталог емес, толық rental management platform.</w:t>
      </w:r>
    </w:p>
    <w:p>
      <w:pPr>
        <w:jc w:val="left"/>
        <w:spacing w:before="220" w:after="140" w:line="320" w:lineRule="auto"/>
        <w:keepNext/>
      </w:pPr>
      <w:r>
        <w:rPr>
          <w:rFonts w:ascii="Calibri" w:hAnsi="Calibri" w:cs="Calibri"/>
          <w:sz w:val="30"/>
          <w:szCs w:val="30"/>
          <w:color w:val="0F3D5E"/>
          <w:b/>
          <w:bCs/>
        </w:rPr>
        <w:t xml:space="preserve">3. Жүйенің негізгі функционалы</w:t>
      </w:r>
    </w:p>
    <w:p>
      <w:pPr>
        <w:jc w:val="both"/>
        <w:spacing w:before="0" w:after="60" w:line="300" w:lineRule="auto"/>
      </w:pPr>
      <w:r>
        <w:rPr>
          <w:rFonts w:ascii="Calibri" w:hAnsi="Calibri" w:cs="Calibri"/>
          <w:sz w:val="23"/>
          <w:szCs w:val="23"/>
          <w:color w:val="273444"/>
        </w:rPr>
        <w:t xml:space="preserve">• жабдықтар каталогы және фильтрлеу;</w:t>
      </w:r>
    </w:p>
    <w:p>
      <w:pPr>
        <w:jc w:val="both"/>
        <w:spacing w:before="0" w:after="60" w:line="300" w:lineRule="auto"/>
      </w:pPr>
      <w:r>
        <w:rPr>
          <w:rFonts w:ascii="Calibri" w:hAnsi="Calibri" w:cs="Calibri"/>
          <w:sz w:val="23"/>
          <w:szCs w:val="23"/>
          <w:color w:val="273444"/>
        </w:rPr>
        <w:t xml:space="preserve">• әр жабдықтың толық карточкасы;</w:t>
      </w:r>
    </w:p>
    <w:p>
      <w:pPr>
        <w:jc w:val="both"/>
        <w:spacing w:before="0" w:after="60" w:line="300" w:lineRule="auto"/>
      </w:pPr>
      <w:r>
        <w:rPr>
          <w:rFonts w:ascii="Calibri" w:hAnsi="Calibri" w:cs="Calibri"/>
          <w:sz w:val="23"/>
          <w:szCs w:val="23"/>
          <w:color w:val="273444"/>
        </w:rPr>
        <w:t xml:space="preserve">• AI ұсыныс беті және related products;</w:t>
      </w:r>
    </w:p>
    <w:p>
      <w:pPr>
        <w:jc w:val="both"/>
        <w:spacing w:before="0" w:after="60" w:line="300" w:lineRule="auto"/>
      </w:pPr>
      <w:r>
        <w:rPr>
          <w:rFonts w:ascii="Calibri" w:hAnsi="Calibri" w:cs="Calibri"/>
          <w:sz w:val="23"/>
          <w:szCs w:val="23"/>
          <w:color w:val="273444"/>
        </w:rPr>
        <w:t xml:space="preserve">• қолданушының тіркелуі және кіруі;</w:t>
      </w:r>
    </w:p>
    <w:p>
      <w:pPr>
        <w:jc w:val="both"/>
        <w:spacing w:before="0" w:after="60" w:line="300" w:lineRule="auto"/>
      </w:pPr>
      <w:r>
        <w:rPr>
          <w:rFonts w:ascii="Calibri" w:hAnsi="Calibri" w:cs="Calibri"/>
          <w:sz w:val="23"/>
          <w:szCs w:val="23"/>
          <w:color w:val="273444"/>
        </w:rPr>
        <w:t xml:space="preserve">• email арқылы 6 таңбалы OTP-кодпен растау;</w:t>
      </w:r>
    </w:p>
    <w:p>
      <w:pPr>
        <w:jc w:val="both"/>
        <w:spacing w:before="0" w:after="60" w:line="300" w:lineRule="auto"/>
      </w:pPr>
      <w:r>
        <w:rPr>
          <w:rFonts w:ascii="Calibri" w:hAnsi="Calibri" w:cs="Calibri"/>
          <w:sz w:val="23"/>
          <w:szCs w:val="23"/>
          <w:color w:val="273444"/>
        </w:rPr>
        <w:t xml:space="preserve">• онлайн бронь жасау;</w:t>
      </w:r>
    </w:p>
    <w:p>
      <w:pPr>
        <w:jc w:val="both"/>
        <w:spacing w:before="0" w:after="60" w:line="300" w:lineRule="auto"/>
      </w:pPr>
      <w:r>
        <w:rPr>
          <w:rFonts w:ascii="Calibri" w:hAnsi="Calibri" w:cs="Calibri"/>
          <w:sz w:val="23"/>
          <w:szCs w:val="23"/>
          <w:color w:val="273444"/>
        </w:rPr>
        <w:t xml:space="preserve">• Kaspi QR және төлем логикасы;</w:t>
      </w:r>
    </w:p>
    <w:p>
      <w:pPr>
        <w:jc w:val="both"/>
        <w:spacing w:before="0" w:after="60" w:line="300" w:lineRule="auto"/>
      </w:pPr>
      <w:r>
        <w:rPr>
          <w:rFonts w:ascii="Calibri" w:hAnsi="Calibri" w:cs="Calibri"/>
          <w:sz w:val="23"/>
          <w:szCs w:val="23"/>
          <w:color w:val="273444"/>
        </w:rPr>
        <w:t xml:space="preserve">• пікір оқу және жазу;</w:t>
      </w:r>
    </w:p>
    <w:p>
      <w:pPr>
        <w:jc w:val="both"/>
        <w:spacing w:before="0" w:after="60" w:line="300" w:lineRule="auto"/>
      </w:pPr>
      <w:r>
        <w:rPr>
          <w:rFonts w:ascii="Calibri" w:hAnsi="Calibri" w:cs="Calibri"/>
          <w:sz w:val="23"/>
          <w:szCs w:val="23"/>
          <w:color w:val="273444"/>
        </w:rPr>
        <w:t xml:space="preserve">• қолданушы профилі;</w:t>
      </w:r>
    </w:p>
    <w:p>
      <w:pPr>
        <w:jc w:val="both"/>
        <w:spacing w:before="0" w:after="60" w:line="300" w:lineRule="auto"/>
      </w:pPr>
      <w:r>
        <w:rPr>
          <w:rFonts w:ascii="Calibri" w:hAnsi="Calibri" w:cs="Calibri"/>
          <w:sz w:val="23"/>
          <w:szCs w:val="23"/>
          <w:color w:val="273444"/>
        </w:rPr>
        <w:t xml:space="preserve">• admin және manager панельдері;</w:t>
      </w:r>
    </w:p>
    <w:p>
      <w:pPr>
        <w:jc w:val="both"/>
        <w:spacing w:before="0" w:after="60" w:line="300" w:lineRule="auto"/>
      </w:pPr>
      <w:r>
        <w:rPr>
          <w:rFonts w:ascii="Calibri" w:hAnsi="Calibri" w:cs="Calibri"/>
          <w:sz w:val="23"/>
          <w:szCs w:val="23"/>
          <w:color w:val="273444"/>
        </w:rPr>
        <w:t xml:space="preserve">• аналитика, summary және CSV export;</w:t>
      </w:r>
    </w:p>
    <w:p>
      <w:pPr>
        <w:jc w:val="both"/>
        <w:spacing w:before="0" w:after="60" w:line="300" w:lineRule="auto"/>
      </w:pPr>
      <w:r>
        <w:rPr>
          <w:rFonts w:ascii="Calibri" w:hAnsi="Calibri" w:cs="Calibri"/>
          <w:sz w:val="23"/>
          <w:szCs w:val="23"/>
          <w:color w:val="273444"/>
        </w:rPr>
        <w:t xml:space="preserve">• бронь статусы өзгергенде email уведомление жіберу.</w:t>
      </w:r>
    </w:p>
    <w:p>
      <w:pPr>
        <w:jc w:val="left"/>
        <w:spacing w:before="220" w:after="140" w:line="320" w:lineRule="auto"/>
        <w:keepNext/>
      </w:pPr>
      <w:r>
        <w:rPr>
          <w:rFonts w:ascii="Calibri" w:hAnsi="Calibri" w:cs="Calibri"/>
          <w:sz w:val="30"/>
          <w:szCs w:val="30"/>
          <w:color w:val="0F3D5E"/>
          <w:b/>
          <w:bCs/>
        </w:rPr>
        <w:t xml:space="preserve">4. Қолданылған технологиялар</w:t>
      </w:r>
    </w:p>
    <w:p>
      <w:pPr>
        <w:jc w:val="both"/>
        <w:spacing w:before="0" w:after="90" w:line="320" w:lineRule="auto"/>
      </w:pPr>
      <w:r>
        <w:rPr>
          <w:rFonts w:ascii="Calibri" w:hAnsi="Calibri" w:cs="Calibri"/>
          <w:sz w:val="23"/>
          <w:szCs w:val="23"/>
          <w:color w:val="273444"/>
        </w:rPr>
        <w:t xml:space="preserve">Жобада backend пен frontend үшін заманауи және бір-бірімен жақсы үйлесетін технологиялар қолданылды. Төмендегі кестеде олардың негізгі мақсаты көрсетілген.</w:t>
      </w:r>
    </w:p>
    <w:tbl>
      <w:tblPr>
        <w:tblW w:w="0" w:type="auto"/>
        <w:tblBorders>
          <w:top w:val="single" w:sz="8" w:space="0" w:color="C9D4DF"/>
          <w:left w:val="single" w:sz="8" w:space="0" w:color="C9D4DF"/>
          <w:bottom w:val="single" w:sz="8" w:space="0" w:color="C9D4DF"/>
          <w:right w:val="single" w:sz="8" w:space="0" w:color="C9D4DF"/>
          <w:insideH w:val="single" w:sz="6" w:space="0" w:color="DCE5EE"/>
          <w:insideV w:val="single" w:sz="6" w:space="0" w:color="DCE5EE"/>
        </w:tblBorders>
        <w:tblCellMar>
          <w:top w:w="80" w:type="dxa"/>
          <w:left w:w="100" w:type="dxa"/>
          <w:bottom w:w="80" w:type="dxa"/>
          <w:right w:w="100" w:type="dxa"/>
        </w:tblCellMar>
      </w:tblPr>
      <w:tblGrid>
        <w:gridCol w:w="1700"/>
        <w:gridCol w:w="2200"/>
        <w:gridCol w:w="5200"/>
      </w:tblGrid>
      <w:tr>
        <w:tc>
          <w:tcPr>
            <w:tcW w:w="1700" w:type="dxa"/>
            <w:vAlign w:val="center"/>
            <w:shd w:val="clear" w:color="auto" w:fill="EAF2F8"/>
          </w:tcPr>
          <w:p>
            <w:pPr>
              <w:jc w:val="left"/>
              <w:spacing w:before="30" w:after="30" w:line="280" w:lineRule="auto"/>
            </w:pPr>
            <w:r>
              <w:rPr>
                <w:rFonts w:ascii="Calibri" w:hAnsi="Calibri" w:cs="Calibri"/>
                <w:sz w:val="22"/>
                <w:szCs w:val="22"/>
                <w:color w:val="1F2937"/>
                <w:b/>
                <w:bCs/>
              </w:rPr>
              <w:t xml:space="preserve">Қабат</w:t>
            </w:r>
          </w:p>
        </w:tc>
        <w:tc>
          <w:tcPr>
            <w:tcW w:w="2200" w:type="dxa"/>
            <w:vAlign w:val="center"/>
            <w:shd w:val="clear" w:color="auto" w:fill="EAF2F8"/>
          </w:tcPr>
          <w:p>
            <w:pPr>
              <w:jc w:val="left"/>
              <w:spacing w:before="30" w:after="30" w:line="280" w:lineRule="auto"/>
            </w:pPr>
            <w:r>
              <w:rPr>
                <w:rFonts w:ascii="Calibri" w:hAnsi="Calibri" w:cs="Calibri"/>
                <w:sz w:val="22"/>
                <w:szCs w:val="22"/>
                <w:color w:val="1F2937"/>
                <w:b/>
                <w:bCs/>
              </w:rPr>
              <w:t xml:space="preserve">Технология</w:t>
            </w:r>
          </w:p>
        </w:tc>
        <w:tc>
          <w:tcPr>
            <w:tcW w:w="5200" w:type="dxa"/>
            <w:vAlign w:val="center"/>
            <w:shd w:val="clear" w:color="auto" w:fill="EAF2F8"/>
          </w:tcPr>
          <w:p>
            <w:pPr>
              <w:jc w:val="left"/>
              <w:spacing w:before="30" w:after="30" w:line="280" w:lineRule="auto"/>
            </w:pPr>
            <w:r>
              <w:rPr>
                <w:rFonts w:ascii="Calibri" w:hAnsi="Calibri" w:cs="Calibri"/>
                <w:sz w:val="22"/>
                <w:szCs w:val="22"/>
                <w:color w:val="1F2937"/>
                <w:b/>
                <w:bCs/>
              </w:rPr>
              <w:t xml:space="preserve">Қолданылу мақсаты</w:t>
            </w:r>
          </w:p>
        </w:tc>
      </w:tr>
      <w:tr>
        <w:tc>
          <w:tcPr>
            <w:tcW w:w="1700" w:type="dxa"/>
            <w:vAlign w:val="center"/>
          </w:tcPr>
          <w:p>
            <w:pPr>
              <w:jc w:val="left"/>
              <w:spacing w:before="30" w:after="30" w:line="280" w:lineRule="auto"/>
            </w:pPr>
            <w:r>
              <w:rPr>
                <w:rFonts w:ascii="Calibri" w:hAnsi="Calibri" w:cs="Calibri"/>
                <w:sz w:val="21"/>
                <w:szCs w:val="21"/>
                <w:color w:val="1F2937"/>
              </w:rPr>
              <w:t xml:space="preserve">Backend</w:t>
            </w:r>
          </w:p>
        </w:tc>
        <w:tc>
          <w:tcPr>
            <w:tcW w:w="2200" w:type="dxa"/>
            <w:vAlign w:val="center"/>
          </w:tcPr>
          <w:p>
            <w:pPr>
              <w:jc w:val="left"/>
              <w:spacing w:before="30" w:after="30" w:line="280" w:lineRule="auto"/>
            </w:pPr>
            <w:r>
              <w:rPr>
                <w:rFonts w:ascii="Calibri" w:hAnsi="Calibri" w:cs="Calibri"/>
                <w:sz w:val="21"/>
                <w:szCs w:val="21"/>
                <w:color w:val="1F2937"/>
              </w:rPr>
              <w:t xml:space="preserve">Flask</w:t>
            </w:r>
          </w:p>
        </w:tc>
        <w:tc>
          <w:tcPr>
            <w:tcW w:w="5200" w:type="dxa"/>
            <w:vAlign w:val="center"/>
          </w:tcPr>
          <w:p>
            <w:pPr>
              <w:jc w:val="left"/>
              <w:spacing w:before="30" w:after="30" w:line="280" w:lineRule="auto"/>
            </w:pPr>
            <w:r>
              <w:rPr>
                <w:rFonts w:ascii="Calibri" w:hAnsi="Calibri" w:cs="Calibri"/>
                <w:sz w:val="21"/>
                <w:szCs w:val="21"/>
                <w:color w:val="1F2937"/>
              </w:rPr>
              <w:t xml:space="preserve">REST API жасау, маршруттар мен бизнес логиканы ұйымдастыру</w:t>
            </w:r>
          </w:p>
        </w:tc>
      </w:tr>
      <w:tr>
        <w:tc>
          <w:tcPr>
            <w:tcW w:w="1700" w:type="dxa"/>
            <w:vAlign w:val="center"/>
          </w:tcPr>
          <w:p>
            <w:pPr>
              <w:jc w:val="left"/>
              <w:spacing w:before="30" w:after="30" w:line="280" w:lineRule="auto"/>
            </w:pPr>
            <w:r>
              <w:rPr>
                <w:rFonts w:ascii="Calibri" w:hAnsi="Calibri" w:cs="Calibri"/>
                <w:sz w:val="21"/>
                <w:szCs w:val="21"/>
                <w:color w:val="1F2937"/>
              </w:rPr>
              <w:t xml:space="preserve">Backend</w:t>
            </w:r>
          </w:p>
        </w:tc>
        <w:tc>
          <w:tcPr>
            <w:tcW w:w="2200" w:type="dxa"/>
            <w:vAlign w:val="center"/>
          </w:tcPr>
          <w:p>
            <w:pPr>
              <w:jc w:val="left"/>
              <w:spacing w:before="30" w:after="30" w:line="280" w:lineRule="auto"/>
            </w:pPr>
            <w:r>
              <w:rPr>
                <w:rFonts w:ascii="Calibri" w:hAnsi="Calibri" w:cs="Calibri"/>
                <w:sz w:val="21"/>
                <w:szCs w:val="21"/>
                <w:color w:val="1F2937"/>
              </w:rPr>
              <w:t xml:space="preserve">SQLAlchemy</w:t>
            </w:r>
          </w:p>
        </w:tc>
        <w:tc>
          <w:tcPr>
            <w:tcW w:w="5200" w:type="dxa"/>
            <w:vAlign w:val="center"/>
          </w:tcPr>
          <w:p>
            <w:pPr>
              <w:jc w:val="left"/>
              <w:spacing w:before="30" w:after="30" w:line="280" w:lineRule="auto"/>
            </w:pPr>
            <w:r>
              <w:rPr>
                <w:rFonts w:ascii="Calibri" w:hAnsi="Calibri" w:cs="Calibri"/>
                <w:sz w:val="21"/>
                <w:szCs w:val="21"/>
                <w:color w:val="1F2937"/>
              </w:rPr>
              <w:t xml:space="preserve">PostgreSQL деректер қорымен ORM деңгейінде жұмыс істеу</w:t>
            </w:r>
          </w:p>
        </w:tc>
      </w:tr>
      <w:tr>
        <w:tc>
          <w:tcPr>
            <w:tcW w:w="1700" w:type="dxa"/>
            <w:vAlign w:val="center"/>
          </w:tcPr>
          <w:p>
            <w:pPr>
              <w:jc w:val="left"/>
              <w:spacing w:before="30" w:after="30" w:line="280" w:lineRule="auto"/>
            </w:pPr>
            <w:r>
              <w:rPr>
                <w:rFonts w:ascii="Calibri" w:hAnsi="Calibri" w:cs="Calibri"/>
                <w:sz w:val="21"/>
                <w:szCs w:val="21"/>
                <w:color w:val="1F2937"/>
              </w:rPr>
              <w:t xml:space="preserve">Backend</w:t>
            </w:r>
          </w:p>
        </w:tc>
        <w:tc>
          <w:tcPr>
            <w:tcW w:w="2200" w:type="dxa"/>
            <w:vAlign w:val="center"/>
          </w:tcPr>
          <w:p>
            <w:pPr>
              <w:jc w:val="left"/>
              <w:spacing w:before="30" w:after="30" w:line="280" w:lineRule="auto"/>
            </w:pPr>
            <w:r>
              <w:rPr>
                <w:rFonts w:ascii="Calibri" w:hAnsi="Calibri" w:cs="Calibri"/>
                <w:sz w:val="21"/>
                <w:szCs w:val="21"/>
                <w:color w:val="1F2937"/>
              </w:rPr>
              <w:t xml:space="preserve">PostgreSQL</w:t>
            </w:r>
          </w:p>
        </w:tc>
        <w:tc>
          <w:tcPr>
            <w:tcW w:w="5200" w:type="dxa"/>
            <w:vAlign w:val="center"/>
          </w:tcPr>
          <w:p>
            <w:pPr>
              <w:jc w:val="left"/>
              <w:spacing w:before="30" w:after="30" w:line="280" w:lineRule="auto"/>
            </w:pPr>
            <w:r>
              <w:rPr>
                <w:rFonts w:ascii="Calibri" w:hAnsi="Calibri" w:cs="Calibri"/>
                <w:sz w:val="21"/>
                <w:szCs w:val="21"/>
                <w:color w:val="1F2937"/>
              </w:rPr>
              <w:t xml:space="preserve">Негізгі мәліметтерді сенімді сақтау</w:t>
            </w:r>
          </w:p>
        </w:tc>
      </w:tr>
      <w:tr>
        <w:tc>
          <w:tcPr>
            <w:tcW w:w="1700" w:type="dxa"/>
            <w:vAlign w:val="center"/>
          </w:tcPr>
          <w:p>
            <w:pPr>
              <w:jc w:val="left"/>
              <w:spacing w:before="30" w:after="30" w:line="280" w:lineRule="auto"/>
            </w:pPr>
            <w:r>
              <w:rPr>
                <w:rFonts w:ascii="Calibri" w:hAnsi="Calibri" w:cs="Calibri"/>
                <w:sz w:val="21"/>
                <w:szCs w:val="21"/>
                <w:color w:val="1F2937"/>
              </w:rPr>
              <w:t xml:space="preserve">Backend</w:t>
            </w:r>
          </w:p>
        </w:tc>
        <w:tc>
          <w:tcPr>
            <w:tcW w:w="2200" w:type="dxa"/>
            <w:vAlign w:val="center"/>
          </w:tcPr>
          <w:p>
            <w:pPr>
              <w:jc w:val="left"/>
              <w:spacing w:before="30" w:after="30" w:line="280" w:lineRule="auto"/>
            </w:pPr>
            <w:r>
              <w:rPr>
                <w:rFonts w:ascii="Calibri" w:hAnsi="Calibri" w:cs="Calibri"/>
                <w:sz w:val="21"/>
                <w:szCs w:val="21"/>
                <w:color w:val="1F2937"/>
              </w:rPr>
              <w:t xml:space="preserve">JWT</w:t>
            </w:r>
          </w:p>
        </w:tc>
        <w:tc>
          <w:tcPr>
            <w:tcW w:w="5200" w:type="dxa"/>
            <w:vAlign w:val="center"/>
          </w:tcPr>
          <w:p>
            <w:pPr>
              <w:jc w:val="left"/>
              <w:spacing w:before="30" w:after="30" w:line="280" w:lineRule="auto"/>
            </w:pPr>
            <w:r>
              <w:rPr>
                <w:rFonts w:ascii="Calibri" w:hAnsi="Calibri" w:cs="Calibri"/>
                <w:sz w:val="21"/>
                <w:szCs w:val="21"/>
                <w:color w:val="1F2937"/>
              </w:rPr>
              <w:t xml:space="preserve">Пайдаланушыны токен арқылы аутентификациялау</w:t>
            </w:r>
          </w:p>
        </w:tc>
      </w:tr>
      <w:tr>
        <w:tc>
          <w:tcPr>
            <w:tcW w:w="1700" w:type="dxa"/>
            <w:vAlign w:val="center"/>
          </w:tcPr>
          <w:p>
            <w:pPr>
              <w:jc w:val="left"/>
              <w:spacing w:before="30" w:after="30" w:line="280" w:lineRule="auto"/>
            </w:pPr>
            <w:r>
              <w:rPr>
                <w:rFonts w:ascii="Calibri" w:hAnsi="Calibri" w:cs="Calibri"/>
                <w:sz w:val="21"/>
                <w:szCs w:val="21"/>
                <w:color w:val="1F2937"/>
              </w:rPr>
              <w:t xml:space="preserve">Backend</w:t>
            </w:r>
          </w:p>
        </w:tc>
        <w:tc>
          <w:tcPr>
            <w:tcW w:w="2200" w:type="dxa"/>
            <w:vAlign w:val="center"/>
          </w:tcPr>
          <w:p>
            <w:pPr>
              <w:jc w:val="left"/>
              <w:spacing w:before="30" w:after="30" w:line="280" w:lineRule="auto"/>
            </w:pPr>
            <w:r>
              <w:rPr>
                <w:rFonts w:ascii="Calibri" w:hAnsi="Calibri" w:cs="Calibri"/>
                <w:sz w:val="21"/>
                <w:szCs w:val="21"/>
                <w:color w:val="1F2937"/>
              </w:rPr>
              <w:t xml:space="preserve">OpenAI GPT-4o-mini</w:t>
            </w:r>
          </w:p>
        </w:tc>
        <w:tc>
          <w:tcPr>
            <w:tcW w:w="5200" w:type="dxa"/>
            <w:vAlign w:val="center"/>
          </w:tcPr>
          <w:p>
            <w:pPr>
              <w:jc w:val="left"/>
              <w:spacing w:before="30" w:after="30" w:line="280" w:lineRule="auto"/>
            </w:pPr>
            <w:r>
              <w:rPr>
                <w:rFonts w:ascii="Calibri" w:hAnsi="Calibri" w:cs="Calibri"/>
                <w:sz w:val="21"/>
                <w:szCs w:val="21"/>
                <w:color w:val="1F2937"/>
              </w:rPr>
              <w:t xml:space="preserve">AI ұсыныстар мен түсіндірмелер құру</w:t>
            </w:r>
          </w:p>
        </w:tc>
      </w:tr>
      <w:tr>
        <w:tc>
          <w:tcPr>
            <w:tcW w:w="1700" w:type="dxa"/>
            <w:vAlign w:val="center"/>
          </w:tcPr>
          <w:p>
            <w:pPr>
              <w:jc w:val="left"/>
              <w:spacing w:before="30" w:after="30" w:line="280" w:lineRule="auto"/>
            </w:pPr>
            <w:r>
              <w:rPr>
                <w:rFonts w:ascii="Calibri" w:hAnsi="Calibri" w:cs="Calibri"/>
                <w:sz w:val="21"/>
                <w:szCs w:val="21"/>
                <w:color w:val="1F2937"/>
              </w:rPr>
              <w:t xml:space="preserve">Backend</w:t>
            </w:r>
          </w:p>
        </w:tc>
        <w:tc>
          <w:tcPr>
            <w:tcW w:w="2200" w:type="dxa"/>
            <w:vAlign w:val="center"/>
          </w:tcPr>
          <w:p>
            <w:pPr>
              <w:jc w:val="left"/>
              <w:spacing w:before="30" w:after="30" w:line="280" w:lineRule="auto"/>
            </w:pPr>
            <w:r>
              <w:rPr>
                <w:rFonts w:ascii="Calibri" w:hAnsi="Calibri" w:cs="Calibri"/>
                <w:sz w:val="21"/>
                <w:szCs w:val="21"/>
                <w:color w:val="1F2937"/>
              </w:rPr>
              <w:t xml:space="preserve">SMTP / EmailMessage</w:t>
            </w:r>
          </w:p>
        </w:tc>
        <w:tc>
          <w:tcPr>
            <w:tcW w:w="5200" w:type="dxa"/>
            <w:vAlign w:val="center"/>
          </w:tcPr>
          <w:p>
            <w:pPr>
              <w:jc w:val="left"/>
              <w:spacing w:before="30" w:after="30" w:line="280" w:lineRule="auto"/>
            </w:pPr>
            <w:r>
              <w:rPr>
                <w:rFonts w:ascii="Calibri" w:hAnsi="Calibri" w:cs="Calibri"/>
                <w:sz w:val="21"/>
                <w:szCs w:val="21"/>
                <w:color w:val="1F2937"/>
              </w:rPr>
              <w:t xml:space="preserve">OTP және хабарлама хаттарын жіберу</w:t>
            </w:r>
          </w:p>
        </w:tc>
      </w:tr>
      <w:tr>
        <w:tc>
          <w:tcPr>
            <w:tcW w:w="1700" w:type="dxa"/>
            <w:vAlign w:val="center"/>
          </w:tcPr>
          <w:p>
            <w:pPr>
              <w:jc w:val="left"/>
              <w:spacing w:before="30" w:after="30" w:line="280" w:lineRule="auto"/>
            </w:pPr>
            <w:r>
              <w:rPr>
                <w:rFonts w:ascii="Calibri" w:hAnsi="Calibri" w:cs="Calibri"/>
                <w:sz w:val="21"/>
                <w:szCs w:val="21"/>
                <w:color w:val="1F2937"/>
              </w:rPr>
              <w:t xml:space="preserve">Frontend</w:t>
            </w:r>
          </w:p>
        </w:tc>
        <w:tc>
          <w:tcPr>
            <w:tcW w:w="2200" w:type="dxa"/>
            <w:vAlign w:val="center"/>
          </w:tcPr>
          <w:p>
            <w:pPr>
              <w:jc w:val="left"/>
              <w:spacing w:before="30" w:after="30" w:line="280" w:lineRule="auto"/>
            </w:pPr>
            <w:r>
              <w:rPr>
                <w:rFonts w:ascii="Calibri" w:hAnsi="Calibri" w:cs="Calibri"/>
                <w:sz w:val="21"/>
                <w:szCs w:val="21"/>
                <w:color w:val="1F2937"/>
              </w:rPr>
              <w:t xml:space="preserve">Next.js 14</w:t>
            </w:r>
          </w:p>
        </w:tc>
        <w:tc>
          <w:tcPr>
            <w:tcW w:w="5200" w:type="dxa"/>
            <w:vAlign w:val="center"/>
          </w:tcPr>
          <w:p>
            <w:pPr>
              <w:jc w:val="left"/>
              <w:spacing w:before="30" w:after="30" w:line="280" w:lineRule="auto"/>
            </w:pPr>
            <w:r>
              <w:rPr>
                <w:rFonts w:ascii="Calibri" w:hAnsi="Calibri" w:cs="Calibri"/>
                <w:sz w:val="21"/>
                <w:szCs w:val="21"/>
                <w:color w:val="1F2937"/>
              </w:rPr>
              <w:t xml:space="preserve">Клиенттік интерфейс пен маршруттарды құру</w:t>
            </w:r>
          </w:p>
        </w:tc>
      </w:tr>
      <w:tr>
        <w:tc>
          <w:tcPr>
            <w:tcW w:w="1700" w:type="dxa"/>
            <w:vAlign w:val="center"/>
          </w:tcPr>
          <w:p>
            <w:pPr>
              <w:jc w:val="left"/>
              <w:spacing w:before="30" w:after="30" w:line="280" w:lineRule="auto"/>
            </w:pPr>
            <w:r>
              <w:rPr>
                <w:rFonts w:ascii="Calibri" w:hAnsi="Calibri" w:cs="Calibri"/>
                <w:sz w:val="21"/>
                <w:szCs w:val="21"/>
                <w:color w:val="1F2937"/>
              </w:rPr>
              <w:t xml:space="preserve">Frontend</w:t>
            </w:r>
          </w:p>
        </w:tc>
        <w:tc>
          <w:tcPr>
            <w:tcW w:w="2200" w:type="dxa"/>
            <w:vAlign w:val="center"/>
          </w:tcPr>
          <w:p>
            <w:pPr>
              <w:jc w:val="left"/>
              <w:spacing w:before="30" w:after="30" w:line="280" w:lineRule="auto"/>
            </w:pPr>
            <w:r>
              <w:rPr>
                <w:rFonts w:ascii="Calibri" w:hAnsi="Calibri" w:cs="Calibri"/>
                <w:sz w:val="21"/>
                <w:szCs w:val="21"/>
                <w:color w:val="1F2937"/>
              </w:rPr>
              <w:t xml:space="preserve">TypeScript</w:t>
            </w:r>
          </w:p>
        </w:tc>
        <w:tc>
          <w:tcPr>
            <w:tcW w:w="5200" w:type="dxa"/>
            <w:vAlign w:val="center"/>
          </w:tcPr>
          <w:p>
            <w:pPr>
              <w:jc w:val="left"/>
              <w:spacing w:before="30" w:after="30" w:line="280" w:lineRule="auto"/>
            </w:pPr>
            <w:r>
              <w:rPr>
                <w:rFonts w:ascii="Calibri" w:hAnsi="Calibri" w:cs="Calibri"/>
                <w:sz w:val="21"/>
                <w:szCs w:val="21"/>
                <w:color w:val="1F2937"/>
              </w:rPr>
              <w:t xml:space="preserve">Тип қауіпсіздігі және код сапасын арттыру</w:t>
            </w:r>
          </w:p>
        </w:tc>
      </w:tr>
      <w:tr>
        <w:tc>
          <w:tcPr>
            <w:tcW w:w="1700" w:type="dxa"/>
            <w:vAlign w:val="center"/>
          </w:tcPr>
          <w:p>
            <w:pPr>
              <w:jc w:val="left"/>
              <w:spacing w:before="30" w:after="30" w:line="280" w:lineRule="auto"/>
            </w:pPr>
            <w:r>
              <w:rPr>
                <w:rFonts w:ascii="Calibri" w:hAnsi="Calibri" w:cs="Calibri"/>
                <w:sz w:val="21"/>
                <w:szCs w:val="21"/>
                <w:color w:val="1F2937"/>
              </w:rPr>
              <w:t xml:space="preserve">Frontend</w:t>
            </w:r>
          </w:p>
        </w:tc>
        <w:tc>
          <w:tcPr>
            <w:tcW w:w="2200" w:type="dxa"/>
            <w:vAlign w:val="center"/>
          </w:tcPr>
          <w:p>
            <w:pPr>
              <w:jc w:val="left"/>
              <w:spacing w:before="30" w:after="30" w:line="280" w:lineRule="auto"/>
            </w:pPr>
            <w:r>
              <w:rPr>
                <w:rFonts w:ascii="Calibri" w:hAnsi="Calibri" w:cs="Calibri"/>
                <w:sz w:val="21"/>
                <w:szCs w:val="21"/>
                <w:color w:val="1F2937"/>
              </w:rPr>
              <w:t xml:space="preserve">Tailwind CSS</w:t>
            </w:r>
          </w:p>
        </w:tc>
        <w:tc>
          <w:tcPr>
            <w:tcW w:w="5200" w:type="dxa"/>
            <w:vAlign w:val="center"/>
          </w:tcPr>
          <w:p>
            <w:pPr>
              <w:jc w:val="left"/>
              <w:spacing w:before="30" w:after="30" w:line="280" w:lineRule="auto"/>
            </w:pPr>
            <w:r>
              <w:rPr>
                <w:rFonts w:ascii="Calibri" w:hAnsi="Calibri" w:cs="Calibri"/>
                <w:sz w:val="21"/>
                <w:szCs w:val="21"/>
                <w:color w:val="1F2937"/>
              </w:rPr>
              <w:t xml:space="preserve">Интерфейсті жылдам және біркелкі стильде жасау</w:t>
            </w:r>
          </w:p>
        </w:tc>
      </w:tr>
      <w:tr>
        <w:tc>
          <w:tcPr>
            <w:tcW w:w="1700" w:type="dxa"/>
            <w:vAlign w:val="center"/>
          </w:tcPr>
          <w:p>
            <w:pPr>
              <w:jc w:val="left"/>
              <w:spacing w:before="30" w:after="30" w:line="280" w:lineRule="auto"/>
            </w:pPr>
            <w:r>
              <w:rPr>
                <w:rFonts w:ascii="Calibri" w:hAnsi="Calibri" w:cs="Calibri"/>
                <w:sz w:val="21"/>
                <w:szCs w:val="21"/>
                <w:color w:val="1F2937"/>
              </w:rPr>
              <w:t xml:space="preserve">Frontend</w:t>
            </w:r>
          </w:p>
        </w:tc>
        <w:tc>
          <w:tcPr>
            <w:tcW w:w="2200" w:type="dxa"/>
            <w:vAlign w:val="center"/>
          </w:tcPr>
          <w:p>
            <w:pPr>
              <w:jc w:val="left"/>
              <w:spacing w:before="30" w:after="30" w:line="280" w:lineRule="auto"/>
            </w:pPr>
            <w:r>
              <w:rPr>
                <w:rFonts w:ascii="Calibri" w:hAnsi="Calibri" w:cs="Calibri"/>
                <w:sz w:val="21"/>
                <w:szCs w:val="21"/>
                <w:color w:val="1F2937"/>
              </w:rPr>
              <w:t xml:space="preserve">Axios</w:t>
            </w:r>
          </w:p>
        </w:tc>
        <w:tc>
          <w:tcPr>
            <w:tcW w:w="5200" w:type="dxa"/>
            <w:vAlign w:val="center"/>
          </w:tcPr>
          <w:p>
            <w:pPr>
              <w:jc w:val="left"/>
              <w:spacing w:before="30" w:after="30" w:line="280" w:lineRule="auto"/>
            </w:pPr>
            <w:r>
              <w:rPr>
                <w:rFonts w:ascii="Calibri" w:hAnsi="Calibri" w:cs="Calibri"/>
                <w:sz w:val="21"/>
                <w:szCs w:val="21"/>
                <w:color w:val="1F2937"/>
              </w:rPr>
              <w:t xml:space="preserve">Backend API-мен байланыс орнату</w:t>
            </w:r>
          </w:p>
        </w:tc>
      </w:tr>
      <w:tr>
        <w:tc>
          <w:tcPr>
            <w:tcW w:w="1700" w:type="dxa"/>
            <w:vAlign w:val="center"/>
          </w:tcPr>
          <w:p>
            <w:pPr>
              <w:jc w:val="left"/>
              <w:spacing w:before="30" w:after="30" w:line="280" w:lineRule="auto"/>
            </w:pPr>
            <w:r>
              <w:rPr>
                <w:rFonts w:ascii="Calibri" w:hAnsi="Calibri" w:cs="Calibri"/>
                <w:sz w:val="21"/>
                <w:szCs w:val="21"/>
                <w:color w:val="1F2937"/>
              </w:rPr>
              <w:t xml:space="preserve">Frontend</w:t>
            </w:r>
          </w:p>
        </w:tc>
        <w:tc>
          <w:tcPr>
            <w:tcW w:w="2200" w:type="dxa"/>
            <w:vAlign w:val="center"/>
          </w:tcPr>
          <w:p>
            <w:pPr>
              <w:jc w:val="left"/>
              <w:spacing w:before="30" w:after="30" w:line="280" w:lineRule="auto"/>
            </w:pPr>
            <w:r>
              <w:rPr>
                <w:rFonts w:ascii="Calibri" w:hAnsi="Calibri" w:cs="Calibri"/>
                <w:sz w:val="21"/>
                <w:szCs w:val="21"/>
                <w:color w:val="1F2937"/>
              </w:rPr>
              <w:t xml:space="preserve">Zustand</w:t>
            </w:r>
          </w:p>
        </w:tc>
        <w:tc>
          <w:tcPr>
            <w:tcW w:w="5200" w:type="dxa"/>
            <w:vAlign w:val="center"/>
          </w:tcPr>
          <w:p>
            <w:pPr>
              <w:jc w:val="left"/>
              <w:spacing w:before="30" w:after="30" w:line="280" w:lineRule="auto"/>
            </w:pPr>
            <w:r>
              <w:rPr>
                <w:rFonts w:ascii="Calibri" w:hAnsi="Calibri" w:cs="Calibri"/>
                <w:sz w:val="21"/>
                <w:szCs w:val="21"/>
                <w:color w:val="1F2937"/>
              </w:rPr>
              <w:t xml:space="preserve">Авторизация және клиенттік күйді сақтау</w:t>
            </w:r>
          </w:p>
        </w:tc>
      </w:tr>
      <w:tr>
        <w:tc>
          <w:tcPr>
            <w:tcW w:w="1700" w:type="dxa"/>
            <w:vAlign w:val="center"/>
          </w:tcPr>
          <w:p>
            <w:pPr>
              <w:jc w:val="left"/>
              <w:spacing w:before="30" w:after="30" w:line="280" w:lineRule="auto"/>
            </w:pPr>
            <w:r>
              <w:rPr>
                <w:rFonts w:ascii="Calibri" w:hAnsi="Calibri" w:cs="Calibri"/>
                <w:sz w:val="21"/>
                <w:szCs w:val="21"/>
                <w:color w:val="1F2937"/>
              </w:rPr>
              <w:t xml:space="preserve">Frontend</w:t>
            </w:r>
          </w:p>
        </w:tc>
        <w:tc>
          <w:tcPr>
            <w:tcW w:w="2200" w:type="dxa"/>
            <w:vAlign w:val="center"/>
          </w:tcPr>
          <w:p>
            <w:pPr>
              <w:jc w:val="left"/>
              <w:spacing w:before="30" w:after="30" w:line="280" w:lineRule="auto"/>
            </w:pPr>
            <w:r>
              <w:rPr>
                <w:rFonts w:ascii="Calibri" w:hAnsi="Calibri" w:cs="Calibri"/>
                <w:sz w:val="21"/>
                <w:szCs w:val="21"/>
                <w:color w:val="1F2937"/>
              </w:rPr>
              <w:t xml:space="preserve">next-intl</w:t>
            </w:r>
          </w:p>
        </w:tc>
        <w:tc>
          <w:tcPr>
            <w:tcW w:w="5200" w:type="dxa"/>
            <w:vAlign w:val="center"/>
          </w:tcPr>
          <w:p>
            <w:pPr>
              <w:jc w:val="left"/>
              <w:spacing w:before="30" w:after="30" w:line="280" w:lineRule="auto"/>
            </w:pPr>
            <w:r>
              <w:rPr>
                <w:rFonts w:ascii="Calibri" w:hAnsi="Calibri" w:cs="Calibri"/>
                <w:sz w:val="21"/>
                <w:szCs w:val="21"/>
                <w:color w:val="1F2937"/>
              </w:rPr>
              <w:t xml:space="preserve">Көптілді интерфейсті ұйымдастыру</w:t>
            </w:r>
          </w:p>
        </w:tc>
      </w:tr>
    </w:tbl>
    <w:p>
      <w:pPr>
        <w:jc w:val="both"/>
        <w:spacing w:before="30" w:after="100" w:line="300" w:lineRule="auto"/>
      </w:pPr>
      <w:r>
        <w:rPr>
          <w:rFonts w:ascii="Calibri" w:hAnsi="Calibri" w:cs="Calibri"/>
          <w:sz w:val="22"/>
          <w:szCs w:val="22"/>
          <w:color w:val="0D6E6E"/>
          <w:b/>
          <w:bCs/>
        </w:rPr>
        <w:t xml:space="preserve">Қорғауда айтуға болады: </w:t>
      </w:r>
      <w:r>
        <w:rPr>
          <w:rFonts w:ascii="Calibri" w:hAnsi="Calibri" w:cs="Calibri"/>
          <w:sz w:val="22"/>
          <w:szCs w:val="22"/>
          <w:color w:val="0D6E6E"/>
        </w:rPr>
        <w:t xml:space="preserve">Технологиялар өнімділікке, түсініктілікке және жобаны әрі қарай кеңейтуге ыңғайлы болуына қарай таңдалды.</w:t>
      </w:r>
    </w:p>
    <w:p>
      <w:pPr>
        <w:jc w:val="left"/>
        <w:spacing w:before="220" w:after="140" w:line="320" w:lineRule="auto"/>
        <w:keepNext/>
      </w:pPr>
      <w:r>
        <w:rPr>
          <w:rFonts w:ascii="Calibri" w:hAnsi="Calibri" w:cs="Calibri"/>
          <w:sz w:val="30"/>
          <w:szCs w:val="30"/>
          <w:color w:val="0F3D5E"/>
          <w:b/>
          <w:bCs/>
        </w:rPr>
        <w:t xml:space="preserve">5. Жүйе архитектурасы</w:t>
      </w:r>
    </w:p>
    <w:p>
      <w:pPr>
        <w:jc w:val="left"/>
        <w:spacing w:before="140" w:after="90" w:line="300" w:lineRule="auto"/>
        <w:keepNext/>
      </w:pPr>
      <w:r>
        <w:rPr>
          <w:rFonts w:ascii="Calibri" w:hAnsi="Calibri" w:cs="Calibri"/>
          <w:sz w:val="26"/>
          <w:szCs w:val="26"/>
          <w:color w:val="125B7D"/>
          <w:b/>
          <w:bCs/>
        </w:rPr>
        <w:t xml:space="preserve">5.1 Жалпы құрылымы</w:t>
      </w:r>
    </w:p>
    <w:p>
      <w:pPr>
        <w:jc w:val="both"/>
        <w:spacing w:before="0" w:after="90" w:line="320" w:lineRule="auto"/>
      </w:pPr>
      <w:r>
        <w:rPr>
          <w:rFonts w:ascii="Calibri" w:hAnsi="Calibri" w:cs="Calibri"/>
          <w:sz w:val="23"/>
          <w:szCs w:val="23"/>
          <w:color w:val="273444"/>
        </w:rPr>
        <w:t xml:space="preserve">Жоба classic client-server архитектурасы бойынша құрылған. Frontend Next.js негізінде жұмыс істейді, backend Flask REST API түрінде жүзеге асырылған, ал барлық негізгі мәліметтер PostgreSQL деректер қорында сақталады.</w:t>
      </w:r>
    </w:p>
    <w:p>
      <w:pPr>
        <w:jc w:val="both"/>
        <w:spacing w:before="0" w:after="60" w:line="300" w:lineRule="auto"/>
      </w:pPr>
      <w:r>
        <w:rPr>
          <w:rFonts w:ascii="Calibri" w:hAnsi="Calibri" w:cs="Calibri"/>
          <w:sz w:val="23"/>
          <w:szCs w:val="23"/>
          <w:color w:val="273444"/>
        </w:rPr>
        <w:t xml:space="preserve">• Frontend — қолданушы көретін интерфейс және беттер логикасы;</w:t>
      </w:r>
    </w:p>
    <w:p>
      <w:pPr>
        <w:jc w:val="both"/>
        <w:spacing w:before="0" w:after="60" w:line="300" w:lineRule="auto"/>
      </w:pPr>
      <w:r>
        <w:rPr>
          <w:rFonts w:ascii="Calibri" w:hAnsi="Calibri" w:cs="Calibri"/>
          <w:sz w:val="23"/>
          <w:szCs w:val="23"/>
          <w:color w:val="273444"/>
        </w:rPr>
        <w:t xml:space="preserve">• Backend — бизнес логика, авторизация, бронь, аналитика және хабарламалар;</w:t>
      </w:r>
    </w:p>
    <w:p>
      <w:pPr>
        <w:jc w:val="both"/>
        <w:spacing w:before="0" w:after="60" w:line="300" w:lineRule="auto"/>
      </w:pPr>
      <w:r>
        <w:rPr>
          <w:rFonts w:ascii="Calibri" w:hAnsi="Calibri" w:cs="Calibri"/>
          <w:sz w:val="23"/>
          <w:szCs w:val="23"/>
          <w:color w:val="273444"/>
        </w:rPr>
        <w:t xml:space="preserve">• Database — қолданушы, жабдық, бронь, пікір, OTP және төлемге қатысты мәліметтер.</w:t>
      </w:r>
    </w:p>
    <w:p>
      <w:pPr>
        <w:jc w:val="left"/>
        <w:spacing w:before="140" w:after="90" w:line="300" w:lineRule="auto"/>
        <w:keepNext/>
      </w:pPr>
      <w:r>
        <w:rPr>
          <w:rFonts w:ascii="Calibri" w:hAnsi="Calibri" w:cs="Calibri"/>
          <w:sz w:val="26"/>
          <w:szCs w:val="26"/>
          <w:color w:val="125B7D"/>
          <w:b/>
          <w:bCs/>
        </w:rPr>
        <w:t xml:space="preserve">5.2 Backend архитектурасы</w:t>
      </w:r>
    </w:p>
    <w:p>
      <w:pPr>
        <w:jc w:val="both"/>
        <w:spacing w:before="0" w:after="90" w:line="320" w:lineRule="auto"/>
      </w:pPr>
      <w:r>
        <w:rPr>
          <w:rFonts w:ascii="Calibri" w:hAnsi="Calibri" w:cs="Calibri"/>
          <w:sz w:val="23"/>
          <w:szCs w:val="23"/>
          <w:color w:val="273444"/>
        </w:rPr>
        <w:t xml:space="preserve">Backend Application Factory және Blueprint қағидасымен ұйымдастырылған. Бұл жоба құрылымын модульдерге бөліп, әр бөліктің өз жауапкершілігін нақты ажыратуға мүмкіндік береді.</w:t>
      </w:r>
    </w:p>
    <w:p>
      <w:pPr>
        <w:jc w:val="both"/>
        <w:spacing w:before="0" w:after="60" w:line="300" w:lineRule="auto"/>
      </w:pPr>
      <w:r>
        <w:rPr>
          <w:rFonts w:ascii="Calibri" w:hAnsi="Calibri" w:cs="Calibri"/>
          <w:sz w:val="23"/>
          <w:szCs w:val="23"/>
          <w:color w:val="273444"/>
        </w:rPr>
        <w:t xml:space="preserve">• routes — REST API маршруттары;</w:t>
      </w:r>
    </w:p>
    <w:p>
      <w:pPr>
        <w:jc w:val="both"/>
        <w:spacing w:before="0" w:after="60" w:line="300" w:lineRule="auto"/>
      </w:pPr>
      <w:r>
        <w:rPr>
          <w:rFonts w:ascii="Calibri" w:hAnsi="Calibri" w:cs="Calibri"/>
          <w:sz w:val="23"/>
          <w:szCs w:val="23"/>
          <w:color w:val="273444"/>
        </w:rPr>
        <w:t xml:space="preserve">• models — SQLAlchemy модельдері;</w:t>
      </w:r>
    </w:p>
    <w:p>
      <w:pPr>
        <w:jc w:val="both"/>
        <w:spacing w:before="0" w:after="60" w:line="300" w:lineRule="auto"/>
      </w:pPr>
      <w:r>
        <w:rPr>
          <w:rFonts w:ascii="Calibri" w:hAnsi="Calibri" w:cs="Calibri"/>
          <w:sz w:val="23"/>
          <w:szCs w:val="23"/>
          <w:color w:val="273444"/>
        </w:rPr>
        <w:t xml:space="preserve">• services — бизнес логика, AI, төлем, email, SMS;</w:t>
      </w:r>
    </w:p>
    <w:p>
      <w:pPr>
        <w:jc w:val="both"/>
        <w:spacing w:before="0" w:after="60" w:line="300" w:lineRule="auto"/>
      </w:pPr>
      <w:r>
        <w:rPr>
          <w:rFonts w:ascii="Calibri" w:hAnsi="Calibri" w:cs="Calibri"/>
          <w:sz w:val="23"/>
          <w:szCs w:val="23"/>
          <w:color w:val="273444"/>
        </w:rPr>
        <w:t xml:space="preserve">• utils — JWT, рөлдік декораторлар және көмекші функциялар.</w:t>
      </w:r>
    </w:p>
    <w:p>
      <w:pPr>
        <w:jc w:val="left"/>
        <w:spacing w:before="140" w:after="90" w:line="300" w:lineRule="auto"/>
        <w:keepNext/>
      </w:pPr>
      <w:r>
        <w:rPr>
          <w:rFonts w:ascii="Calibri" w:hAnsi="Calibri" w:cs="Calibri"/>
          <w:sz w:val="26"/>
          <w:szCs w:val="26"/>
          <w:color w:val="125B7D"/>
          <w:b/>
          <w:bCs/>
        </w:rPr>
        <w:t xml:space="preserve">5.3 Frontend архитектурасы</w:t>
      </w:r>
    </w:p>
    <w:p>
      <w:pPr>
        <w:jc w:val="both"/>
        <w:spacing w:before="0" w:after="90" w:line="320" w:lineRule="auto"/>
      </w:pPr>
      <w:r>
        <w:rPr>
          <w:rFonts w:ascii="Calibri" w:hAnsi="Calibri" w:cs="Calibri"/>
          <w:sz w:val="23"/>
          <w:szCs w:val="23"/>
          <w:color w:val="273444"/>
        </w:rPr>
        <w:t xml:space="preserve">Frontend Next.js App Router негізінде жасалған. Барлық негізгі беттер `locale` параметрі арқылы `ru`, `kk`, `en` тілдерін қолдайды. Компоненттер қайта қолдануға ыңғайлы етіп бөлінген, ал API сұраныстар Axios client арқылы орталықтандырылған.</w:t>
      </w:r>
    </w:p>
    <w:p>
      <w:pPr>
        <w:jc w:val="left"/>
        <w:spacing w:before="140" w:after="90" w:line="300" w:lineRule="auto"/>
        <w:keepNext/>
      </w:pPr>
      <w:r>
        <w:rPr>
          <w:rFonts w:ascii="Calibri" w:hAnsi="Calibri" w:cs="Calibri"/>
          <w:sz w:val="26"/>
          <w:szCs w:val="26"/>
          <w:color w:val="125B7D"/>
          <w:b/>
          <w:bCs/>
        </w:rPr>
        <w:t xml:space="preserve">5.4 Қабаттар арасындағы байланыс</w:t>
      </w:r>
    </w:p>
    <w:p>
      <w:pPr>
        <w:jc w:val="both"/>
        <w:spacing w:before="0" w:after="90" w:line="320" w:lineRule="auto"/>
      </w:pPr>
      <w:r>
        <w:rPr>
          <w:rFonts w:ascii="Calibri" w:hAnsi="Calibri" w:cs="Calibri"/>
          <w:sz w:val="23"/>
          <w:szCs w:val="23"/>
          <w:color w:val="273444"/>
        </w:rPr>
        <w:t xml:space="preserve">Пайдаланушы интерфейсте әрекет жасаған кезде frontend backend API-ге сұраныс жібереді. Backend деректерді өңдеп, тексеріп, PostgreSQL-ден мәлімет алып немесе сақтап, JSON форматында жауап қайтарады.</w:t>
      </w:r>
    </w:p>
    <w:p>
      <w:pPr>
        <w:jc w:val="both"/>
        <w:spacing w:before="30" w:after="100" w:line="300" w:lineRule="auto"/>
      </w:pPr>
      <w:r>
        <w:rPr>
          <w:rFonts w:ascii="Calibri" w:hAnsi="Calibri" w:cs="Calibri"/>
          <w:sz w:val="22"/>
          <w:szCs w:val="22"/>
          <w:color w:val="0D6E6E"/>
          <w:b/>
          <w:bCs/>
        </w:rPr>
        <w:t xml:space="preserve">Қорғауда айтуға болады: </w:t>
      </w:r>
      <w:r>
        <w:rPr>
          <w:rFonts w:ascii="Calibri" w:hAnsi="Calibri" w:cs="Calibri"/>
          <w:sz w:val="22"/>
          <w:szCs w:val="22"/>
          <w:color w:val="0D6E6E"/>
        </w:rPr>
        <w:t xml:space="preserve">Архитектура қабаттарға бөлінгендіктен, әр модульдің міндеті түсінікті және жүйені кейін кеңейту оңай.</w:t>
      </w:r>
    </w:p>
    <w:p>
      <w:pPr>
        <w:jc w:val="left"/>
        <w:spacing w:before="220" w:after="140" w:line="320" w:lineRule="auto"/>
        <w:keepNext/>
      </w:pPr>
      <w:r>
        <w:rPr>
          <w:rFonts w:ascii="Calibri" w:hAnsi="Calibri" w:cs="Calibri"/>
          <w:sz w:val="30"/>
          <w:szCs w:val="30"/>
          <w:color w:val="0F3D5E"/>
          <w:b/>
          <w:bCs/>
        </w:rPr>
        <w:t xml:space="preserve">6. Іске асырылған функционал</w:t>
      </w:r>
    </w:p>
    <w:p>
      <w:pPr>
        <w:jc w:val="left"/>
        <w:spacing w:before="140" w:after="90" w:line="300" w:lineRule="auto"/>
        <w:keepNext/>
      </w:pPr>
      <w:r>
        <w:rPr>
          <w:rFonts w:ascii="Calibri" w:hAnsi="Calibri" w:cs="Calibri"/>
          <w:sz w:val="26"/>
          <w:szCs w:val="26"/>
          <w:color w:val="125B7D"/>
          <w:b/>
          <w:bCs/>
        </w:rPr>
        <w:t xml:space="preserve">6.1 Авторизация және тіркелу</w:t>
      </w:r>
    </w:p>
    <w:p>
      <w:pPr>
        <w:jc w:val="both"/>
        <w:spacing w:before="0" w:after="90" w:line="320" w:lineRule="auto"/>
      </w:pPr>
      <w:r>
        <w:rPr>
          <w:rFonts w:ascii="Calibri" w:hAnsi="Calibri" w:cs="Calibri"/>
          <w:sz w:val="23"/>
          <w:szCs w:val="23"/>
          <w:color w:val="273444"/>
        </w:rPr>
        <w:t xml:space="preserve">Жүйеде тіркелу кезінде қолданушы аты, email, телефон нөмірі және құпия сөз енгізіледі. Одан кейін email адреске 6 таңбалы бір реттік код жіберіледі. Сол код расталғаннан кейін ғана аккаунт толық тіркеледі.</w:t>
      </w:r>
    </w:p>
    <w:p>
      <w:pPr>
        <w:jc w:val="both"/>
        <w:spacing w:before="0" w:after="90" w:line="320" w:lineRule="auto"/>
      </w:pPr>
      <w:r>
        <w:rPr>
          <w:rFonts w:ascii="Calibri" w:hAnsi="Calibri" w:cs="Calibri"/>
          <w:sz w:val="23"/>
          <w:szCs w:val="23"/>
          <w:color w:val="273444"/>
        </w:rPr>
        <w:t xml:space="preserve">Кіру процесі `email немесе телефон + password` логикасымен жүреді. Сәтті авторизациядан кейін backend JWT токен береді, ол қорғалған сұраныстарды орындау үшін пайдаланылады.</w:t>
      </w:r>
    </w:p>
    <w:p>
      <w:pPr>
        <w:jc w:val="left"/>
        <w:spacing w:before="140" w:after="90" w:line="300" w:lineRule="auto"/>
        <w:keepNext/>
      </w:pPr>
      <w:r>
        <w:rPr>
          <w:rFonts w:ascii="Calibri" w:hAnsi="Calibri" w:cs="Calibri"/>
          <w:sz w:val="26"/>
          <w:szCs w:val="26"/>
          <w:color w:val="125B7D"/>
          <w:b/>
          <w:bCs/>
        </w:rPr>
        <w:t xml:space="preserve">6.2 Пайдаланушы рөлдері</w:t>
      </w:r>
    </w:p>
    <w:tbl>
      <w:tblPr>
        <w:tblW w:w="0" w:type="auto"/>
        <w:tblBorders>
          <w:top w:val="single" w:sz="8" w:space="0" w:color="C9D4DF"/>
          <w:left w:val="single" w:sz="8" w:space="0" w:color="C9D4DF"/>
          <w:bottom w:val="single" w:sz="8" w:space="0" w:color="C9D4DF"/>
          <w:right w:val="single" w:sz="8" w:space="0" w:color="C9D4DF"/>
          <w:insideH w:val="single" w:sz="6" w:space="0" w:color="DCE5EE"/>
          <w:insideV w:val="single" w:sz="6" w:space="0" w:color="DCE5EE"/>
        </w:tblBorders>
        <w:tblCellMar>
          <w:top w:w="80" w:type="dxa"/>
          <w:left w:w="100" w:type="dxa"/>
          <w:bottom w:w="80" w:type="dxa"/>
          <w:right w:w="100" w:type="dxa"/>
        </w:tblCellMar>
      </w:tblPr>
      <w:tblGrid>
        <w:gridCol w:w="1700"/>
        <w:gridCol w:w="7200"/>
      </w:tblGrid>
      <w:tr>
        <w:tc>
          <w:tcPr>
            <w:tcW w:w="1700" w:type="dxa"/>
            <w:vAlign w:val="center"/>
            <w:shd w:val="clear" w:color="auto" w:fill="EAF2F8"/>
          </w:tcPr>
          <w:p>
            <w:pPr>
              <w:jc w:val="left"/>
              <w:spacing w:before="30" w:after="30" w:line="280" w:lineRule="auto"/>
            </w:pPr>
            <w:r>
              <w:rPr>
                <w:rFonts w:ascii="Calibri" w:hAnsi="Calibri" w:cs="Calibri"/>
                <w:sz w:val="22"/>
                <w:szCs w:val="22"/>
                <w:color w:val="1F2937"/>
                <w:b/>
                <w:bCs/>
              </w:rPr>
              <w:t xml:space="preserve">Рөл</w:t>
            </w:r>
          </w:p>
        </w:tc>
        <w:tc>
          <w:tcPr>
            <w:tcW w:w="7200" w:type="dxa"/>
            <w:vAlign w:val="center"/>
            <w:shd w:val="clear" w:color="auto" w:fill="EAF2F8"/>
          </w:tcPr>
          <w:p>
            <w:pPr>
              <w:jc w:val="left"/>
              <w:spacing w:before="30" w:after="30" w:line="280" w:lineRule="auto"/>
            </w:pPr>
            <w:r>
              <w:rPr>
                <w:rFonts w:ascii="Calibri" w:hAnsi="Calibri" w:cs="Calibri"/>
                <w:sz w:val="22"/>
                <w:szCs w:val="22"/>
                <w:color w:val="1F2937"/>
                <w:b/>
                <w:bCs/>
              </w:rPr>
              <w:t xml:space="preserve">Мүмкіндіктері</w:t>
            </w:r>
          </w:p>
        </w:tc>
      </w:tr>
      <w:tr>
        <w:tc>
          <w:tcPr>
            <w:tcW w:w="1700" w:type="dxa"/>
            <w:vAlign w:val="center"/>
          </w:tcPr>
          <w:p>
            <w:pPr>
              <w:jc w:val="left"/>
              <w:spacing w:before="30" w:after="30" w:line="280" w:lineRule="auto"/>
            </w:pPr>
            <w:r>
              <w:rPr>
                <w:rFonts w:ascii="Calibri" w:hAnsi="Calibri" w:cs="Calibri"/>
                <w:sz w:val="21"/>
                <w:szCs w:val="21"/>
                <w:color w:val="1F2937"/>
              </w:rPr>
              <w:t xml:space="preserve">User</w:t>
            </w:r>
          </w:p>
        </w:tc>
        <w:tc>
          <w:tcPr>
            <w:tcW w:w="7200" w:type="dxa"/>
            <w:vAlign w:val="center"/>
          </w:tcPr>
          <w:p>
            <w:pPr>
              <w:jc w:val="left"/>
              <w:spacing w:before="30" w:after="30" w:line="280" w:lineRule="auto"/>
            </w:pPr>
            <w:r>
              <w:rPr>
                <w:rFonts w:ascii="Calibri" w:hAnsi="Calibri" w:cs="Calibri"/>
                <w:sz w:val="21"/>
                <w:szCs w:val="21"/>
                <w:color w:val="1F2937"/>
              </w:rPr>
              <w:t xml:space="preserve">Каталог қарау, AI ұсыныс пайдалану, бронь жасау, пікір жазу, жеке броньдарын көру</w:t>
            </w:r>
          </w:p>
        </w:tc>
      </w:tr>
      <w:tr>
        <w:tc>
          <w:tcPr>
            <w:tcW w:w="1700" w:type="dxa"/>
            <w:vAlign w:val="center"/>
          </w:tcPr>
          <w:p>
            <w:pPr>
              <w:jc w:val="left"/>
              <w:spacing w:before="30" w:after="30" w:line="280" w:lineRule="auto"/>
            </w:pPr>
            <w:r>
              <w:rPr>
                <w:rFonts w:ascii="Calibri" w:hAnsi="Calibri" w:cs="Calibri"/>
                <w:sz w:val="21"/>
                <w:szCs w:val="21"/>
                <w:color w:val="1F2937"/>
              </w:rPr>
              <w:t xml:space="preserve">Manager</w:t>
            </w:r>
          </w:p>
        </w:tc>
        <w:tc>
          <w:tcPr>
            <w:tcW w:w="7200" w:type="dxa"/>
            <w:vAlign w:val="center"/>
          </w:tcPr>
          <w:p>
            <w:pPr>
              <w:jc w:val="left"/>
              <w:spacing w:before="30" w:after="30" w:line="280" w:lineRule="auto"/>
            </w:pPr>
            <w:r>
              <w:rPr>
                <w:rFonts w:ascii="Calibri" w:hAnsi="Calibri" w:cs="Calibri"/>
                <w:sz w:val="21"/>
                <w:szCs w:val="21"/>
                <w:color w:val="1F2937"/>
              </w:rPr>
              <w:t xml:space="preserve">Броньдарды көру, статусын өзгерту, клиенттерді көру</w:t>
            </w:r>
          </w:p>
        </w:tc>
      </w:tr>
      <w:tr>
        <w:tc>
          <w:tcPr>
            <w:tcW w:w="1700" w:type="dxa"/>
            <w:vAlign w:val="center"/>
          </w:tcPr>
          <w:p>
            <w:pPr>
              <w:jc w:val="left"/>
              <w:spacing w:before="30" w:after="30" w:line="280" w:lineRule="auto"/>
            </w:pPr>
            <w:r>
              <w:rPr>
                <w:rFonts w:ascii="Calibri" w:hAnsi="Calibri" w:cs="Calibri"/>
                <w:sz w:val="21"/>
                <w:szCs w:val="21"/>
                <w:color w:val="1F2937"/>
              </w:rPr>
              <w:t xml:space="preserve">Admin</w:t>
            </w:r>
          </w:p>
        </w:tc>
        <w:tc>
          <w:tcPr>
            <w:tcW w:w="7200" w:type="dxa"/>
            <w:vAlign w:val="center"/>
          </w:tcPr>
          <w:p>
            <w:pPr>
              <w:jc w:val="left"/>
              <w:spacing w:before="30" w:after="30" w:line="280" w:lineRule="auto"/>
            </w:pPr>
            <w:r>
              <w:rPr>
                <w:rFonts w:ascii="Calibri" w:hAnsi="Calibri" w:cs="Calibri"/>
                <w:sz w:val="21"/>
                <w:szCs w:val="21"/>
                <w:color w:val="1F2937"/>
              </w:rPr>
              <w:t xml:space="preserve">Тауар қосу/өңдеу/жою, бронь басқару, қолданушыларды көру, аналитика және экспорт</w:t>
            </w:r>
          </w:p>
        </w:tc>
      </w:tr>
    </w:tbl>
    <w:p>
      <w:pPr>
        <w:jc w:val="left"/>
        <w:spacing w:before="140" w:after="90" w:line="300" w:lineRule="auto"/>
        <w:keepNext/>
      </w:pPr>
      <w:r>
        <w:rPr>
          <w:rFonts w:ascii="Calibri" w:hAnsi="Calibri" w:cs="Calibri"/>
          <w:sz w:val="26"/>
          <w:szCs w:val="26"/>
          <w:color w:val="125B7D"/>
          <w:b/>
          <w:bCs/>
        </w:rPr>
        <w:t xml:space="preserve">6.3 Броньдармен жұмыс</w:t>
      </w:r>
    </w:p>
    <w:p>
      <w:pPr>
        <w:jc w:val="both"/>
        <w:spacing w:before="0" w:after="90" w:line="320" w:lineRule="auto"/>
      </w:pPr>
      <w:r>
        <w:rPr>
          <w:rFonts w:ascii="Calibri" w:hAnsi="Calibri" w:cs="Calibri"/>
          <w:sz w:val="23"/>
          <w:szCs w:val="23"/>
          <w:color w:val="273444"/>
        </w:rPr>
        <w:t xml:space="preserve">Қолданушы бронь жасау кезінде жалға алу және қайтару күндерін таңдайды, жүйе тауардың сол күндердегі қолжетімділігін тексереді, сосын жалпы соманы есептейді. Әр броньда бірнеше тауар болуы мүмкін.</w:t>
      </w:r>
    </w:p>
    <w:p>
      <w:pPr>
        <w:jc w:val="both"/>
        <w:spacing w:before="0" w:after="60" w:line="300" w:lineRule="auto"/>
      </w:pPr>
      <w:r>
        <w:rPr>
          <w:rFonts w:ascii="Calibri" w:hAnsi="Calibri" w:cs="Calibri"/>
          <w:sz w:val="23"/>
          <w:szCs w:val="23"/>
          <w:color w:val="273444"/>
        </w:rPr>
        <w:t xml:space="preserve">• бронь жасау;</w:t>
      </w:r>
    </w:p>
    <w:p>
      <w:pPr>
        <w:jc w:val="both"/>
        <w:spacing w:before="0" w:after="60" w:line="300" w:lineRule="auto"/>
      </w:pPr>
      <w:r>
        <w:rPr>
          <w:rFonts w:ascii="Calibri" w:hAnsi="Calibri" w:cs="Calibri"/>
          <w:sz w:val="23"/>
          <w:szCs w:val="23"/>
          <w:color w:val="273444"/>
        </w:rPr>
        <w:t xml:space="preserve">• менің броньдарым бөлімінде көру;</w:t>
      </w:r>
    </w:p>
    <w:p>
      <w:pPr>
        <w:jc w:val="both"/>
        <w:spacing w:before="0" w:after="60" w:line="300" w:lineRule="auto"/>
      </w:pPr>
      <w:r>
        <w:rPr>
          <w:rFonts w:ascii="Calibri" w:hAnsi="Calibri" w:cs="Calibri"/>
          <w:sz w:val="23"/>
          <w:szCs w:val="23"/>
          <w:color w:val="273444"/>
        </w:rPr>
        <w:t xml:space="preserve">• клиент тарапынан отмена жасау;</w:t>
      </w:r>
    </w:p>
    <w:p>
      <w:pPr>
        <w:jc w:val="both"/>
        <w:spacing w:before="0" w:after="60" w:line="300" w:lineRule="auto"/>
      </w:pPr>
      <w:r>
        <w:rPr>
          <w:rFonts w:ascii="Calibri" w:hAnsi="Calibri" w:cs="Calibri"/>
          <w:sz w:val="23"/>
          <w:szCs w:val="23"/>
          <w:color w:val="273444"/>
        </w:rPr>
        <w:t xml:space="preserve">• admin/manager тарапынан статусын өзгерту;</w:t>
      </w:r>
    </w:p>
    <w:p>
      <w:pPr>
        <w:jc w:val="both"/>
        <w:spacing w:before="0" w:after="60" w:line="300" w:lineRule="auto"/>
      </w:pPr>
      <w:r>
        <w:rPr>
          <w:rFonts w:ascii="Calibri" w:hAnsi="Calibri" w:cs="Calibri"/>
          <w:sz w:val="23"/>
          <w:szCs w:val="23"/>
          <w:color w:val="273444"/>
        </w:rPr>
        <w:t xml:space="preserve">• confirmed, pending, cancelled, completed статустарын басқару.</w:t>
      </w:r>
    </w:p>
    <w:p>
      <w:pPr>
        <w:jc w:val="left"/>
        <w:spacing w:before="140" w:after="90" w:line="300" w:lineRule="auto"/>
        <w:keepNext/>
      </w:pPr>
      <w:r>
        <w:rPr>
          <w:rFonts w:ascii="Calibri" w:hAnsi="Calibri" w:cs="Calibri"/>
          <w:sz w:val="26"/>
          <w:szCs w:val="26"/>
          <w:color w:val="125B7D"/>
          <w:b/>
          <w:bCs/>
        </w:rPr>
        <w:t xml:space="preserve">6.4 Қосымша функциялар</w:t>
      </w:r>
    </w:p>
    <w:p>
      <w:pPr>
        <w:jc w:val="both"/>
        <w:spacing w:before="0" w:after="60" w:line="300" w:lineRule="auto"/>
      </w:pPr>
      <w:r>
        <w:rPr>
          <w:rFonts w:ascii="Calibri" w:hAnsi="Calibri" w:cs="Calibri"/>
          <w:sz w:val="23"/>
          <w:szCs w:val="23"/>
          <w:color w:val="273444"/>
        </w:rPr>
        <w:t xml:space="preserve">• local image upload;</w:t>
      </w:r>
    </w:p>
    <w:p>
      <w:pPr>
        <w:jc w:val="both"/>
        <w:spacing w:before="0" w:after="60" w:line="300" w:lineRule="auto"/>
      </w:pPr>
      <w:r>
        <w:rPr>
          <w:rFonts w:ascii="Calibri" w:hAnsi="Calibri" w:cs="Calibri"/>
          <w:sz w:val="23"/>
          <w:szCs w:val="23"/>
          <w:color w:val="273444"/>
        </w:rPr>
        <w:t xml:space="preserve">• AI ұсыныстар жүйесі;</w:t>
      </w:r>
    </w:p>
    <w:p>
      <w:pPr>
        <w:jc w:val="both"/>
        <w:spacing w:before="0" w:after="60" w:line="300" w:lineRule="auto"/>
      </w:pPr>
      <w:r>
        <w:rPr>
          <w:rFonts w:ascii="Calibri" w:hAnsi="Calibri" w:cs="Calibri"/>
          <w:sz w:val="23"/>
          <w:szCs w:val="23"/>
          <w:color w:val="273444"/>
        </w:rPr>
        <w:t xml:space="preserve">• analytics және top products / top users;</w:t>
      </w:r>
    </w:p>
    <w:p>
      <w:pPr>
        <w:jc w:val="both"/>
        <w:spacing w:before="0" w:after="60" w:line="300" w:lineRule="auto"/>
      </w:pPr>
      <w:r>
        <w:rPr>
          <w:rFonts w:ascii="Calibri" w:hAnsi="Calibri" w:cs="Calibri"/>
          <w:sz w:val="23"/>
          <w:szCs w:val="23"/>
          <w:color w:val="273444"/>
        </w:rPr>
        <w:t xml:space="preserve">• CSV export;</w:t>
      </w:r>
    </w:p>
    <w:p>
      <w:pPr>
        <w:jc w:val="both"/>
        <w:spacing w:before="0" w:after="60" w:line="300" w:lineRule="auto"/>
      </w:pPr>
      <w:r>
        <w:rPr>
          <w:rFonts w:ascii="Calibri" w:hAnsi="Calibri" w:cs="Calibri"/>
          <w:sz w:val="23"/>
          <w:szCs w:val="23"/>
          <w:color w:val="273444"/>
        </w:rPr>
        <w:t xml:space="preserve">• пікір жүйесі;</w:t>
      </w:r>
    </w:p>
    <w:p>
      <w:pPr>
        <w:jc w:val="both"/>
        <w:spacing w:before="0" w:after="60" w:line="300" w:lineRule="auto"/>
      </w:pPr>
      <w:r>
        <w:rPr>
          <w:rFonts w:ascii="Calibri" w:hAnsi="Calibri" w:cs="Calibri"/>
          <w:sz w:val="23"/>
          <w:szCs w:val="23"/>
          <w:color w:val="273444"/>
        </w:rPr>
        <w:t xml:space="preserve">• email арқылы бронь хабарламалары;</w:t>
      </w:r>
    </w:p>
    <w:p>
      <w:pPr>
        <w:jc w:val="both"/>
        <w:spacing w:before="0" w:after="60" w:line="300" w:lineRule="auto"/>
      </w:pPr>
      <w:r>
        <w:rPr>
          <w:rFonts w:ascii="Calibri" w:hAnsi="Calibri" w:cs="Calibri"/>
          <w:sz w:val="23"/>
          <w:szCs w:val="23"/>
          <w:color w:val="273444"/>
        </w:rPr>
        <w:t xml:space="preserve">• көптілді интерфейс.</w:t>
      </w:r>
    </w:p>
    <w:p>
      <w:pPr>
        <w:jc w:val="left"/>
        <w:spacing w:before="220" w:after="140" w:line="320" w:lineRule="auto"/>
        <w:keepNext/>
      </w:pPr>
      <w:r>
        <w:rPr>
          <w:rFonts w:ascii="Calibri" w:hAnsi="Calibri" w:cs="Calibri"/>
          <w:sz w:val="30"/>
          <w:szCs w:val="30"/>
          <w:color w:val="0F3D5E"/>
          <w:b/>
          <w:bCs/>
        </w:rPr>
        <w:t xml:space="preserve">7. Деректер қоры</w:t>
      </w:r>
    </w:p>
    <w:p>
      <w:pPr>
        <w:jc w:val="both"/>
        <w:spacing w:before="0" w:after="90" w:line="320" w:lineRule="auto"/>
      </w:pPr>
      <w:r>
        <w:rPr>
          <w:rFonts w:ascii="Calibri" w:hAnsi="Calibri" w:cs="Calibri"/>
          <w:sz w:val="23"/>
          <w:szCs w:val="23"/>
          <w:color w:val="273444"/>
        </w:rPr>
        <w:t xml:space="preserve">Жобада PostgreSQL қолданылды. Деректер қоры реляциялық модельге негізделген және негізгі бизнес объектілер өзара нақты байланысқан.</w:t>
      </w:r>
    </w:p>
    <w:tbl>
      <w:tblPr>
        <w:tblW w:w="0" w:type="auto"/>
        <w:tblBorders>
          <w:top w:val="single" w:sz="8" w:space="0" w:color="C9D4DF"/>
          <w:left w:val="single" w:sz="8" w:space="0" w:color="C9D4DF"/>
          <w:bottom w:val="single" w:sz="8" w:space="0" w:color="C9D4DF"/>
          <w:right w:val="single" w:sz="8" w:space="0" w:color="C9D4DF"/>
          <w:insideH w:val="single" w:sz="6" w:space="0" w:color="DCE5EE"/>
          <w:insideV w:val="single" w:sz="6" w:space="0" w:color="DCE5EE"/>
        </w:tblBorders>
        <w:tblCellMar>
          <w:top w:w="80" w:type="dxa"/>
          <w:left w:w="100" w:type="dxa"/>
          <w:bottom w:w="80" w:type="dxa"/>
          <w:right w:w="100" w:type="dxa"/>
        </w:tblCellMar>
      </w:tblPr>
      <w:tblGrid>
        <w:gridCol w:w="2200"/>
        <w:gridCol w:w="6700"/>
      </w:tblGrid>
      <w:tr>
        <w:tc>
          <w:tcPr>
            <w:tcW w:w="2200" w:type="dxa"/>
            <w:vAlign w:val="center"/>
            <w:shd w:val="clear" w:color="auto" w:fill="EAF2F8"/>
          </w:tcPr>
          <w:p>
            <w:pPr>
              <w:jc w:val="left"/>
              <w:spacing w:before="30" w:after="30" w:line="280" w:lineRule="auto"/>
            </w:pPr>
            <w:r>
              <w:rPr>
                <w:rFonts w:ascii="Calibri" w:hAnsi="Calibri" w:cs="Calibri"/>
                <w:sz w:val="22"/>
                <w:szCs w:val="22"/>
                <w:color w:val="1F2937"/>
                <w:b/>
                <w:bCs/>
              </w:rPr>
              <w:t xml:space="preserve">Кесте</w:t>
            </w:r>
          </w:p>
        </w:tc>
        <w:tc>
          <w:tcPr>
            <w:tcW w:w="6700" w:type="dxa"/>
            <w:vAlign w:val="center"/>
            <w:shd w:val="clear" w:color="auto" w:fill="EAF2F8"/>
          </w:tcPr>
          <w:p>
            <w:pPr>
              <w:jc w:val="left"/>
              <w:spacing w:before="30" w:after="30" w:line="280" w:lineRule="auto"/>
            </w:pPr>
            <w:r>
              <w:rPr>
                <w:rFonts w:ascii="Calibri" w:hAnsi="Calibri" w:cs="Calibri"/>
                <w:sz w:val="22"/>
                <w:szCs w:val="22"/>
                <w:color w:val="1F2937"/>
                <w:b/>
                <w:bCs/>
              </w:rPr>
              <w:t xml:space="preserve">Мақсаты</w:t>
            </w:r>
          </w:p>
        </w:tc>
      </w:tr>
      <w:tr>
        <w:tc>
          <w:tcPr>
            <w:tcW w:w="2200" w:type="dxa"/>
            <w:vAlign w:val="center"/>
          </w:tcPr>
          <w:p>
            <w:pPr>
              <w:jc w:val="left"/>
              <w:spacing w:before="30" w:after="30" w:line="280" w:lineRule="auto"/>
            </w:pPr>
            <w:r>
              <w:rPr>
                <w:rFonts w:ascii="Calibri" w:hAnsi="Calibri" w:cs="Calibri"/>
                <w:sz w:val="21"/>
                <w:szCs w:val="21"/>
                <w:color w:val="1F2937"/>
              </w:rPr>
              <w:t xml:space="preserve">users</w:t>
            </w:r>
          </w:p>
        </w:tc>
        <w:tc>
          <w:tcPr>
            <w:tcW w:w="6700" w:type="dxa"/>
            <w:vAlign w:val="center"/>
          </w:tcPr>
          <w:p>
            <w:pPr>
              <w:jc w:val="left"/>
              <w:spacing w:before="30" w:after="30" w:line="280" w:lineRule="auto"/>
            </w:pPr>
            <w:r>
              <w:rPr>
                <w:rFonts w:ascii="Calibri" w:hAnsi="Calibri" w:cs="Calibri"/>
                <w:sz w:val="21"/>
                <w:szCs w:val="21"/>
                <w:color w:val="1F2937"/>
              </w:rPr>
              <w:t xml:space="preserve">Қолданушылар, админдер, менеджерлер туралы мәліметтер</w:t>
            </w:r>
          </w:p>
        </w:tc>
      </w:tr>
      <w:tr>
        <w:tc>
          <w:tcPr>
            <w:tcW w:w="2200" w:type="dxa"/>
            <w:vAlign w:val="center"/>
          </w:tcPr>
          <w:p>
            <w:pPr>
              <w:jc w:val="left"/>
              <w:spacing w:before="30" w:after="30" w:line="280" w:lineRule="auto"/>
            </w:pPr>
            <w:r>
              <w:rPr>
                <w:rFonts w:ascii="Calibri" w:hAnsi="Calibri" w:cs="Calibri"/>
                <w:sz w:val="21"/>
                <w:szCs w:val="21"/>
                <w:color w:val="1F2937"/>
              </w:rPr>
              <w:t xml:space="preserve">otp_codes</w:t>
            </w:r>
          </w:p>
        </w:tc>
        <w:tc>
          <w:tcPr>
            <w:tcW w:w="6700" w:type="dxa"/>
            <w:vAlign w:val="center"/>
          </w:tcPr>
          <w:p>
            <w:pPr>
              <w:jc w:val="left"/>
              <w:spacing w:before="30" w:after="30" w:line="280" w:lineRule="auto"/>
            </w:pPr>
            <w:r>
              <w:rPr>
                <w:rFonts w:ascii="Calibri" w:hAnsi="Calibri" w:cs="Calibri"/>
                <w:sz w:val="21"/>
                <w:szCs w:val="21"/>
                <w:color w:val="1F2937"/>
              </w:rPr>
              <w:t xml:space="preserve">Бір реттік email немесе телефон кодтары</w:t>
            </w:r>
          </w:p>
        </w:tc>
      </w:tr>
      <w:tr>
        <w:tc>
          <w:tcPr>
            <w:tcW w:w="2200" w:type="dxa"/>
            <w:vAlign w:val="center"/>
          </w:tcPr>
          <w:p>
            <w:pPr>
              <w:jc w:val="left"/>
              <w:spacing w:before="30" w:after="30" w:line="280" w:lineRule="auto"/>
            </w:pPr>
            <w:r>
              <w:rPr>
                <w:rFonts w:ascii="Calibri" w:hAnsi="Calibri" w:cs="Calibri"/>
                <w:sz w:val="21"/>
                <w:szCs w:val="21"/>
                <w:color w:val="1F2937"/>
              </w:rPr>
              <w:t xml:space="preserve">categories</w:t>
            </w:r>
          </w:p>
        </w:tc>
        <w:tc>
          <w:tcPr>
            <w:tcW w:w="6700" w:type="dxa"/>
            <w:vAlign w:val="center"/>
          </w:tcPr>
          <w:p>
            <w:pPr>
              <w:jc w:val="left"/>
              <w:spacing w:before="30" w:after="30" w:line="280" w:lineRule="auto"/>
            </w:pPr>
            <w:r>
              <w:rPr>
                <w:rFonts w:ascii="Calibri" w:hAnsi="Calibri" w:cs="Calibri"/>
                <w:sz w:val="21"/>
                <w:szCs w:val="21"/>
                <w:color w:val="1F2937"/>
              </w:rPr>
              <w:t xml:space="preserve">Жабдық категориялары</w:t>
            </w:r>
          </w:p>
        </w:tc>
      </w:tr>
      <w:tr>
        <w:tc>
          <w:tcPr>
            <w:tcW w:w="2200" w:type="dxa"/>
            <w:vAlign w:val="center"/>
          </w:tcPr>
          <w:p>
            <w:pPr>
              <w:jc w:val="left"/>
              <w:spacing w:before="30" w:after="30" w:line="280" w:lineRule="auto"/>
            </w:pPr>
            <w:r>
              <w:rPr>
                <w:rFonts w:ascii="Calibri" w:hAnsi="Calibri" w:cs="Calibri"/>
                <w:sz w:val="21"/>
                <w:szCs w:val="21"/>
                <w:color w:val="1F2937"/>
              </w:rPr>
              <w:t xml:space="preserve">equipment</w:t>
            </w:r>
          </w:p>
        </w:tc>
        <w:tc>
          <w:tcPr>
            <w:tcW w:w="6700" w:type="dxa"/>
            <w:vAlign w:val="center"/>
          </w:tcPr>
          <w:p>
            <w:pPr>
              <w:jc w:val="left"/>
              <w:spacing w:before="30" w:after="30" w:line="280" w:lineRule="auto"/>
            </w:pPr>
            <w:r>
              <w:rPr>
                <w:rFonts w:ascii="Calibri" w:hAnsi="Calibri" w:cs="Calibri"/>
                <w:sz w:val="21"/>
                <w:szCs w:val="21"/>
                <w:color w:val="1F2937"/>
              </w:rPr>
              <w:t xml:space="preserve">Жалға берілетін жабдықтар</w:t>
            </w:r>
          </w:p>
        </w:tc>
      </w:tr>
      <w:tr>
        <w:tc>
          <w:tcPr>
            <w:tcW w:w="2200" w:type="dxa"/>
            <w:vAlign w:val="center"/>
          </w:tcPr>
          <w:p>
            <w:pPr>
              <w:jc w:val="left"/>
              <w:spacing w:before="30" w:after="30" w:line="280" w:lineRule="auto"/>
            </w:pPr>
            <w:r>
              <w:rPr>
                <w:rFonts w:ascii="Calibri" w:hAnsi="Calibri" w:cs="Calibri"/>
                <w:sz w:val="21"/>
                <w:szCs w:val="21"/>
                <w:color w:val="1F2937"/>
              </w:rPr>
              <w:t xml:space="preserve">bookings</w:t>
            </w:r>
          </w:p>
        </w:tc>
        <w:tc>
          <w:tcPr>
            <w:tcW w:w="6700" w:type="dxa"/>
            <w:vAlign w:val="center"/>
          </w:tcPr>
          <w:p>
            <w:pPr>
              <w:jc w:val="left"/>
              <w:spacing w:before="30" w:after="30" w:line="280" w:lineRule="auto"/>
            </w:pPr>
            <w:r>
              <w:rPr>
                <w:rFonts w:ascii="Calibri" w:hAnsi="Calibri" w:cs="Calibri"/>
                <w:sz w:val="21"/>
                <w:szCs w:val="21"/>
                <w:color w:val="1F2937"/>
              </w:rPr>
              <w:t xml:space="preserve">Броньдың негізгі жазбасы</w:t>
            </w:r>
          </w:p>
        </w:tc>
      </w:tr>
      <w:tr>
        <w:tc>
          <w:tcPr>
            <w:tcW w:w="2200" w:type="dxa"/>
            <w:vAlign w:val="center"/>
          </w:tcPr>
          <w:p>
            <w:pPr>
              <w:jc w:val="left"/>
              <w:spacing w:before="30" w:after="30" w:line="280" w:lineRule="auto"/>
            </w:pPr>
            <w:r>
              <w:rPr>
                <w:rFonts w:ascii="Calibri" w:hAnsi="Calibri" w:cs="Calibri"/>
                <w:sz w:val="21"/>
                <w:szCs w:val="21"/>
                <w:color w:val="1F2937"/>
              </w:rPr>
              <w:t xml:space="preserve">booking_items</w:t>
            </w:r>
          </w:p>
        </w:tc>
        <w:tc>
          <w:tcPr>
            <w:tcW w:w="6700" w:type="dxa"/>
            <w:vAlign w:val="center"/>
          </w:tcPr>
          <w:p>
            <w:pPr>
              <w:jc w:val="left"/>
              <w:spacing w:before="30" w:after="30" w:line="280" w:lineRule="auto"/>
            </w:pPr>
            <w:r>
              <w:rPr>
                <w:rFonts w:ascii="Calibri" w:hAnsi="Calibri" w:cs="Calibri"/>
                <w:sz w:val="21"/>
                <w:szCs w:val="21"/>
                <w:color w:val="1F2937"/>
              </w:rPr>
              <w:t xml:space="preserve">Әр бронь ішіндегі нақты тауарлар</w:t>
            </w:r>
          </w:p>
        </w:tc>
      </w:tr>
      <w:tr>
        <w:tc>
          <w:tcPr>
            <w:tcW w:w="2200" w:type="dxa"/>
            <w:vAlign w:val="center"/>
          </w:tcPr>
          <w:p>
            <w:pPr>
              <w:jc w:val="left"/>
              <w:spacing w:before="30" w:after="30" w:line="280" w:lineRule="auto"/>
            </w:pPr>
            <w:r>
              <w:rPr>
                <w:rFonts w:ascii="Calibri" w:hAnsi="Calibri" w:cs="Calibri"/>
                <w:sz w:val="21"/>
                <w:szCs w:val="21"/>
                <w:color w:val="1F2937"/>
              </w:rPr>
              <w:t xml:space="preserve">reviews</w:t>
            </w:r>
          </w:p>
        </w:tc>
        <w:tc>
          <w:tcPr>
            <w:tcW w:w="6700" w:type="dxa"/>
            <w:vAlign w:val="center"/>
          </w:tcPr>
          <w:p>
            <w:pPr>
              <w:jc w:val="left"/>
              <w:spacing w:before="30" w:after="30" w:line="280" w:lineRule="auto"/>
            </w:pPr>
            <w:r>
              <w:rPr>
                <w:rFonts w:ascii="Calibri" w:hAnsi="Calibri" w:cs="Calibri"/>
                <w:sz w:val="21"/>
                <w:szCs w:val="21"/>
                <w:color w:val="1F2937"/>
              </w:rPr>
              <w:t xml:space="preserve">Пайдаланушылар қалдырған пікірлер</w:t>
            </w:r>
          </w:p>
        </w:tc>
      </w:tr>
    </w:tbl>
    <w:p>
      <w:pPr>
        <w:jc w:val="both"/>
        <w:spacing w:before="0" w:after="90" w:line="320" w:lineRule="auto"/>
      </w:pPr>
      <w:r>
        <w:rPr>
          <w:rFonts w:ascii="Calibri" w:hAnsi="Calibri" w:cs="Calibri"/>
          <w:sz w:val="23"/>
          <w:szCs w:val="23"/>
          <w:color w:val="273444"/>
        </w:rPr>
        <w:t xml:space="preserve">Негізгі байланыстар: бір қолданушыда бірнеше бронь болады, бір броньда бірнеше booking item болады, әр booking item белгілі бір equipment-пен байланысты, ал әр equipment белгілі бір category-ге жатады.</w:t>
      </w:r>
    </w:p>
    <w:p>
      <w:pPr>
        <w:jc w:val="both"/>
        <w:spacing w:before="30" w:after="100" w:line="300" w:lineRule="auto"/>
      </w:pPr>
      <w:r>
        <w:rPr>
          <w:rFonts w:ascii="Calibri" w:hAnsi="Calibri" w:cs="Calibri"/>
          <w:sz w:val="22"/>
          <w:szCs w:val="22"/>
          <w:color w:val="0D6E6E"/>
          <w:b/>
          <w:bCs/>
        </w:rPr>
        <w:t xml:space="preserve">Қорғауда айтуға болады: </w:t>
      </w:r>
      <w:r>
        <w:rPr>
          <w:rFonts w:ascii="Calibri" w:hAnsi="Calibri" w:cs="Calibri"/>
          <w:sz w:val="22"/>
          <w:szCs w:val="22"/>
          <w:color w:val="0D6E6E"/>
        </w:rPr>
        <w:t xml:space="preserve">Бұл модель мәліметтердің тұтастығын сақтауға және аналитика жасауға өте ыңғайлы.</w:t>
      </w:r>
    </w:p>
    <w:p>
      <w:pPr>
        <w:jc w:val="left"/>
        <w:spacing w:before="220" w:after="140" w:line="320" w:lineRule="auto"/>
        <w:keepNext/>
      </w:pPr>
      <w:r>
        <w:rPr>
          <w:rFonts w:ascii="Calibri" w:hAnsi="Calibri" w:cs="Calibri"/>
          <w:sz w:val="30"/>
          <w:szCs w:val="30"/>
          <w:color w:val="0F3D5E"/>
          <w:b/>
          <w:bCs/>
        </w:rPr>
        <w:t xml:space="preserve">8. Қауіпсіздік</w:t>
      </w:r>
    </w:p>
    <w:p>
      <w:pPr>
        <w:jc w:val="both"/>
        <w:spacing w:before="0" w:after="90" w:line="320" w:lineRule="auto"/>
      </w:pPr>
      <w:r>
        <w:rPr>
          <w:rFonts w:ascii="Calibri" w:hAnsi="Calibri" w:cs="Calibri"/>
          <w:sz w:val="23"/>
          <w:szCs w:val="23"/>
          <w:color w:val="273444"/>
        </w:rPr>
        <w:t xml:space="preserve">Жобада қауіпсіздікке ерекше назар аударылды. Қолданушы авторизациясы JWT токендері арқылы жүреді. Құпия сөздер plain text түрде емес, хэш түрінде сақталады.</w:t>
      </w:r>
    </w:p>
    <w:p>
      <w:pPr>
        <w:jc w:val="both"/>
        <w:spacing w:before="0" w:after="60" w:line="300" w:lineRule="auto"/>
      </w:pPr>
      <w:r>
        <w:rPr>
          <w:rFonts w:ascii="Calibri" w:hAnsi="Calibri" w:cs="Calibri"/>
          <w:sz w:val="23"/>
          <w:szCs w:val="23"/>
          <w:color w:val="273444"/>
        </w:rPr>
        <w:t xml:space="preserve">• JWT арқылы сессияны басқару;</w:t>
      </w:r>
    </w:p>
    <w:p>
      <w:pPr>
        <w:jc w:val="both"/>
        <w:spacing w:before="0" w:after="60" w:line="300" w:lineRule="auto"/>
      </w:pPr>
      <w:r>
        <w:rPr>
          <w:rFonts w:ascii="Calibri" w:hAnsi="Calibri" w:cs="Calibri"/>
          <w:sz w:val="23"/>
          <w:szCs w:val="23"/>
          <w:color w:val="273444"/>
        </w:rPr>
        <w:t xml:space="preserve">• login_required, admin_required, manager_required декораторлары;</w:t>
      </w:r>
    </w:p>
    <w:p>
      <w:pPr>
        <w:jc w:val="both"/>
        <w:spacing w:before="0" w:after="60" w:line="300" w:lineRule="auto"/>
      </w:pPr>
      <w:r>
        <w:rPr>
          <w:rFonts w:ascii="Calibri" w:hAnsi="Calibri" w:cs="Calibri"/>
          <w:sz w:val="23"/>
          <w:szCs w:val="23"/>
          <w:color w:val="273444"/>
        </w:rPr>
        <w:t xml:space="preserve">• рөл бойынша маршруттарға шектеу қою;</w:t>
      </w:r>
    </w:p>
    <w:p>
      <w:pPr>
        <w:jc w:val="both"/>
        <w:spacing w:before="0" w:after="60" w:line="300" w:lineRule="auto"/>
      </w:pPr>
      <w:r>
        <w:rPr>
          <w:rFonts w:ascii="Calibri" w:hAnsi="Calibri" w:cs="Calibri"/>
          <w:sz w:val="23"/>
          <w:szCs w:val="23"/>
          <w:color w:val="273444"/>
        </w:rPr>
        <w:t xml:space="preserve">• email OTP арқылы тіркелуді растау;</w:t>
      </w:r>
    </w:p>
    <w:p>
      <w:pPr>
        <w:jc w:val="both"/>
        <w:spacing w:before="0" w:after="60" w:line="300" w:lineRule="auto"/>
      </w:pPr>
      <w:r>
        <w:rPr>
          <w:rFonts w:ascii="Calibri" w:hAnsi="Calibri" w:cs="Calibri"/>
          <w:sz w:val="23"/>
          <w:szCs w:val="23"/>
          <w:color w:val="273444"/>
        </w:rPr>
        <w:t xml:space="preserve">• input validation: баға, қалдық, категория, deposit және басқа өрістерді тексеру;</w:t>
      </w:r>
    </w:p>
    <w:p>
      <w:pPr>
        <w:jc w:val="both"/>
        <w:spacing w:before="0" w:after="60" w:line="300" w:lineRule="auto"/>
      </w:pPr>
      <w:r>
        <w:rPr>
          <w:rFonts w:ascii="Calibri" w:hAnsi="Calibri" w:cs="Calibri"/>
          <w:sz w:val="23"/>
          <w:szCs w:val="23"/>
          <w:color w:val="273444"/>
        </w:rPr>
        <w:t xml:space="preserve">• admin беттеріне тек арнайы рөлдер арқылы кіру.</w:t>
      </w:r>
    </w:p>
    <w:p>
      <w:pPr>
        <w:jc w:val="both"/>
        <w:spacing w:before="30" w:after="100" w:line="300" w:lineRule="auto"/>
      </w:pPr>
      <w:r>
        <w:rPr>
          <w:rFonts w:ascii="Calibri" w:hAnsi="Calibri" w:cs="Calibri"/>
          <w:sz w:val="22"/>
          <w:szCs w:val="22"/>
          <w:color w:val="0D6E6E"/>
          <w:b/>
          <w:bCs/>
        </w:rPr>
        <w:t xml:space="preserve">Қорғауда айтуға болады: </w:t>
      </w:r>
      <w:r>
        <w:rPr>
          <w:rFonts w:ascii="Calibri" w:hAnsi="Calibri" w:cs="Calibri"/>
          <w:sz w:val="22"/>
          <w:szCs w:val="22"/>
          <w:color w:val="0D6E6E"/>
        </w:rPr>
        <w:t xml:space="preserve">Қауіпсіздік тек кірумен шектелмейді. Жүйеде пароль хэштеу, JWT, OTP және рөлдік тексеріс бірге қолданылады.</w:t>
      </w:r>
    </w:p>
    <w:p>
      <w:pPr>
        <w:jc w:val="left"/>
        <w:spacing w:before="220" w:after="140" w:line="320" w:lineRule="auto"/>
        <w:keepNext/>
      </w:pPr>
      <w:r>
        <w:rPr>
          <w:rFonts w:ascii="Calibri" w:hAnsi="Calibri" w:cs="Calibri"/>
          <w:sz w:val="30"/>
          <w:szCs w:val="30"/>
          <w:color w:val="0F3D5E"/>
          <w:b/>
          <w:bCs/>
        </w:rPr>
        <w:t xml:space="preserve">9. Пайдаланушы интерфейсі</w:t>
      </w:r>
    </w:p>
    <w:p>
      <w:pPr>
        <w:jc w:val="both"/>
        <w:spacing w:before="0" w:after="90" w:line="320" w:lineRule="auto"/>
      </w:pPr>
      <w:r>
        <w:rPr>
          <w:rFonts w:ascii="Calibri" w:hAnsi="Calibri" w:cs="Calibri"/>
          <w:sz w:val="23"/>
          <w:szCs w:val="23"/>
          <w:color w:val="273444"/>
        </w:rPr>
        <w:t xml:space="preserve">Интерфейс клиенттік және әкімшілік бөліктерге бөлінген. Негізгі мақсат — қолданушыға түсінікті және жылдам навигация ұсыну.</w:t>
      </w:r>
    </w:p>
    <w:tbl>
      <w:tblPr>
        <w:tblW w:w="0" w:type="auto"/>
        <w:tblBorders>
          <w:top w:val="single" w:sz="8" w:space="0" w:color="C9D4DF"/>
          <w:left w:val="single" w:sz="8" w:space="0" w:color="C9D4DF"/>
          <w:bottom w:val="single" w:sz="8" w:space="0" w:color="C9D4DF"/>
          <w:right w:val="single" w:sz="8" w:space="0" w:color="C9D4DF"/>
          <w:insideH w:val="single" w:sz="6" w:space="0" w:color="DCE5EE"/>
          <w:insideV w:val="single" w:sz="6" w:space="0" w:color="DCE5EE"/>
        </w:tblBorders>
        <w:tblCellMar>
          <w:top w:w="80" w:type="dxa"/>
          <w:left w:w="100" w:type="dxa"/>
          <w:bottom w:w="80" w:type="dxa"/>
          <w:right w:w="100" w:type="dxa"/>
        </w:tblCellMar>
      </w:tblPr>
      <w:tblGrid>
        <w:gridCol w:w="2200"/>
        <w:gridCol w:w="6700"/>
      </w:tblGrid>
      <w:tr>
        <w:tc>
          <w:tcPr>
            <w:tcW w:w="2200" w:type="dxa"/>
            <w:vAlign w:val="center"/>
            <w:shd w:val="clear" w:color="auto" w:fill="EAF2F8"/>
          </w:tcPr>
          <w:p>
            <w:pPr>
              <w:jc w:val="left"/>
              <w:spacing w:before="30" w:after="30" w:line="280" w:lineRule="auto"/>
            </w:pPr>
            <w:r>
              <w:rPr>
                <w:rFonts w:ascii="Calibri" w:hAnsi="Calibri" w:cs="Calibri"/>
                <w:sz w:val="22"/>
                <w:szCs w:val="22"/>
                <w:color w:val="1F2937"/>
                <w:b/>
                <w:bCs/>
              </w:rPr>
              <w:t xml:space="preserve">Бет</w:t>
            </w:r>
          </w:p>
        </w:tc>
        <w:tc>
          <w:tcPr>
            <w:tcW w:w="6700" w:type="dxa"/>
            <w:vAlign w:val="center"/>
            <w:shd w:val="clear" w:color="auto" w:fill="EAF2F8"/>
          </w:tcPr>
          <w:p>
            <w:pPr>
              <w:jc w:val="left"/>
              <w:spacing w:before="30" w:after="30" w:line="280" w:lineRule="auto"/>
            </w:pPr>
            <w:r>
              <w:rPr>
                <w:rFonts w:ascii="Calibri" w:hAnsi="Calibri" w:cs="Calibri"/>
                <w:sz w:val="22"/>
                <w:szCs w:val="22"/>
                <w:color w:val="1F2937"/>
                <w:b/>
                <w:bCs/>
              </w:rPr>
              <w:t xml:space="preserve">Қысқаша сипаттама</w:t>
            </w:r>
          </w:p>
        </w:tc>
      </w:tr>
      <w:tr>
        <w:tc>
          <w:tcPr>
            <w:tcW w:w="2200" w:type="dxa"/>
            <w:vAlign w:val="center"/>
          </w:tcPr>
          <w:p>
            <w:pPr>
              <w:jc w:val="left"/>
              <w:spacing w:before="30" w:after="30" w:line="280" w:lineRule="auto"/>
            </w:pPr>
            <w:r>
              <w:rPr>
                <w:rFonts w:ascii="Calibri" w:hAnsi="Calibri" w:cs="Calibri"/>
                <w:sz w:val="21"/>
                <w:szCs w:val="21"/>
                <w:color w:val="1F2937"/>
              </w:rPr>
              <w:t xml:space="preserve">Басты бет</w:t>
            </w:r>
          </w:p>
        </w:tc>
        <w:tc>
          <w:tcPr>
            <w:tcW w:w="6700" w:type="dxa"/>
            <w:vAlign w:val="center"/>
          </w:tcPr>
          <w:p>
            <w:pPr>
              <w:jc w:val="left"/>
              <w:spacing w:before="30" w:after="30" w:line="280" w:lineRule="auto"/>
            </w:pPr>
            <w:r>
              <w:rPr>
                <w:rFonts w:ascii="Calibri" w:hAnsi="Calibri" w:cs="Calibri"/>
                <w:sz w:val="21"/>
                <w:szCs w:val="21"/>
                <w:color w:val="1F2937"/>
              </w:rPr>
              <w:t xml:space="preserve">Жобаның таныстырылымы, каталогқа және AI ұсынысқа өту, featured өнімдер</w:t>
            </w:r>
          </w:p>
        </w:tc>
      </w:tr>
      <w:tr>
        <w:tc>
          <w:tcPr>
            <w:tcW w:w="2200" w:type="dxa"/>
            <w:vAlign w:val="center"/>
          </w:tcPr>
          <w:p>
            <w:pPr>
              <w:jc w:val="left"/>
              <w:spacing w:before="30" w:after="30" w:line="280" w:lineRule="auto"/>
            </w:pPr>
            <w:r>
              <w:rPr>
                <w:rFonts w:ascii="Calibri" w:hAnsi="Calibri" w:cs="Calibri"/>
                <w:sz w:val="21"/>
                <w:szCs w:val="21"/>
                <w:color w:val="1F2937"/>
              </w:rPr>
              <w:t xml:space="preserve">Каталог</w:t>
            </w:r>
          </w:p>
        </w:tc>
        <w:tc>
          <w:tcPr>
            <w:tcW w:w="6700" w:type="dxa"/>
            <w:vAlign w:val="center"/>
          </w:tcPr>
          <w:p>
            <w:pPr>
              <w:jc w:val="left"/>
              <w:spacing w:before="30" w:after="30" w:line="280" w:lineRule="auto"/>
            </w:pPr>
            <w:r>
              <w:rPr>
                <w:rFonts w:ascii="Calibri" w:hAnsi="Calibri" w:cs="Calibri"/>
                <w:sz w:val="21"/>
                <w:szCs w:val="21"/>
                <w:color w:val="1F2937"/>
              </w:rPr>
              <w:t xml:space="preserve">Жабдықтарды қарау, сүзгілеу, категория бойынша таңдау</w:t>
            </w:r>
          </w:p>
        </w:tc>
      </w:tr>
      <w:tr>
        <w:tc>
          <w:tcPr>
            <w:tcW w:w="2200" w:type="dxa"/>
            <w:vAlign w:val="center"/>
          </w:tcPr>
          <w:p>
            <w:pPr>
              <w:jc w:val="left"/>
              <w:spacing w:before="30" w:after="30" w:line="280" w:lineRule="auto"/>
            </w:pPr>
            <w:r>
              <w:rPr>
                <w:rFonts w:ascii="Calibri" w:hAnsi="Calibri" w:cs="Calibri"/>
                <w:sz w:val="21"/>
                <w:szCs w:val="21"/>
                <w:color w:val="1F2937"/>
              </w:rPr>
              <w:t xml:space="preserve">Жабдық карточкасы</w:t>
            </w:r>
          </w:p>
        </w:tc>
        <w:tc>
          <w:tcPr>
            <w:tcW w:w="6700" w:type="dxa"/>
            <w:vAlign w:val="center"/>
          </w:tcPr>
          <w:p>
            <w:pPr>
              <w:jc w:val="left"/>
              <w:spacing w:before="30" w:after="30" w:line="280" w:lineRule="auto"/>
            </w:pPr>
            <w:r>
              <w:rPr>
                <w:rFonts w:ascii="Calibri" w:hAnsi="Calibri" w:cs="Calibri"/>
                <w:sz w:val="21"/>
                <w:szCs w:val="21"/>
                <w:color w:val="1F2937"/>
              </w:rPr>
              <w:t xml:space="preserve">Сипаттама, бағасы, суреттері, өлшемі, related products, пікірлер</w:t>
            </w:r>
          </w:p>
        </w:tc>
      </w:tr>
      <w:tr>
        <w:tc>
          <w:tcPr>
            <w:tcW w:w="2200" w:type="dxa"/>
            <w:vAlign w:val="center"/>
          </w:tcPr>
          <w:p>
            <w:pPr>
              <w:jc w:val="left"/>
              <w:spacing w:before="30" w:after="30" w:line="280" w:lineRule="auto"/>
            </w:pPr>
            <w:r>
              <w:rPr>
                <w:rFonts w:ascii="Calibri" w:hAnsi="Calibri" w:cs="Calibri"/>
                <w:sz w:val="21"/>
                <w:szCs w:val="21"/>
                <w:color w:val="1F2937"/>
              </w:rPr>
              <w:t xml:space="preserve">Auth</w:t>
            </w:r>
          </w:p>
        </w:tc>
        <w:tc>
          <w:tcPr>
            <w:tcW w:w="6700" w:type="dxa"/>
            <w:vAlign w:val="center"/>
          </w:tcPr>
          <w:p>
            <w:pPr>
              <w:jc w:val="left"/>
              <w:spacing w:before="30" w:after="30" w:line="280" w:lineRule="auto"/>
            </w:pPr>
            <w:r>
              <w:rPr>
                <w:rFonts w:ascii="Calibri" w:hAnsi="Calibri" w:cs="Calibri"/>
                <w:sz w:val="21"/>
                <w:szCs w:val="21"/>
                <w:color w:val="1F2937"/>
              </w:rPr>
              <w:t xml:space="preserve">Тіркелу, login/password, email OTP верификациясы</w:t>
            </w:r>
          </w:p>
        </w:tc>
      </w:tr>
      <w:tr>
        <w:tc>
          <w:tcPr>
            <w:tcW w:w="2200" w:type="dxa"/>
            <w:vAlign w:val="center"/>
          </w:tcPr>
          <w:p>
            <w:pPr>
              <w:jc w:val="left"/>
              <w:spacing w:before="30" w:after="30" w:line="280" w:lineRule="auto"/>
            </w:pPr>
            <w:r>
              <w:rPr>
                <w:rFonts w:ascii="Calibri" w:hAnsi="Calibri" w:cs="Calibri"/>
                <w:sz w:val="21"/>
                <w:szCs w:val="21"/>
                <w:color w:val="1F2937"/>
              </w:rPr>
              <w:t xml:space="preserve">Checkout</w:t>
            </w:r>
          </w:p>
        </w:tc>
        <w:tc>
          <w:tcPr>
            <w:tcW w:w="6700" w:type="dxa"/>
            <w:vAlign w:val="center"/>
          </w:tcPr>
          <w:p>
            <w:pPr>
              <w:jc w:val="left"/>
              <w:spacing w:before="30" w:after="30" w:line="280" w:lineRule="auto"/>
            </w:pPr>
            <w:r>
              <w:rPr>
                <w:rFonts w:ascii="Calibri" w:hAnsi="Calibri" w:cs="Calibri"/>
                <w:sz w:val="21"/>
                <w:szCs w:val="21"/>
                <w:color w:val="1F2937"/>
              </w:rPr>
              <w:t xml:space="preserve">Бронь жасау, күн таңдау, төлемге өту</w:t>
            </w:r>
          </w:p>
        </w:tc>
      </w:tr>
      <w:tr>
        <w:tc>
          <w:tcPr>
            <w:tcW w:w="2200" w:type="dxa"/>
            <w:vAlign w:val="center"/>
          </w:tcPr>
          <w:p>
            <w:pPr>
              <w:jc w:val="left"/>
              <w:spacing w:before="30" w:after="30" w:line="280" w:lineRule="auto"/>
            </w:pPr>
            <w:r>
              <w:rPr>
                <w:rFonts w:ascii="Calibri" w:hAnsi="Calibri" w:cs="Calibri"/>
                <w:sz w:val="21"/>
                <w:szCs w:val="21"/>
                <w:color w:val="1F2937"/>
              </w:rPr>
              <w:t xml:space="preserve">Profile</w:t>
            </w:r>
          </w:p>
        </w:tc>
        <w:tc>
          <w:tcPr>
            <w:tcW w:w="6700" w:type="dxa"/>
            <w:vAlign w:val="center"/>
          </w:tcPr>
          <w:p>
            <w:pPr>
              <w:jc w:val="left"/>
              <w:spacing w:before="30" w:after="30" w:line="280" w:lineRule="auto"/>
            </w:pPr>
            <w:r>
              <w:rPr>
                <w:rFonts w:ascii="Calibri" w:hAnsi="Calibri" w:cs="Calibri"/>
                <w:sz w:val="21"/>
                <w:szCs w:val="21"/>
                <w:color w:val="1F2937"/>
              </w:rPr>
              <w:t xml:space="preserve">Пайдаланушының жеке броньдары</w:t>
            </w:r>
          </w:p>
        </w:tc>
      </w:tr>
      <w:tr>
        <w:tc>
          <w:tcPr>
            <w:tcW w:w="2200" w:type="dxa"/>
            <w:vAlign w:val="center"/>
          </w:tcPr>
          <w:p>
            <w:pPr>
              <w:jc w:val="left"/>
              <w:spacing w:before="30" w:after="30" w:line="280" w:lineRule="auto"/>
            </w:pPr>
            <w:r>
              <w:rPr>
                <w:rFonts w:ascii="Calibri" w:hAnsi="Calibri" w:cs="Calibri"/>
                <w:sz w:val="21"/>
                <w:szCs w:val="21"/>
                <w:color w:val="1F2937"/>
              </w:rPr>
              <w:t xml:space="preserve">Admin</w:t>
            </w:r>
          </w:p>
        </w:tc>
        <w:tc>
          <w:tcPr>
            <w:tcW w:w="6700" w:type="dxa"/>
            <w:vAlign w:val="center"/>
          </w:tcPr>
          <w:p>
            <w:pPr>
              <w:jc w:val="left"/>
              <w:spacing w:before="30" w:after="30" w:line="280" w:lineRule="auto"/>
            </w:pPr>
            <w:r>
              <w:rPr>
                <w:rFonts w:ascii="Calibri" w:hAnsi="Calibri" w:cs="Calibri"/>
                <w:sz w:val="21"/>
                <w:szCs w:val="21"/>
                <w:color w:val="1F2937"/>
              </w:rPr>
              <w:t xml:space="preserve">Тауарларды, қолданушыларды, броньдарды, аналитиканы басқару</w:t>
            </w:r>
          </w:p>
        </w:tc>
      </w:tr>
      <w:tr>
        <w:tc>
          <w:tcPr>
            <w:tcW w:w="2200" w:type="dxa"/>
            <w:vAlign w:val="center"/>
          </w:tcPr>
          <w:p>
            <w:pPr>
              <w:jc w:val="left"/>
              <w:spacing w:before="30" w:after="30" w:line="280" w:lineRule="auto"/>
            </w:pPr>
            <w:r>
              <w:rPr>
                <w:rFonts w:ascii="Calibri" w:hAnsi="Calibri" w:cs="Calibri"/>
                <w:sz w:val="21"/>
                <w:szCs w:val="21"/>
                <w:color w:val="1F2937"/>
              </w:rPr>
              <w:t xml:space="preserve">Manager</w:t>
            </w:r>
          </w:p>
        </w:tc>
        <w:tc>
          <w:tcPr>
            <w:tcW w:w="6700" w:type="dxa"/>
            <w:vAlign w:val="center"/>
          </w:tcPr>
          <w:p>
            <w:pPr>
              <w:jc w:val="left"/>
              <w:spacing w:before="30" w:after="30" w:line="280" w:lineRule="auto"/>
            </w:pPr>
            <w:r>
              <w:rPr>
                <w:rFonts w:ascii="Calibri" w:hAnsi="Calibri" w:cs="Calibri"/>
                <w:sz w:val="21"/>
                <w:szCs w:val="21"/>
                <w:color w:val="1F2937"/>
              </w:rPr>
              <w:t xml:space="preserve">Тапсырыстармен жұмыс істеу және статустарын өзгерту</w:t>
            </w:r>
          </w:p>
        </w:tc>
      </w:tr>
    </w:tbl>
    <w:p>
      <w:pPr>
        <w:jc w:val="left"/>
        <w:spacing w:before="220" w:after="140" w:line="320" w:lineRule="auto"/>
        <w:keepNext/>
      </w:pPr>
      <w:r>
        <w:rPr>
          <w:rFonts w:ascii="Calibri" w:hAnsi="Calibri" w:cs="Calibri"/>
          <w:sz w:val="30"/>
          <w:szCs w:val="30"/>
          <w:color w:val="0F3D5E"/>
          <w:b/>
          <w:bCs/>
        </w:rPr>
        <w:t xml:space="preserve">10. AI функционалы</w:t>
      </w:r>
    </w:p>
    <w:p>
      <w:pPr>
        <w:jc w:val="both"/>
        <w:spacing w:before="0" w:after="90" w:line="320" w:lineRule="auto"/>
      </w:pPr>
      <w:r>
        <w:rPr>
          <w:rFonts w:ascii="Calibri" w:hAnsi="Calibri" w:cs="Calibri"/>
          <w:sz w:val="23"/>
          <w:szCs w:val="23"/>
          <w:color w:val="273444"/>
        </w:rPr>
        <w:t xml:space="preserve">Жобада AI recommendation модулі бар. Бұл модуль пайдаланушының белсенділік түрін, қаланы, ауа райын және кейбір қосымша факторларды ескере отырып, ең қолайлы жабдықтарды ұсынады.</w:t>
      </w:r>
    </w:p>
    <w:p>
      <w:pPr>
        <w:jc w:val="both"/>
        <w:spacing w:before="0" w:after="90" w:line="320" w:lineRule="auto"/>
      </w:pPr>
      <w:r>
        <w:rPr>
          <w:rFonts w:ascii="Calibri" w:hAnsi="Calibri" w:cs="Calibri"/>
          <w:sz w:val="23"/>
          <w:szCs w:val="23"/>
          <w:color w:val="273444"/>
        </w:rPr>
        <w:t xml:space="preserve">AI модулі hybrid тәсіл қолданады. Алдымен rule-based логика арқылы жабдықтар іріктеледі, содан кейін OpenAI моделі осы ұсыныстарды түсіндіріп, ұсыныс сапасын жақсартады.</w:t>
      </w:r>
    </w:p>
    <w:p>
      <w:pPr>
        <w:jc w:val="both"/>
        <w:spacing w:before="30" w:after="100" w:line="300" w:lineRule="auto"/>
      </w:pPr>
      <w:r>
        <w:rPr>
          <w:rFonts w:ascii="Calibri" w:hAnsi="Calibri" w:cs="Calibri"/>
          <w:sz w:val="22"/>
          <w:szCs w:val="22"/>
          <w:color w:val="0D6E6E"/>
          <w:b/>
          <w:bCs/>
        </w:rPr>
        <w:t xml:space="preserve">Қорғауда айтуға болады: </w:t>
      </w:r>
      <w:r>
        <w:rPr>
          <w:rFonts w:ascii="Calibri" w:hAnsi="Calibri" w:cs="Calibri"/>
          <w:sz w:val="22"/>
          <w:szCs w:val="22"/>
          <w:color w:val="0D6E6E"/>
        </w:rPr>
        <w:t xml:space="preserve">Бұл бөлікті қорғауда жобаның ерекше артықшылығы ретінде көрсетуге болады, себебі ол платформаны интеллектуалды жүйе ретінде танытады.</w:t>
      </w:r>
    </w:p>
    <w:p>
      <w:pPr>
        <w:jc w:val="left"/>
        <w:spacing w:before="220" w:after="140" w:line="320" w:lineRule="auto"/>
        <w:keepNext/>
      </w:pPr>
      <w:r>
        <w:rPr>
          <w:rFonts w:ascii="Calibri" w:hAnsi="Calibri" w:cs="Calibri"/>
          <w:sz w:val="30"/>
          <w:szCs w:val="30"/>
          <w:color w:val="0F3D5E"/>
          <w:b/>
          <w:bCs/>
        </w:rPr>
        <w:t xml:space="preserve">11. Аналитика және есеп беру</w:t>
      </w:r>
    </w:p>
    <w:p>
      <w:pPr>
        <w:jc w:val="both"/>
        <w:spacing w:before="0" w:after="90" w:line="320" w:lineRule="auto"/>
      </w:pPr>
      <w:r>
        <w:rPr>
          <w:rFonts w:ascii="Calibri" w:hAnsi="Calibri" w:cs="Calibri"/>
          <w:sz w:val="23"/>
          <w:szCs w:val="23"/>
          <w:color w:val="273444"/>
        </w:rPr>
        <w:t xml:space="preserve">Админ панелде аналитика бөлімі іске асырылған. Бұл бөлім белгілі бір уақыт аралығындағы табысты, бронь санын, орташа чекті, белсенді клиенттерді, ең көп жалға алынған тауарларды және топ қолданушыларды көрсетеді.</w:t>
      </w:r>
    </w:p>
    <w:p>
      <w:pPr>
        <w:jc w:val="both"/>
        <w:spacing w:before="0" w:after="60" w:line="300" w:lineRule="auto"/>
      </w:pPr>
      <w:r>
        <w:rPr>
          <w:rFonts w:ascii="Calibri" w:hAnsi="Calibri" w:cs="Calibri"/>
          <w:sz w:val="23"/>
          <w:szCs w:val="23"/>
          <w:color w:val="273444"/>
        </w:rPr>
        <w:t xml:space="preserve">• summary карточкалары;</w:t>
      </w:r>
    </w:p>
    <w:p>
      <w:pPr>
        <w:jc w:val="both"/>
        <w:spacing w:before="0" w:after="60" w:line="300" w:lineRule="auto"/>
      </w:pPr>
      <w:r>
        <w:rPr>
          <w:rFonts w:ascii="Calibri" w:hAnsi="Calibri" w:cs="Calibri"/>
          <w:sz w:val="23"/>
          <w:szCs w:val="23"/>
          <w:color w:val="273444"/>
        </w:rPr>
        <w:t xml:space="preserve">• top products кестесі;</w:t>
      </w:r>
    </w:p>
    <w:p>
      <w:pPr>
        <w:jc w:val="both"/>
        <w:spacing w:before="0" w:after="60" w:line="300" w:lineRule="auto"/>
      </w:pPr>
      <w:r>
        <w:rPr>
          <w:rFonts w:ascii="Calibri" w:hAnsi="Calibri" w:cs="Calibri"/>
          <w:sz w:val="23"/>
          <w:szCs w:val="23"/>
          <w:color w:val="273444"/>
        </w:rPr>
        <w:t xml:space="preserve">• top users кестесі;</w:t>
      </w:r>
    </w:p>
    <w:p>
      <w:pPr>
        <w:jc w:val="both"/>
        <w:spacing w:before="0" w:after="60" w:line="300" w:lineRule="auto"/>
      </w:pPr>
      <w:r>
        <w:rPr>
          <w:rFonts w:ascii="Calibri" w:hAnsi="Calibri" w:cs="Calibri"/>
          <w:sz w:val="23"/>
          <w:szCs w:val="23"/>
          <w:color w:val="273444"/>
        </w:rPr>
        <w:t xml:space="preserve">• күн аралығы бойынша сүзгі;</w:t>
      </w:r>
    </w:p>
    <w:p>
      <w:pPr>
        <w:jc w:val="both"/>
        <w:spacing w:before="0" w:after="60" w:line="300" w:lineRule="auto"/>
      </w:pPr>
      <w:r>
        <w:rPr>
          <w:rFonts w:ascii="Calibri" w:hAnsi="Calibri" w:cs="Calibri"/>
          <w:sz w:val="23"/>
          <w:szCs w:val="23"/>
          <w:color w:val="273444"/>
        </w:rPr>
        <w:t xml:space="preserve">• CSV export және тілге тәуелді header-лер.</w:t>
      </w:r>
    </w:p>
    <w:p>
      <w:pPr>
        <w:jc w:val="both"/>
        <w:spacing w:before="30" w:after="100" w:line="300" w:lineRule="auto"/>
      </w:pPr>
      <w:r>
        <w:rPr>
          <w:rFonts w:ascii="Calibri" w:hAnsi="Calibri" w:cs="Calibri"/>
          <w:sz w:val="22"/>
          <w:szCs w:val="22"/>
          <w:color w:val="0D6E6E"/>
          <w:b/>
          <w:bCs/>
        </w:rPr>
        <w:t xml:space="preserve">Қорғауда айтуға болады: </w:t>
      </w:r>
      <w:r>
        <w:rPr>
          <w:rFonts w:ascii="Calibri" w:hAnsi="Calibri" w:cs="Calibri"/>
          <w:sz w:val="22"/>
          <w:szCs w:val="22"/>
          <w:color w:val="0D6E6E"/>
        </w:rPr>
        <w:t xml:space="preserve">Бұл функционал жобаны бизнеске пайдалы ақпарат беретін жүйе ретінде көрсетуге мүмкіндік береді.</w:t>
      </w:r>
    </w:p>
    <w:p>
      <w:pPr>
        <w:jc w:val="left"/>
        <w:spacing w:before="220" w:after="140" w:line="320" w:lineRule="auto"/>
        <w:keepNext/>
      </w:pPr>
      <w:r>
        <w:rPr>
          <w:rFonts w:ascii="Calibri" w:hAnsi="Calibri" w:cs="Calibri"/>
          <w:sz w:val="30"/>
          <w:szCs w:val="30"/>
          <w:color w:val="0F3D5E"/>
          <w:b/>
          <w:bCs/>
        </w:rPr>
        <w:t xml:space="preserve">12. Email хабарлама жүйесі</w:t>
      </w:r>
    </w:p>
    <w:p>
      <w:pPr>
        <w:jc w:val="both"/>
        <w:spacing w:before="0" w:after="90" w:line="320" w:lineRule="auto"/>
      </w:pPr>
      <w:r>
        <w:rPr>
          <w:rFonts w:ascii="Calibri" w:hAnsi="Calibri" w:cs="Calibri"/>
          <w:sz w:val="23"/>
          <w:szCs w:val="23"/>
          <w:color w:val="273444"/>
        </w:rPr>
        <w:t xml:space="preserve">Жобаға email notifications енгізілген. Қазіргі таңда email арқылы OTP растау коды, сондай-ақ бронь статусы туралы автоматты хабарламалар жіберіледі.</w:t>
      </w:r>
    </w:p>
    <w:tbl>
      <w:tblPr>
        <w:tblW w:w="0" w:type="auto"/>
        <w:tblBorders>
          <w:top w:val="single" w:sz="8" w:space="0" w:color="C9D4DF"/>
          <w:left w:val="single" w:sz="8" w:space="0" w:color="C9D4DF"/>
          <w:bottom w:val="single" w:sz="8" w:space="0" w:color="C9D4DF"/>
          <w:right w:val="single" w:sz="8" w:space="0" w:color="C9D4DF"/>
          <w:insideH w:val="single" w:sz="6" w:space="0" w:color="DCE5EE"/>
          <w:insideV w:val="single" w:sz="6" w:space="0" w:color="DCE5EE"/>
        </w:tblBorders>
        <w:tblCellMar>
          <w:top w:w="80" w:type="dxa"/>
          <w:left w:w="100" w:type="dxa"/>
          <w:bottom w:w="80" w:type="dxa"/>
          <w:right w:w="100" w:type="dxa"/>
        </w:tblCellMar>
      </w:tblPr>
      <w:tblGrid>
        <w:gridCol w:w="2400"/>
        <w:gridCol w:w="6500"/>
      </w:tblGrid>
      <w:tr>
        <w:tc>
          <w:tcPr>
            <w:tcW w:w="2400" w:type="dxa"/>
            <w:vAlign w:val="center"/>
            <w:shd w:val="clear" w:color="auto" w:fill="EAF2F8"/>
          </w:tcPr>
          <w:p>
            <w:pPr>
              <w:jc w:val="left"/>
              <w:spacing w:before="30" w:after="30" w:line="280" w:lineRule="auto"/>
            </w:pPr>
            <w:r>
              <w:rPr>
                <w:rFonts w:ascii="Calibri" w:hAnsi="Calibri" w:cs="Calibri"/>
                <w:sz w:val="22"/>
                <w:szCs w:val="22"/>
                <w:color w:val="1F2937"/>
                <w:b/>
                <w:bCs/>
              </w:rPr>
              <w:t xml:space="preserve">Оқиға</w:t>
            </w:r>
          </w:p>
        </w:tc>
        <w:tc>
          <w:tcPr>
            <w:tcW w:w="6500" w:type="dxa"/>
            <w:vAlign w:val="center"/>
            <w:shd w:val="clear" w:color="auto" w:fill="EAF2F8"/>
          </w:tcPr>
          <w:p>
            <w:pPr>
              <w:jc w:val="left"/>
              <w:spacing w:before="30" w:after="30" w:line="280" w:lineRule="auto"/>
            </w:pPr>
            <w:r>
              <w:rPr>
                <w:rFonts w:ascii="Calibri" w:hAnsi="Calibri" w:cs="Calibri"/>
                <w:sz w:val="22"/>
                <w:szCs w:val="22"/>
                <w:color w:val="1F2937"/>
                <w:b/>
                <w:bCs/>
              </w:rPr>
              <w:t xml:space="preserve">Жіберілетін хабарлама</w:t>
            </w:r>
          </w:p>
        </w:tc>
      </w:tr>
      <w:tr>
        <w:tc>
          <w:tcPr>
            <w:tcW w:w="2400" w:type="dxa"/>
            <w:vAlign w:val="center"/>
          </w:tcPr>
          <w:p>
            <w:pPr>
              <w:jc w:val="left"/>
              <w:spacing w:before="30" w:after="30" w:line="280" w:lineRule="auto"/>
            </w:pPr>
            <w:r>
              <w:rPr>
                <w:rFonts w:ascii="Calibri" w:hAnsi="Calibri" w:cs="Calibri"/>
                <w:sz w:val="21"/>
                <w:szCs w:val="21"/>
                <w:color w:val="1F2937"/>
              </w:rPr>
              <w:t xml:space="preserve">Тіркелу</w:t>
            </w:r>
          </w:p>
        </w:tc>
        <w:tc>
          <w:tcPr>
            <w:tcW w:w="6500" w:type="dxa"/>
            <w:vAlign w:val="center"/>
          </w:tcPr>
          <w:p>
            <w:pPr>
              <w:jc w:val="left"/>
              <w:spacing w:before="30" w:after="30" w:line="280" w:lineRule="auto"/>
            </w:pPr>
            <w:r>
              <w:rPr>
                <w:rFonts w:ascii="Calibri" w:hAnsi="Calibri" w:cs="Calibri"/>
                <w:sz w:val="21"/>
                <w:szCs w:val="21"/>
                <w:color w:val="1F2937"/>
              </w:rPr>
              <w:t xml:space="preserve">Email verification code</w:t>
            </w:r>
          </w:p>
        </w:tc>
      </w:tr>
      <w:tr>
        <w:tc>
          <w:tcPr>
            <w:tcW w:w="2400" w:type="dxa"/>
            <w:vAlign w:val="center"/>
          </w:tcPr>
          <w:p>
            <w:pPr>
              <w:jc w:val="left"/>
              <w:spacing w:before="30" w:after="30" w:line="280" w:lineRule="auto"/>
            </w:pPr>
            <w:r>
              <w:rPr>
                <w:rFonts w:ascii="Calibri" w:hAnsi="Calibri" w:cs="Calibri"/>
                <w:sz w:val="21"/>
                <w:szCs w:val="21"/>
                <w:color w:val="1F2937"/>
              </w:rPr>
              <w:t xml:space="preserve">Бронь жасалды</w:t>
            </w:r>
          </w:p>
        </w:tc>
        <w:tc>
          <w:tcPr>
            <w:tcW w:w="6500" w:type="dxa"/>
            <w:vAlign w:val="center"/>
          </w:tcPr>
          <w:p>
            <w:pPr>
              <w:jc w:val="left"/>
              <w:spacing w:before="30" w:after="30" w:line="280" w:lineRule="auto"/>
            </w:pPr>
            <w:r>
              <w:rPr>
                <w:rFonts w:ascii="Calibri" w:hAnsi="Calibri" w:cs="Calibri"/>
                <w:sz w:val="21"/>
                <w:szCs w:val="21"/>
                <w:color w:val="1F2937"/>
              </w:rPr>
              <w:t xml:space="preserve">Booking received</w:t>
            </w:r>
          </w:p>
        </w:tc>
      </w:tr>
      <w:tr>
        <w:tc>
          <w:tcPr>
            <w:tcW w:w="2400" w:type="dxa"/>
            <w:vAlign w:val="center"/>
          </w:tcPr>
          <w:p>
            <w:pPr>
              <w:jc w:val="left"/>
              <w:spacing w:before="30" w:after="30" w:line="280" w:lineRule="auto"/>
            </w:pPr>
            <w:r>
              <w:rPr>
                <w:rFonts w:ascii="Calibri" w:hAnsi="Calibri" w:cs="Calibri"/>
                <w:sz w:val="21"/>
                <w:szCs w:val="21"/>
                <w:color w:val="1F2937"/>
              </w:rPr>
              <w:t xml:space="preserve">Бронь расталды</w:t>
            </w:r>
          </w:p>
        </w:tc>
        <w:tc>
          <w:tcPr>
            <w:tcW w:w="6500" w:type="dxa"/>
            <w:vAlign w:val="center"/>
          </w:tcPr>
          <w:p>
            <w:pPr>
              <w:jc w:val="left"/>
              <w:spacing w:before="30" w:after="30" w:line="280" w:lineRule="auto"/>
            </w:pPr>
            <w:r>
              <w:rPr>
                <w:rFonts w:ascii="Calibri" w:hAnsi="Calibri" w:cs="Calibri"/>
                <w:sz w:val="21"/>
                <w:szCs w:val="21"/>
                <w:color w:val="1F2937"/>
              </w:rPr>
              <w:t xml:space="preserve">Booking confirmed</w:t>
            </w:r>
          </w:p>
        </w:tc>
      </w:tr>
      <w:tr>
        <w:tc>
          <w:tcPr>
            <w:tcW w:w="2400" w:type="dxa"/>
            <w:vAlign w:val="center"/>
          </w:tcPr>
          <w:p>
            <w:pPr>
              <w:jc w:val="left"/>
              <w:spacing w:before="30" w:after="30" w:line="280" w:lineRule="auto"/>
            </w:pPr>
            <w:r>
              <w:rPr>
                <w:rFonts w:ascii="Calibri" w:hAnsi="Calibri" w:cs="Calibri"/>
                <w:sz w:val="21"/>
                <w:szCs w:val="21"/>
                <w:color w:val="1F2937"/>
              </w:rPr>
              <w:t xml:space="preserve">Бронь жойылды</w:t>
            </w:r>
          </w:p>
        </w:tc>
        <w:tc>
          <w:tcPr>
            <w:tcW w:w="6500" w:type="dxa"/>
            <w:vAlign w:val="center"/>
          </w:tcPr>
          <w:p>
            <w:pPr>
              <w:jc w:val="left"/>
              <w:spacing w:before="30" w:after="30" w:line="280" w:lineRule="auto"/>
            </w:pPr>
            <w:r>
              <w:rPr>
                <w:rFonts w:ascii="Calibri" w:hAnsi="Calibri" w:cs="Calibri"/>
                <w:sz w:val="21"/>
                <w:szCs w:val="21"/>
                <w:color w:val="1F2937"/>
              </w:rPr>
              <w:t xml:space="preserve">Booking cancelled</w:t>
            </w:r>
          </w:p>
        </w:tc>
      </w:tr>
      <w:tr>
        <w:tc>
          <w:tcPr>
            <w:tcW w:w="2400" w:type="dxa"/>
            <w:vAlign w:val="center"/>
          </w:tcPr>
          <w:p>
            <w:pPr>
              <w:jc w:val="left"/>
              <w:spacing w:before="30" w:after="30" w:line="280" w:lineRule="auto"/>
            </w:pPr>
            <w:r>
              <w:rPr>
                <w:rFonts w:ascii="Calibri" w:hAnsi="Calibri" w:cs="Calibri"/>
                <w:sz w:val="21"/>
                <w:szCs w:val="21"/>
                <w:color w:val="1F2937"/>
              </w:rPr>
              <w:t xml:space="preserve">Бронь аяқталды</w:t>
            </w:r>
          </w:p>
        </w:tc>
        <w:tc>
          <w:tcPr>
            <w:tcW w:w="6500" w:type="dxa"/>
            <w:vAlign w:val="center"/>
          </w:tcPr>
          <w:p>
            <w:pPr>
              <w:jc w:val="left"/>
              <w:spacing w:before="30" w:after="30" w:line="280" w:lineRule="auto"/>
            </w:pPr>
            <w:r>
              <w:rPr>
                <w:rFonts w:ascii="Calibri" w:hAnsi="Calibri" w:cs="Calibri"/>
                <w:sz w:val="21"/>
                <w:szCs w:val="21"/>
                <w:color w:val="1F2937"/>
              </w:rPr>
              <w:t xml:space="preserve">Booking completed</w:t>
            </w:r>
          </w:p>
        </w:tc>
      </w:tr>
    </w:tbl>
    <w:p>
      <w:pPr>
        <w:jc w:val="both"/>
        <w:spacing w:before="0" w:after="90" w:line="320" w:lineRule="auto"/>
      </w:pPr>
      <w:r>
        <w:rPr>
          <w:rFonts w:ascii="Calibri" w:hAnsi="Calibri" w:cs="Calibri"/>
          <w:sz w:val="23"/>
          <w:szCs w:val="23"/>
          <w:color w:val="273444"/>
        </w:rPr>
        <w:t xml:space="preserve">Хат ішінде бронь нөмірі, күндері, төлем тәсілі, тауарлар тізімі және қажет болса менеджер ескертпесі көрсетіледі.</w:t>
      </w:r>
    </w:p>
    <w:p>
      <w:pPr>
        <w:jc w:val="left"/>
        <w:spacing w:before="220" w:after="140" w:line="320" w:lineRule="auto"/>
        <w:keepNext/>
      </w:pPr>
      <w:r>
        <w:rPr>
          <w:rFonts w:ascii="Calibri" w:hAnsi="Calibri" w:cs="Calibri"/>
          <w:sz w:val="30"/>
          <w:szCs w:val="30"/>
          <w:color w:val="0F3D5E"/>
          <w:b/>
          <w:bCs/>
        </w:rPr>
        <w:t xml:space="preserve">13. Кездескен қиындықтар және шешімдер</w:t>
      </w:r>
    </w:p>
    <w:p>
      <w:pPr>
        <w:jc w:val="both"/>
        <w:spacing w:before="0" w:after="90" w:line="320" w:lineRule="auto"/>
      </w:pPr>
      <w:r>
        <w:rPr>
          <w:rFonts w:ascii="Calibri" w:hAnsi="Calibri" w:cs="Calibri"/>
          <w:sz w:val="23"/>
          <w:szCs w:val="23"/>
          <w:color w:val="273444"/>
        </w:rPr>
        <w:t xml:space="preserve">Жобаны жасау барысында бірнеше практикалық қиындықтар кездесті. Оларды шешу барысында жүйенің сапасы жақсарды.</w:t>
      </w:r>
    </w:p>
    <w:p>
      <w:pPr>
        <w:jc w:val="both"/>
        <w:spacing w:before="0" w:after="60" w:line="300" w:lineRule="auto"/>
      </w:pPr>
      <w:r>
        <w:rPr>
          <w:rFonts w:ascii="Calibri" w:hAnsi="Calibri" w:cs="Calibri"/>
          <w:sz w:val="23"/>
          <w:szCs w:val="23"/>
          <w:color w:val="273444"/>
        </w:rPr>
        <w:t xml:space="preserve">• Көптілді интерфейсте кейбір мәтіндер дұрыс шықпады — locale логикасы қайта қаралды және admin бет толық аударылды.</w:t>
      </w:r>
    </w:p>
    <w:p>
      <w:pPr>
        <w:jc w:val="both"/>
        <w:spacing w:before="0" w:after="60" w:line="300" w:lineRule="auto"/>
      </w:pPr>
      <w:r>
        <w:rPr>
          <w:rFonts w:ascii="Calibri" w:hAnsi="Calibri" w:cs="Calibri"/>
          <w:sz w:val="23"/>
          <w:szCs w:val="23"/>
          <w:color w:val="273444"/>
        </w:rPr>
        <w:t xml:space="preserve">• Бастапқыда OTP тек телефонға тәуелді болды — email verification жүйесі енгізілді.</w:t>
      </w:r>
    </w:p>
    <w:p>
      <w:pPr>
        <w:jc w:val="both"/>
        <w:spacing w:before="0" w:after="60" w:line="300" w:lineRule="auto"/>
      </w:pPr>
      <w:r>
        <w:rPr>
          <w:rFonts w:ascii="Calibri" w:hAnsi="Calibri" w:cs="Calibri"/>
          <w:sz w:val="23"/>
          <w:szCs w:val="23"/>
          <w:color w:val="273444"/>
        </w:rPr>
        <w:t xml:space="preserve">• SMTP қосу кезінде Gmail авторизациясы қиындық тудырды — App Password және SMTP конфигурациясы арқылы шешілді.</w:t>
      </w:r>
    </w:p>
    <w:p>
      <w:pPr>
        <w:jc w:val="both"/>
        <w:spacing w:before="0" w:after="60" w:line="300" w:lineRule="auto"/>
      </w:pPr>
      <w:r>
        <w:rPr>
          <w:rFonts w:ascii="Calibri" w:hAnsi="Calibri" w:cs="Calibri"/>
          <w:sz w:val="23"/>
          <w:szCs w:val="23"/>
          <w:color w:val="273444"/>
        </w:rPr>
        <w:t xml:space="preserve">• OTP кестесіндегі өріс email үшін тар болды — деректер қоры схемасы кеңейтілді.</w:t>
      </w:r>
    </w:p>
    <w:p>
      <w:pPr>
        <w:jc w:val="both"/>
        <w:spacing w:before="0" w:after="60" w:line="300" w:lineRule="auto"/>
      </w:pPr>
      <w:r>
        <w:rPr>
          <w:rFonts w:ascii="Calibri" w:hAnsi="Calibri" w:cs="Calibri"/>
          <w:sz w:val="23"/>
          <w:szCs w:val="23"/>
          <w:color w:val="273444"/>
        </w:rPr>
        <w:t xml:space="preserve">• Тауар қосу формасында category, tags, sizes сияқты өрістер жоқ болды — admin форма кеңейтіліп, backend validation күшейтілді.</w:t>
      </w:r>
    </w:p>
    <w:p>
      <w:pPr>
        <w:jc w:val="both"/>
        <w:spacing w:before="0" w:after="60" w:line="300" w:lineRule="auto"/>
      </w:pPr>
      <w:r>
        <w:rPr>
          <w:rFonts w:ascii="Calibri" w:hAnsi="Calibri" w:cs="Calibri"/>
          <w:sz w:val="23"/>
          <w:szCs w:val="23"/>
          <w:color w:val="273444"/>
        </w:rPr>
        <w:t xml:space="preserve">• Analytics export-та кодировка мәселесі болды — UTF-8 BOM және locale-aware export енгізілді.</w:t>
      </w:r>
    </w:p>
    <w:p>
      <w:pPr>
        <w:jc w:val="both"/>
        <w:spacing w:before="0" w:after="60" w:line="300" w:lineRule="auto"/>
      </w:pPr>
      <w:r>
        <w:rPr>
          <w:rFonts w:ascii="Calibri" w:hAnsi="Calibri" w:cs="Calibri"/>
          <w:sz w:val="23"/>
          <w:szCs w:val="23"/>
          <w:color w:val="273444"/>
        </w:rPr>
        <w:t xml:space="preserve">• Booking email template ORM объектімен жұмыс істегенде қате шықты — шаблон логикасы нақты модель құрылымына бейімделді.</w:t>
      </w:r>
    </w:p>
    <w:p>
      <w:pPr>
        <w:jc w:val="both"/>
        <w:spacing w:before="30" w:after="100" w:line="300" w:lineRule="auto"/>
      </w:pPr>
      <w:r>
        <w:rPr>
          <w:rFonts w:ascii="Calibri" w:hAnsi="Calibri" w:cs="Calibri"/>
          <w:sz w:val="22"/>
          <w:szCs w:val="22"/>
          <w:color w:val="0D6E6E"/>
          <w:b/>
          <w:bCs/>
        </w:rPr>
        <w:t xml:space="preserve">Қорғауда айтуға болады: </w:t>
      </w:r>
      <w:r>
        <w:rPr>
          <w:rFonts w:ascii="Calibri" w:hAnsi="Calibri" w:cs="Calibri"/>
          <w:sz w:val="22"/>
          <w:szCs w:val="22"/>
          <w:color w:val="0D6E6E"/>
        </w:rPr>
        <w:t xml:space="preserve">Бұл қиындықтар жобаның тәжірибелік жағын күшейтті және менің жүйелі түрде debugging пен refactoring жасағанымды көрсетеді.</w:t>
      </w:r>
    </w:p>
    <w:p>
      <w:pPr>
        <w:jc w:val="left"/>
        <w:spacing w:before="220" w:after="140" w:line="320" w:lineRule="auto"/>
        <w:keepNext/>
      </w:pPr>
      <w:r>
        <w:rPr>
          <w:rFonts w:ascii="Calibri" w:hAnsi="Calibri" w:cs="Calibri"/>
          <w:sz w:val="30"/>
          <w:szCs w:val="30"/>
          <w:color w:val="0F3D5E"/>
          <w:b/>
          <w:bCs/>
        </w:rPr>
        <w:t xml:space="preserve">14. Тестілеу және тексеру</w:t>
      </w:r>
    </w:p>
    <w:p>
      <w:pPr>
        <w:jc w:val="both"/>
        <w:spacing w:before="0" w:after="90" w:line="320" w:lineRule="auto"/>
      </w:pPr>
      <w:r>
        <w:rPr>
          <w:rFonts w:ascii="Calibri" w:hAnsi="Calibri" w:cs="Calibri"/>
          <w:sz w:val="23"/>
          <w:szCs w:val="23"/>
          <w:color w:val="273444"/>
        </w:rPr>
        <w:t xml:space="preserve">Жоба барысында функционал код деңгейінде және интерфейс деңгейінде кезең-кезеңімен тексерілді. Негізгі маршруттар build және compile арқылы тексерілді, ал frontend пен backend интеграциясы нақты әрекеттер арқылы сыналды.</w:t>
      </w:r>
    </w:p>
    <w:p>
      <w:pPr>
        <w:jc w:val="both"/>
        <w:spacing w:before="0" w:after="60" w:line="300" w:lineRule="auto"/>
      </w:pPr>
      <w:r>
        <w:rPr>
          <w:rFonts w:ascii="Calibri" w:hAnsi="Calibri" w:cs="Calibri"/>
          <w:sz w:val="23"/>
          <w:szCs w:val="23"/>
          <w:color w:val="273444"/>
        </w:rPr>
        <w:t xml:space="preserve">• frontend build тексерісі;</w:t>
      </w:r>
    </w:p>
    <w:p>
      <w:pPr>
        <w:jc w:val="both"/>
        <w:spacing w:before="0" w:after="60" w:line="300" w:lineRule="auto"/>
      </w:pPr>
      <w:r>
        <w:rPr>
          <w:rFonts w:ascii="Calibri" w:hAnsi="Calibri" w:cs="Calibri"/>
          <w:sz w:val="23"/>
          <w:szCs w:val="23"/>
          <w:color w:val="273444"/>
        </w:rPr>
        <w:t xml:space="preserve">• backend py_compile тексерісі;</w:t>
      </w:r>
    </w:p>
    <w:p>
      <w:pPr>
        <w:jc w:val="both"/>
        <w:spacing w:before="0" w:after="60" w:line="300" w:lineRule="auto"/>
      </w:pPr>
      <w:r>
        <w:rPr>
          <w:rFonts w:ascii="Calibri" w:hAnsi="Calibri" w:cs="Calibri"/>
          <w:sz w:val="23"/>
          <w:szCs w:val="23"/>
          <w:color w:val="273444"/>
        </w:rPr>
        <w:t xml:space="preserve">• email OTP жіберуін тәжірибелік тексеру;</w:t>
      </w:r>
    </w:p>
    <w:p>
      <w:pPr>
        <w:jc w:val="both"/>
        <w:spacing w:before="0" w:after="60" w:line="300" w:lineRule="auto"/>
      </w:pPr>
      <w:r>
        <w:rPr>
          <w:rFonts w:ascii="Calibri" w:hAnsi="Calibri" w:cs="Calibri"/>
          <w:sz w:val="23"/>
          <w:szCs w:val="23"/>
          <w:color w:val="273444"/>
        </w:rPr>
        <w:t xml:space="preserve">• бронь құру және статус өзгерту flow-ларын тексеру;</w:t>
      </w:r>
    </w:p>
    <w:p>
      <w:pPr>
        <w:jc w:val="both"/>
        <w:spacing w:before="0" w:after="60" w:line="300" w:lineRule="auto"/>
      </w:pPr>
      <w:r>
        <w:rPr>
          <w:rFonts w:ascii="Calibri" w:hAnsi="Calibri" w:cs="Calibri"/>
          <w:sz w:val="23"/>
          <w:szCs w:val="23"/>
          <w:color w:val="273444"/>
        </w:rPr>
        <w:t xml:space="preserve">• admin analytics пен export тексерісі;</w:t>
      </w:r>
    </w:p>
    <w:p>
      <w:pPr>
        <w:jc w:val="both"/>
        <w:spacing w:before="0" w:after="60" w:line="300" w:lineRule="auto"/>
      </w:pPr>
      <w:r>
        <w:rPr>
          <w:rFonts w:ascii="Calibri" w:hAnsi="Calibri" w:cs="Calibri"/>
          <w:sz w:val="23"/>
          <w:szCs w:val="23"/>
          <w:color w:val="273444"/>
        </w:rPr>
        <w:t xml:space="preserve">• тауар қосу формасының validation тексерісі.</w:t>
      </w:r>
    </w:p>
    <w:p>
      <w:pPr>
        <w:jc w:val="left"/>
        <w:spacing w:before="220" w:after="140" w:line="320" w:lineRule="auto"/>
        <w:keepNext/>
      </w:pPr>
      <w:r>
        <w:rPr>
          <w:rFonts w:ascii="Calibri" w:hAnsi="Calibri" w:cs="Calibri"/>
          <w:sz w:val="30"/>
          <w:szCs w:val="30"/>
          <w:color w:val="0F3D5E"/>
          <w:b/>
          <w:bCs/>
        </w:rPr>
        <w:t xml:space="preserve">15. Қорытынды</w:t>
      </w:r>
    </w:p>
    <w:p>
      <w:pPr>
        <w:jc w:val="both"/>
        <w:spacing w:before="0" w:after="90" w:line="320" w:lineRule="auto"/>
      </w:pPr>
      <w:r>
        <w:rPr>
          <w:rFonts w:ascii="Calibri" w:hAnsi="Calibri" w:cs="Calibri"/>
          <w:sz w:val="23"/>
          <w:szCs w:val="23"/>
          <w:color w:val="273444"/>
        </w:rPr>
        <w:t xml:space="preserve">Қорытындылай келе, PeakRent.kz — бұл жалға беру бизнесінің негізгі процестерін автоматтандыратын толыққанды веб-платформа. Жобада клиенттік интерфейс, әкімшілік басқару, бронь жасау, төлемге дайындық, рөлдік жүйе, аналитика, AI ұсыныстар, email OTP және уведомление жүйесі іске асырылды.</w:t>
      </w:r>
    </w:p>
    <w:p>
      <w:pPr>
        <w:jc w:val="both"/>
        <w:spacing w:before="0" w:after="90" w:line="320" w:lineRule="auto"/>
      </w:pPr>
      <w:r>
        <w:rPr>
          <w:rFonts w:ascii="Calibri" w:hAnsi="Calibri" w:cs="Calibri"/>
          <w:sz w:val="23"/>
          <w:szCs w:val="23"/>
          <w:color w:val="273444"/>
        </w:rPr>
        <w:t xml:space="preserve">Жоба тек теориялық деңгейде емес, нақты пайдалануға жақын практикалық жүйе ретінде жасалды. Оның архитектурасы кеңейтуге ыңғайлы, ал функционалы коммерциялық сервис логикасына сәйкес келеді.</w:t>
      </w:r>
    </w:p>
    <w:p>
      <w:pPr>
        <w:jc w:val="both"/>
        <w:spacing w:before="30" w:after="100" w:line="300" w:lineRule="auto"/>
      </w:pPr>
      <w:r>
        <w:rPr>
          <w:rFonts w:ascii="Calibri" w:hAnsi="Calibri" w:cs="Calibri"/>
          <w:sz w:val="22"/>
          <w:szCs w:val="22"/>
          <w:color w:val="0D6E6E"/>
          <w:b/>
          <w:bCs/>
        </w:rPr>
        <w:t xml:space="preserve">Қорғауда айтуға болады: </w:t>
      </w:r>
      <w:r>
        <w:rPr>
          <w:rFonts w:ascii="Calibri" w:hAnsi="Calibri" w:cs="Calibri"/>
          <w:sz w:val="22"/>
          <w:szCs w:val="22"/>
          <w:color w:val="0D6E6E"/>
        </w:rPr>
        <w:t xml:space="preserve">Мен бұл жобада веб-қосымша архитектурасын, backend пен frontend байланысын, деректер қорын, рөлдік жүйені, аналитиканы және AI функционалды біріктіре алдым деп айта аламын.</w:t>
      </w:r>
    </w:p>
    <w:p>
      <w:pPr>
        <w:jc w:val="left"/>
        <w:spacing w:before="220" w:after="140" w:line="320" w:lineRule="auto"/>
        <w:keepNext/>
      </w:pPr>
      <w:r>
        <w:rPr>
          <w:rFonts w:ascii="Calibri" w:hAnsi="Calibri" w:cs="Calibri"/>
          <w:sz w:val="30"/>
          <w:szCs w:val="30"/>
          <w:color w:val="0F3D5E"/>
          <w:b/>
          <w:bCs/>
        </w:rPr>
        <w:t xml:space="preserve">16. Болашақта дамыту бағыттары</w:t>
      </w:r>
    </w:p>
    <w:p>
      <w:pPr>
        <w:jc w:val="both"/>
        <w:spacing w:before="0" w:after="60" w:line="300" w:lineRule="auto"/>
      </w:pPr>
      <w:r>
        <w:rPr>
          <w:rFonts w:ascii="Calibri" w:hAnsi="Calibri" w:cs="Calibri"/>
          <w:sz w:val="23"/>
          <w:szCs w:val="23"/>
          <w:color w:val="273444"/>
        </w:rPr>
        <w:t xml:space="preserve">• SMS хабарламаларды production режимінде қосу;</w:t>
      </w:r>
    </w:p>
    <w:p>
      <w:pPr>
        <w:jc w:val="both"/>
        <w:spacing w:before="0" w:after="60" w:line="300" w:lineRule="auto"/>
      </w:pPr>
      <w:r>
        <w:rPr>
          <w:rFonts w:ascii="Calibri" w:hAnsi="Calibri" w:cs="Calibri"/>
          <w:sz w:val="23"/>
          <w:szCs w:val="23"/>
          <w:color w:val="273444"/>
        </w:rPr>
        <w:t xml:space="preserve">• мобильді қосымша нұсқасын жасау;</w:t>
      </w:r>
    </w:p>
    <w:p>
      <w:pPr>
        <w:jc w:val="both"/>
        <w:spacing w:before="0" w:after="60" w:line="300" w:lineRule="auto"/>
      </w:pPr>
      <w:r>
        <w:rPr>
          <w:rFonts w:ascii="Calibri" w:hAnsi="Calibri" w:cs="Calibri"/>
          <w:sz w:val="23"/>
          <w:szCs w:val="23"/>
          <w:color w:val="273444"/>
        </w:rPr>
        <w:t xml:space="preserve">• тауар атаулары мен сипаттамаларын толық 3 тілде енгізу;</w:t>
      </w:r>
    </w:p>
    <w:p>
      <w:pPr>
        <w:jc w:val="both"/>
        <w:spacing w:before="0" w:after="60" w:line="300" w:lineRule="auto"/>
      </w:pPr>
      <w:r>
        <w:rPr>
          <w:rFonts w:ascii="Calibri" w:hAnsi="Calibri" w:cs="Calibri"/>
          <w:sz w:val="23"/>
          <w:szCs w:val="23"/>
          <w:color w:val="273444"/>
        </w:rPr>
        <w:t xml:space="preserve">• аналитикаға графиктер мен динамика модулін қосу;</w:t>
      </w:r>
    </w:p>
    <w:p>
      <w:pPr>
        <w:jc w:val="both"/>
        <w:spacing w:before="0" w:after="60" w:line="300" w:lineRule="auto"/>
      </w:pPr>
      <w:r>
        <w:rPr>
          <w:rFonts w:ascii="Calibri" w:hAnsi="Calibri" w:cs="Calibri"/>
          <w:sz w:val="23"/>
          <w:szCs w:val="23"/>
          <w:color w:val="273444"/>
        </w:rPr>
        <w:t xml:space="preserve">• availability calendar енгізу;</w:t>
      </w:r>
    </w:p>
    <w:p>
      <w:pPr>
        <w:jc w:val="both"/>
        <w:spacing w:before="0" w:after="60" w:line="300" w:lineRule="auto"/>
      </w:pPr>
      <w:r>
        <w:rPr>
          <w:rFonts w:ascii="Calibri" w:hAnsi="Calibri" w:cs="Calibri"/>
          <w:sz w:val="23"/>
          <w:szCs w:val="23"/>
          <w:color w:val="273444"/>
        </w:rPr>
        <w:t xml:space="preserve">• verified review логикасын толық жетілдіру;</w:t>
      </w:r>
    </w:p>
    <w:p>
      <w:pPr>
        <w:jc w:val="both"/>
        <w:spacing w:before="0" w:after="60" w:line="300" w:lineRule="auto"/>
      </w:pPr>
      <w:r>
        <w:rPr>
          <w:rFonts w:ascii="Calibri" w:hAnsi="Calibri" w:cs="Calibri"/>
          <w:sz w:val="23"/>
          <w:szCs w:val="23"/>
          <w:color w:val="273444"/>
        </w:rPr>
        <w:t xml:space="preserve">• push notification және reminder жүйесін кеңейту.</w:t>
      </w:r>
    </w:p>
    <w:p>
      <w:pPr>
        <w:jc w:val="left"/>
        <w:spacing w:before="220" w:after="140" w:line="320" w:lineRule="auto"/>
        <w:keepNext/>
      </w:pPr>
      <w:r>
        <w:rPr>
          <w:rFonts w:ascii="Calibri" w:hAnsi="Calibri" w:cs="Calibri"/>
          <w:sz w:val="30"/>
          <w:szCs w:val="30"/>
          <w:color w:val="0F3D5E"/>
          <w:b/>
          <w:bCs/>
        </w:rPr>
        <w:t xml:space="preserve">17. Қорғауға арналған қысқа тезистер</w:t>
      </w:r>
    </w:p>
    <w:p>
      <w:pPr>
        <w:jc w:val="both"/>
        <w:spacing w:before="0" w:after="60" w:line="300" w:lineRule="auto"/>
      </w:pPr>
      <w:r>
        <w:rPr>
          <w:rFonts w:ascii="Calibri" w:hAnsi="Calibri" w:cs="Calibri"/>
          <w:sz w:val="23"/>
          <w:szCs w:val="23"/>
          <w:color w:val="273444"/>
        </w:rPr>
        <w:t xml:space="preserve">• Жобаның мақсаты — жалға беру процесін толық цифрландыру.</w:t>
      </w:r>
    </w:p>
    <w:p>
      <w:pPr>
        <w:jc w:val="both"/>
        <w:spacing w:before="0" w:after="60" w:line="300" w:lineRule="auto"/>
      </w:pPr>
      <w:r>
        <w:rPr>
          <w:rFonts w:ascii="Calibri" w:hAnsi="Calibri" w:cs="Calibri"/>
          <w:sz w:val="23"/>
          <w:szCs w:val="23"/>
          <w:color w:val="273444"/>
        </w:rPr>
        <w:t xml:space="preserve">• Жүйе клиентке де, бизнес иесіне де ыңғайлы біртұтас платформа ретінде жасалған.</w:t>
      </w:r>
    </w:p>
    <w:p>
      <w:pPr>
        <w:jc w:val="both"/>
        <w:spacing w:before="0" w:after="60" w:line="300" w:lineRule="auto"/>
      </w:pPr>
      <w:r>
        <w:rPr>
          <w:rFonts w:ascii="Calibri" w:hAnsi="Calibri" w:cs="Calibri"/>
          <w:sz w:val="23"/>
          <w:szCs w:val="23"/>
          <w:color w:val="273444"/>
        </w:rPr>
        <w:t xml:space="preserve">• Backend Flask, frontend Next.js негізінде құрылды.</w:t>
      </w:r>
    </w:p>
    <w:p>
      <w:pPr>
        <w:jc w:val="both"/>
        <w:spacing w:before="0" w:after="60" w:line="300" w:lineRule="auto"/>
      </w:pPr>
      <w:r>
        <w:rPr>
          <w:rFonts w:ascii="Calibri" w:hAnsi="Calibri" w:cs="Calibri"/>
          <w:sz w:val="23"/>
          <w:szCs w:val="23"/>
          <w:color w:val="273444"/>
        </w:rPr>
        <w:t xml:space="preserve">• Авторизация JWT және email OTP арқылы қорғалған.</w:t>
      </w:r>
    </w:p>
    <w:p>
      <w:pPr>
        <w:jc w:val="both"/>
        <w:spacing w:before="0" w:after="60" w:line="300" w:lineRule="auto"/>
      </w:pPr>
      <w:r>
        <w:rPr>
          <w:rFonts w:ascii="Calibri" w:hAnsi="Calibri" w:cs="Calibri"/>
          <w:sz w:val="23"/>
          <w:szCs w:val="23"/>
          <w:color w:val="273444"/>
        </w:rPr>
        <w:t xml:space="preserve">• Admin және manager рөлдері нақты бөлінген.</w:t>
      </w:r>
    </w:p>
    <w:p>
      <w:pPr>
        <w:jc w:val="both"/>
        <w:spacing w:before="0" w:after="60" w:line="300" w:lineRule="auto"/>
      </w:pPr>
      <w:r>
        <w:rPr>
          <w:rFonts w:ascii="Calibri" w:hAnsi="Calibri" w:cs="Calibri"/>
          <w:sz w:val="23"/>
          <w:szCs w:val="23"/>
          <w:color w:val="273444"/>
        </w:rPr>
        <w:t xml:space="preserve">• AI ұсыныс жүйесі жобаның интеллектуалды бөлігін көрсетеді.</w:t>
      </w:r>
    </w:p>
    <w:p>
      <w:pPr>
        <w:jc w:val="both"/>
        <w:spacing w:before="0" w:after="60" w:line="300" w:lineRule="auto"/>
      </w:pPr>
      <w:r>
        <w:rPr>
          <w:rFonts w:ascii="Calibri" w:hAnsi="Calibri" w:cs="Calibri"/>
          <w:sz w:val="23"/>
          <w:szCs w:val="23"/>
          <w:color w:val="273444"/>
        </w:rPr>
        <w:t xml:space="preserve">• Аналитика және email уведомление функциялары жобаның практикалық құндылығын арттырады.</w:t>
      </w:r>
    </w:p>
    <w:sectPr>
      <w:pgSz w:w="11906" w:h="16838"/>
      <w:pgMar w:top="1000" w:right="1100" w:bottom="1000" w:left="1100" w:header="708" w:footer="708" w:gutter="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Calibri" w:hAnsi="Calibri" w:cs="Calibri"/>
        <w:sz w:val="23"/>
        <w:szCs w:val="23"/>
        <w:lang w:val="kk-KZ"/>
      </w:rPr>
    </w:rPrDefault>
    <w:pPrDefault>
      <w:pPr>
        <w:spacing w:after="120" w:line="30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PeakRent.kz</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PeakRent.kz дипломдық жоба сипаттамасы</dc:title>
  <dc:subject>Дипломдық жоба</dc:subject>
  <dc:creator>OpenAI Codex</dc:creator>
  <cp:keywords>PeakRent, диплом, жалға беру, web platform</cp:keywords>
  <dc:description>PeakRent.kz жобасын қорғауға арналған толық құжат</dc:description>
  <cp:lastModifiedBy>OpenAI Codex</cp:lastModifiedBy>
  <dcterms:created xsi:type="dcterms:W3CDTF">2026-05-23T17:34:59Z</dcterms:created>
  <dcterms:modified xsi:type="dcterms:W3CDTF">2026-05-23T17:34:59Z</dcterms:modified>
</cp:coreProperties>
</file>